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2938C01F" w:rsidR="006A579C" w:rsidRPr="00FA0055" w:rsidRDefault="00FC230B" w:rsidP="00AD09C9">
      <w:pPr>
        <w:tabs>
          <w:tab w:val="left" w:pos="5904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>Město</w:t>
      </w:r>
      <w:r w:rsidR="006A579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52997">
        <w:rPr>
          <w:rFonts w:ascii="Arial" w:hAnsi="Arial" w:cs="Arial"/>
          <w:b/>
          <w:color w:val="000000" w:themeColor="text1"/>
          <w:sz w:val="24"/>
          <w:szCs w:val="24"/>
        </w:rPr>
        <w:t>Šternberk</w:t>
      </w:r>
    </w:p>
    <w:p w14:paraId="33F11E59" w14:textId="75931998" w:rsidR="00825C04" w:rsidRDefault="006A579C" w:rsidP="00825C04">
      <w:pPr>
        <w:jc w:val="center"/>
        <w:rPr>
          <w:rFonts w:ascii="Arial" w:hAnsi="Arial" w:cs="Arial"/>
          <w:b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Zastupitelstvo </w:t>
      </w:r>
      <w:r w:rsidR="00FC230B" w:rsidRPr="00FA0055">
        <w:rPr>
          <w:rFonts w:ascii="Arial" w:hAnsi="Arial" w:cs="Arial"/>
          <w:b/>
          <w:sz w:val="24"/>
          <w:szCs w:val="24"/>
        </w:rPr>
        <w:t>města</w:t>
      </w:r>
      <w:r w:rsidR="002D642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52997">
        <w:rPr>
          <w:rFonts w:ascii="Arial" w:hAnsi="Arial" w:cs="Arial"/>
          <w:b/>
          <w:color w:val="000000" w:themeColor="text1"/>
          <w:sz w:val="24"/>
          <w:szCs w:val="24"/>
        </w:rPr>
        <w:t>Šternberka</w:t>
      </w:r>
    </w:p>
    <w:p w14:paraId="491B7B6C" w14:textId="77777777" w:rsidR="00825C04" w:rsidRDefault="00825C04" w:rsidP="00FA0055">
      <w:pPr>
        <w:jc w:val="center"/>
        <w:rPr>
          <w:rFonts w:ascii="Arial" w:hAnsi="Arial" w:cs="Arial"/>
          <w:b/>
          <w:sz w:val="24"/>
          <w:szCs w:val="24"/>
        </w:rPr>
      </w:pPr>
    </w:p>
    <w:p w14:paraId="7BDBEE26" w14:textId="1503AD49" w:rsidR="006A579C" w:rsidRPr="00FA0055" w:rsidRDefault="006A579C" w:rsidP="00FA005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města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52997">
        <w:rPr>
          <w:rFonts w:ascii="Arial" w:hAnsi="Arial" w:cs="Arial"/>
          <w:b/>
          <w:color w:val="000000" w:themeColor="text1"/>
          <w:sz w:val="24"/>
          <w:szCs w:val="24"/>
        </w:rPr>
        <w:t>Šternberka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350119E" w14:textId="1B407A28" w:rsidR="00825C04" w:rsidRPr="00825C04" w:rsidRDefault="0065481A" w:rsidP="00825C0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ve městě </w:t>
      </w:r>
      <w:r w:rsidR="00852997">
        <w:rPr>
          <w:rFonts w:ascii="Arial" w:hAnsi="Arial" w:cs="Arial"/>
          <w:b/>
          <w:color w:val="000000" w:themeColor="text1"/>
          <w:sz w:val="24"/>
          <w:szCs w:val="24"/>
        </w:rPr>
        <w:t>Šternberku</w:t>
      </w:r>
    </w:p>
    <w:p w14:paraId="448DEAD9" w14:textId="00B6FE44" w:rsidR="00825C04" w:rsidRPr="009B4957" w:rsidRDefault="000A6458" w:rsidP="00FA0055">
      <w:pPr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sz w:val="24"/>
          <w:szCs w:val="24"/>
        </w:rPr>
        <w:t xml:space="preserve">Zastupitelstvo </w:t>
      </w:r>
      <w:r w:rsidR="00FC230B" w:rsidRPr="009B4957">
        <w:rPr>
          <w:rFonts w:ascii="Arial" w:hAnsi="Arial" w:cs="Arial"/>
          <w:sz w:val="24"/>
          <w:szCs w:val="24"/>
        </w:rPr>
        <w:t>města</w:t>
      </w:r>
      <w:r w:rsidR="00C96151" w:rsidRPr="009B4957">
        <w:rPr>
          <w:rFonts w:ascii="Arial" w:hAnsi="Arial" w:cs="Arial"/>
          <w:sz w:val="24"/>
          <w:szCs w:val="24"/>
        </w:rPr>
        <w:t xml:space="preserve"> </w:t>
      </w:r>
      <w:r w:rsidR="00852997" w:rsidRPr="009B4957">
        <w:rPr>
          <w:rFonts w:ascii="Arial" w:hAnsi="Arial" w:cs="Arial"/>
          <w:sz w:val="24"/>
          <w:szCs w:val="24"/>
        </w:rPr>
        <w:t>Šternberka</w:t>
      </w:r>
      <w:r w:rsidRPr="009B4957">
        <w:rPr>
          <w:rFonts w:ascii="Arial" w:hAnsi="Arial" w:cs="Arial"/>
          <w:sz w:val="24"/>
          <w:szCs w:val="24"/>
        </w:rPr>
        <w:t xml:space="preserve"> se na svém zasedání dne</w:t>
      </w:r>
      <w:r w:rsidR="00C96151" w:rsidRPr="009B4957">
        <w:rPr>
          <w:rFonts w:ascii="Arial" w:hAnsi="Arial" w:cs="Arial"/>
          <w:sz w:val="24"/>
          <w:szCs w:val="24"/>
        </w:rPr>
        <w:t xml:space="preserve"> </w:t>
      </w:r>
      <w:r w:rsidR="009255D8" w:rsidRPr="009B4957">
        <w:rPr>
          <w:rFonts w:ascii="Arial" w:hAnsi="Arial" w:cs="Arial"/>
          <w:sz w:val="24"/>
          <w:szCs w:val="24"/>
        </w:rPr>
        <w:t>25. září 2024</w:t>
      </w:r>
      <w:r w:rsidRPr="009B4957">
        <w:rPr>
          <w:rFonts w:ascii="Arial" w:hAnsi="Arial" w:cs="Arial"/>
          <w:sz w:val="24"/>
          <w:szCs w:val="24"/>
        </w:rPr>
        <w:t xml:space="preserve"> usneslo vydat na základě § 24 odst. 2 zákona č. 246/1992 Sb., na ochranu zvířat proti týrání, ve znění pozdějších předpisů</w:t>
      </w:r>
      <w:r w:rsidR="0031629B" w:rsidRPr="009B4957">
        <w:rPr>
          <w:rFonts w:ascii="Arial" w:hAnsi="Arial" w:cs="Arial"/>
          <w:sz w:val="24"/>
          <w:szCs w:val="24"/>
        </w:rPr>
        <w:t>,</w:t>
      </w:r>
      <w:r w:rsidRPr="009B4957">
        <w:rPr>
          <w:rFonts w:ascii="Arial" w:hAnsi="Arial" w:cs="Arial"/>
          <w:sz w:val="24"/>
          <w:szCs w:val="24"/>
        </w:rPr>
        <w:t xml:space="preserve"> a v souladu s § 10 písm. </w:t>
      </w:r>
      <w:r w:rsidR="00421875" w:rsidRPr="009B4957">
        <w:rPr>
          <w:rFonts w:ascii="Arial" w:hAnsi="Arial" w:cs="Arial"/>
          <w:sz w:val="24"/>
          <w:szCs w:val="24"/>
        </w:rPr>
        <w:t xml:space="preserve">a) a </w:t>
      </w:r>
      <w:r w:rsidRPr="009B4957">
        <w:rPr>
          <w:rFonts w:ascii="Arial" w:hAnsi="Arial" w:cs="Arial"/>
          <w:sz w:val="24"/>
          <w:szCs w:val="24"/>
        </w:rPr>
        <w:t>d) a § 84 odst. 2 písm. h) zákona č. 128/2000 Sb., o obcích (obecní zřízení), ve znění pozdějších předpisů</w:t>
      </w:r>
      <w:r w:rsidR="0031629B" w:rsidRPr="009B4957">
        <w:rPr>
          <w:rFonts w:ascii="Arial" w:hAnsi="Arial" w:cs="Arial"/>
          <w:sz w:val="24"/>
          <w:szCs w:val="24"/>
        </w:rPr>
        <w:t>,</w:t>
      </w:r>
      <w:r w:rsidRPr="009B4957">
        <w:rPr>
          <w:rFonts w:ascii="Arial" w:hAnsi="Arial" w:cs="Arial"/>
          <w:sz w:val="24"/>
          <w:szCs w:val="24"/>
        </w:rPr>
        <w:t xml:space="preserve"> tuto obecně závaznou vyhlášku:</w:t>
      </w:r>
    </w:p>
    <w:p w14:paraId="11EBB73E" w14:textId="77777777" w:rsidR="000A6458" w:rsidRPr="009B4957" w:rsidRDefault="000A6458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t>Čl. 1</w:t>
      </w:r>
    </w:p>
    <w:p w14:paraId="5DF55FEE" w14:textId="7F68B6D4" w:rsidR="00FC230B" w:rsidRPr="009B4957" w:rsidRDefault="000A6458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14C3501F" w14:textId="09EA3F59" w:rsidR="002256F7" w:rsidRPr="009B4957" w:rsidRDefault="00B3415B" w:rsidP="009B4957">
      <w:pPr>
        <w:pStyle w:val="Odstavecseseznamem"/>
        <w:numPr>
          <w:ilvl w:val="0"/>
          <w:numId w:val="42"/>
        </w:numPr>
        <w:spacing w:before="120" w:after="0"/>
        <w:ind w:left="426" w:hanging="429"/>
        <w:contextualSpacing w:val="0"/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sz w:val="24"/>
          <w:szCs w:val="24"/>
        </w:rPr>
        <w:t>Na všech veřejných prostranstvích v obci</w:t>
      </w:r>
      <w:r w:rsidR="000A6458" w:rsidRPr="009B4957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9B4957">
        <w:rPr>
          <w:rFonts w:ascii="Arial" w:hAnsi="Arial" w:cs="Arial"/>
          <w:sz w:val="24"/>
          <w:szCs w:val="24"/>
        </w:rPr>
        <w:t>, nacházejících se v zastavěném území, je možný pohyb psů pouze na vodítku.</w:t>
      </w:r>
    </w:p>
    <w:p w14:paraId="03CD4788" w14:textId="0476A5F7" w:rsidR="00B3415B" w:rsidRPr="009B4957" w:rsidRDefault="00B3415B" w:rsidP="009B4957">
      <w:pPr>
        <w:pStyle w:val="Odstavecseseznamem"/>
        <w:numPr>
          <w:ilvl w:val="0"/>
          <w:numId w:val="42"/>
        </w:numPr>
        <w:spacing w:before="120" w:after="0"/>
        <w:ind w:left="426" w:hanging="429"/>
        <w:contextualSpacing w:val="0"/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sz w:val="24"/>
          <w:szCs w:val="24"/>
        </w:rPr>
        <w:t>Splnění povinností stanovených v odstavci </w:t>
      </w:r>
      <w:r w:rsidR="003014D9">
        <w:rPr>
          <w:rFonts w:ascii="Arial" w:hAnsi="Arial" w:cs="Arial"/>
          <w:sz w:val="24"/>
          <w:szCs w:val="24"/>
        </w:rPr>
        <w:t>(</w:t>
      </w:r>
      <w:r w:rsidRPr="009B4957">
        <w:rPr>
          <w:rFonts w:ascii="Arial" w:hAnsi="Arial" w:cs="Arial"/>
          <w:sz w:val="24"/>
          <w:szCs w:val="24"/>
        </w:rPr>
        <w:t>1</w:t>
      </w:r>
      <w:r w:rsidR="003014D9">
        <w:rPr>
          <w:rFonts w:ascii="Arial" w:hAnsi="Arial" w:cs="Arial"/>
          <w:sz w:val="24"/>
          <w:szCs w:val="24"/>
        </w:rPr>
        <w:t>)</w:t>
      </w:r>
      <w:r w:rsidRPr="009B4957">
        <w:rPr>
          <w:rFonts w:ascii="Arial" w:hAnsi="Arial" w:cs="Arial"/>
          <w:sz w:val="24"/>
          <w:szCs w:val="24"/>
        </w:rPr>
        <w:t xml:space="preserve"> zajišťuje fyzická osoba, která má psa na veřejném prostranství pod kontrolou či dohledem.</w:t>
      </w:r>
      <w:r w:rsidRPr="009B4957">
        <w:rPr>
          <w:sz w:val="24"/>
          <w:szCs w:val="24"/>
          <w:vertAlign w:val="superscript"/>
        </w:rPr>
        <w:footnoteReference w:id="2"/>
      </w:r>
    </w:p>
    <w:p w14:paraId="0633E012" w14:textId="1254FEC6" w:rsidR="009B4957" w:rsidRPr="009B4957" w:rsidRDefault="009B4957" w:rsidP="009B4957">
      <w:pPr>
        <w:pStyle w:val="Default"/>
        <w:numPr>
          <w:ilvl w:val="0"/>
          <w:numId w:val="42"/>
        </w:numPr>
        <w:spacing w:before="120"/>
        <w:ind w:left="426" w:hanging="429"/>
        <w:jc w:val="both"/>
      </w:pPr>
      <w:r w:rsidRPr="009B4957">
        <w:t xml:space="preserve">Fyzická osoba vymezená v odstavci </w:t>
      </w:r>
      <w:r w:rsidR="003014D9">
        <w:t>(</w:t>
      </w:r>
      <w:r w:rsidRPr="009B4957">
        <w:t>2</w:t>
      </w:r>
      <w:r w:rsidR="003014D9">
        <w:t>)</w:t>
      </w:r>
      <w:r w:rsidRPr="009B4957">
        <w:t xml:space="preserve"> je povinna zamezit vstupu psů na veřejná prostranství:</w:t>
      </w:r>
    </w:p>
    <w:p w14:paraId="0F27B994" w14:textId="77777777" w:rsidR="009B4957" w:rsidRPr="009B4957" w:rsidRDefault="009B4957" w:rsidP="009B4957">
      <w:pPr>
        <w:pStyle w:val="Default"/>
        <w:tabs>
          <w:tab w:val="left" w:pos="851"/>
        </w:tabs>
        <w:spacing w:before="120"/>
        <w:ind w:left="850" w:hanging="425"/>
        <w:jc w:val="both"/>
      </w:pPr>
      <w:r w:rsidRPr="009B4957">
        <w:t>a) v okruhu 5 m od fontány na Hlavním náměstí (</w:t>
      </w:r>
      <w:proofErr w:type="spellStart"/>
      <w:r w:rsidRPr="009B4957">
        <w:t>parc</w:t>
      </w:r>
      <w:proofErr w:type="spellEnd"/>
      <w:r w:rsidRPr="009B4957">
        <w:t>. č. 253 v </w:t>
      </w:r>
      <w:proofErr w:type="spellStart"/>
      <w:r w:rsidRPr="009B4957">
        <w:t>k.ú</w:t>
      </w:r>
      <w:proofErr w:type="spellEnd"/>
      <w:r w:rsidRPr="009B4957">
        <w:t>. Šternberk)</w:t>
      </w:r>
    </w:p>
    <w:p w14:paraId="02072E99" w14:textId="77777777" w:rsidR="009B4957" w:rsidRPr="009B4957" w:rsidRDefault="009B4957" w:rsidP="009B4957">
      <w:pPr>
        <w:pStyle w:val="Default"/>
        <w:tabs>
          <w:tab w:val="left" w:pos="851"/>
        </w:tabs>
        <w:spacing w:before="120"/>
        <w:ind w:left="851" w:hanging="425"/>
        <w:jc w:val="both"/>
      </w:pPr>
      <w:r w:rsidRPr="009B4957">
        <w:t>b) v okruhu 5 m od fontány v Tyršových sadech (</w:t>
      </w:r>
      <w:proofErr w:type="spellStart"/>
      <w:r w:rsidRPr="009B4957">
        <w:t>parc</w:t>
      </w:r>
      <w:proofErr w:type="spellEnd"/>
      <w:r w:rsidRPr="009B4957">
        <w:t>. č.1037 a 1036/4 v </w:t>
      </w:r>
      <w:proofErr w:type="spellStart"/>
      <w:r w:rsidRPr="009B4957">
        <w:t>k.ú</w:t>
      </w:r>
      <w:proofErr w:type="spellEnd"/>
      <w:r w:rsidRPr="009B4957">
        <w:t>. Šternberk),</w:t>
      </w:r>
    </w:p>
    <w:p w14:paraId="76773805" w14:textId="77DA24C4" w:rsidR="009B4957" w:rsidRPr="009B4957" w:rsidRDefault="009B4957" w:rsidP="009B4957">
      <w:pPr>
        <w:pStyle w:val="Default"/>
        <w:tabs>
          <w:tab w:val="left" w:pos="851"/>
        </w:tabs>
        <w:spacing w:before="120"/>
        <w:ind w:left="851" w:hanging="425"/>
        <w:jc w:val="both"/>
      </w:pPr>
      <w:r w:rsidRPr="009B4957">
        <w:t>c) dětská hřiště a sportoviště vymezená v</w:t>
      </w:r>
      <w:r w:rsidR="00026A44">
        <w:t> </w:t>
      </w:r>
      <w:r w:rsidRPr="009B4957">
        <w:t>příloze</w:t>
      </w:r>
      <w:r w:rsidR="00026A44">
        <w:t xml:space="preserve"> </w:t>
      </w:r>
      <w:r w:rsidRPr="009B4957">
        <w:t>1.</w:t>
      </w:r>
    </w:p>
    <w:p w14:paraId="56AD03B6" w14:textId="436191F7" w:rsidR="009B4957" w:rsidRPr="009B4957" w:rsidRDefault="009B4957" w:rsidP="009B4957">
      <w:pPr>
        <w:pStyle w:val="Default"/>
        <w:numPr>
          <w:ilvl w:val="0"/>
          <w:numId w:val="42"/>
        </w:numPr>
        <w:spacing w:before="120"/>
        <w:ind w:left="426" w:hanging="426"/>
        <w:jc w:val="both"/>
      </w:pPr>
      <w:r w:rsidRPr="009B4957">
        <w:t xml:space="preserve">Fyzická osoba vymezená v odstavci </w:t>
      </w:r>
      <w:r w:rsidR="00026A44">
        <w:t>(</w:t>
      </w:r>
      <w:r w:rsidRPr="009B4957">
        <w:t>2</w:t>
      </w:r>
      <w:r w:rsidR="00026A44">
        <w:t>)</w:t>
      </w:r>
      <w:r w:rsidRPr="009B4957">
        <w:t xml:space="preserve"> je povinna zamezit vstupu psů na těchto místech:</w:t>
      </w:r>
    </w:p>
    <w:p w14:paraId="46744C89" w14:textId="09A720A5" w:rsidR="009B4957" w:rsidRPr="009B4957" w:rsidRDefault="009B4957" w:rsidP="009B4957">
      <w:pPr>
        <w:pStyle w:val="Default"/>
        <w:spacing w:before="120"/>
        <w:ind w:left="425"/>
        <w:jc w:val="both"/>
      </w:pPr>
      <w:r w:rsidRPr="009B4957">
        <w:t>a) přírodní koupaliště Dolní Žleb (</w:t>
      </w:r>
      <w:proofErr w:type="spellStart"/>
      <w:r w:rsidRPr="009B4957">
        <w:t>parc</w:t>
      </w:r>
      <w:proofErr w:type="spellEnd"/>
      <w:r w:rsidR="00026A44">
        <w:t xml:space="preserve">. </w:t>
      </w:r>
      <w:r w:rsidRPr="009B4957">
        <w:t>č</w:t>
      </w:r>
      <w:r w:rsidR="00026A44">
        <w:t>.</w:t>
      </w:r>
      <w:r w:rsidRPr="009B4957">
        <w:t xml:space="preserve"> 5896 v </w:t>
      </w:r>
      <w:proofErr w:type="spellStart"/>
      <w:r w:rsidRPr="009B4957">
        <w:t>k.ú</w:t>
      </w:r>
      <w:proofErr w:type="spellEnd"/>
      <w:r w:rsidRPr="009B4957">
        <w:t>. Šternberk),</w:t>
      </w:r>
    </w:p>
    <w:p w14:paraId="4CA8B4BF" w14:textId="09833F8D" w:rsidR="009B4957" w:rsidRPr="009B4957" w:rsidRDefault="009B4957" w:rsidP="009B4957">
      <w:pPr>
        <w:pStyle w:val="Default"/>
        <w:spacing w:before="120"/>
        <w:ind w:left="426"/>
        <w:jc w:val="both"/>
      </w:pPr>
      <w:r w:rsidRPr="009B4957">
        <w:t xml:space="preserve">b) přírodní koupaliště v místní části </w:t>
      </w:r>
      <w:proofErr w:type="spellStart"/>
      <w:r w:rsidRPr="009B4957">
        <w:t>Dalov</w:t>
      </w:r>
      <w:proofErr w:type="spellEnd"/>
      <w:r w:rsidRPr="009B4957">
        <w:t xml:space="preserve"> (</w:t>
      </w:r>
      <w:proofErr w:type="spellStart"/>
      <w:r w:rsidRPr="009B4957">
        <w:t>p</w:t>
      </w:r>
      <w:r w:rsidR="00026A44">
        <w:t>arc</w:t>
      </w:r>
      <w:proofErr w:type="spellEnd"/>
      <w:r w:rsidR="00026A44">
        <w:t>.</w:t>
      </w:r>
      <w:r w:rsidRPr="009B4957">
        <w:t xml:space="preserve"> č</w:t>
      </w:r>
      <w:r w:rsidR="00026A44">
        <w:t>.</w:t>
      </w:r>
      <w:r w:rsidRPr="009B4957">
        <w:t xml:space="preserve"> 49 v </w:t>
      </w:r>
      <w:proofErr w:type="spellStart"/>
      <w:r w:rsidRPr="009B4957">
        <w:t>k.ú</w:t>
      </w:r>
      <w:proofErr w:type="spellEnd"/>
      <w:r w:rsidRPr="009B4957">
        <w:t xml:space="preserve">. </w:t>
      </w:r>
      <w:proofErr w:type="spellStart"/>
      <w:r w:rsidRPr="009B4957">
        <w:t>Dalov</w:t>
      </w:r>
      <w:proofErr w:type="spellEnd"/>
      <w:r w:rsidRPr="009B4957">
        <w:t>).</w:t>
      </w:r>
    </w:p>
    <w:p w14:paraId="7F2AF0DA" w14:textId="5C6DF923" w:rsidR="009B4957" w:rsidRPr="009B4957" w:rsidRDefault="009B4957" w:rsidP="009B4957">
      <w:pPr>
        <w:pStyle w:val="Odstavecseseznamem"/>
        <w:numPr>
          <w:ilvl w:val="0"/>
          <w:numId w:val="42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sz w:val="24"/>
          <w:szCs w:val="24"/>
        </w:rPr>
        <w:t>Pravidla stanovená v odstavci </w:t>
      </w:r>
      <w:r w:rsidR="00026A44">
        <w:rPr>
          <w:rFonts w:ascii="Arial" w:hAnsi="Arial" w:cs="Arial"/>
          <w:sz w:val="24"/>
          <w:szCs w:val="24"/>
        </w:rPr>
        <w:t>(</w:t>
      </w:r>
      <w:r w:rsidRPr="009B4957">
        <w:rPr>
          <w:rFonts w:ascii="Arial" w:hAnsi="Arial" w:cs="Arial"/>
          <w:sz w:val="24"/>
          <w:szCs w:val="24"/>
        </w:rPr>
        <w:t>1</w:t>
      </w:r>
      <w:r w:rsidR="00026A44">
        <w:rPr>
          <w:rFonts w:ascii="Arial" w:hAnsi="Arial" w:cs="Arial"/>
          <w:sz w:val="24"/>
          <w:szCs w:val="24"/>
        </w:rPr>
        <w:t>)</w:t>
      </w:r>
      <w:r w:rsidRPr="009B4957">
        <w:rPr>
          <w:rFonts w:ascii="Arial" w:hAnsi="Arial" w:cs="Arial"/>
          <w:sz w:val="24"/>
          <w:szCs w:val="24"/>
        </w:rPr>
        <w:t xml:space="preserve">, </w:t>
      </w:r>
      <w:r w:rsidR="00026A44">
        <w:rPr>
          <w:rFonts w:ascii="Arial" w:hAnsi="Arial" w:cs="Arial"/>
          <w:sz w:val="24"/>
          <w:szCs w:val="24"/>
        </w:rPr>
        <w:t>(</w:t>
      </w:r>
      <w:r w:rsidRPr="009B4957">
        <w:rPr>
          <w:rFonts w:ascii="Arial" w:hAnsi="Arial" w:cs="Arial"/>
          <w:sz w:val="24"/>
          <w:szCs w:val="24"/>
        </w:rPr>
        <w:t>3</w:t>
      </w:r>
      <w:r w:rsidR="00026A44">
        <w:rPr>
          <w:rFonts w:ascii="Arial" w:hAnsi="Arial" w:cs="Arial"/>
          <w:sz w:val="24"/>
          <w:szCs w:val="24"/>
        </w:rPr>
        <w:t>)</w:t>
      </w:r>
      <w:r w:rsidRPr="009B4957">
        <w:rPr>
          <w:rFonts w:ascii="Arial" w:hAnsi="Arial" w:cs="Arial"/>
          <w:sz w:val="24"/>
          <w:szCs w:val="24"/>
        </w:rPr>
        <w:t xml:space="preserve"> a </w:t>
      </w:r>
      <w:r w:rsidR="00026A44">
        <w:rPr>
          <w:rFonts w:ascii="Arial" w:hAnsi="Arial" w:cs="Arial"/>
          <w:sz w:val="24"/>
          <w:szCs w:val="24"/>
        </w:rPr>
        <w:t>(</w:t>
      </w:r>
      <w:r w:rsidRPr="009B4957">
        <w:rPr>
          <w:rFonts w:ascii="Arial" w:hAnsi="Arial" w:cs="Arial"/>
          <w:sz w:val="24"/>
          <w:szCs w:val="24"/>
        </w:rPr>
        <w:t>4</w:t>
      </w:r>
      <w:r w:rsidR="00026A44">
        <w:rPr>
          <w:rFonts w:ascii="Arial" w:hAnsi="Arial" w:cs="Arial"/>
          <w:sz w:val="24"/>
          <w:szCs w:val="24"/>
        </w:rPr>
        <w:t>)</w:t>
      </w:r>
      <w:r w:rsidRPr="009B4957">
        <w:rPr>
          <w:rFonts w:ascii="Arial" w:hAnsi="Arial" w:cs="Arial"/>
          <w:sz w:val="24"/>
          <w:szCs w:val="24"/>
        </w:rPr>
        <w:t xml:space="preserve"> se nevztahují na psy při jejich použití dle zvláštních právních předpisů.</w:t>
      </w:r>
      <w:r w:rsidRPr="009B4957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29FCAFB6" w14:textId="77777777" w:rsidR="009B4957" w:rsidRPr="009B4957" w:rsidRDefault="009B4957" w:rsidP="009B4957">
      <w:pPr>
        <w:pStyle w:val="Odstavecseseznamem"/>
        <w:spacing w:before="120"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1DCD2364" w14:textId="77777777" w:rsidR="00FC230B" w:rsidRPr="009B4957" w:rsidRDefault="00FC230B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t>Čl. 2</w:t>
      </w:r>
    </w:p>
    <w:p w14:paraId="61D364B4" w14:textId="799878E5" w:rsidR="00FC230B" w:rsidRPr="009B4957" w:rsidRDefault="00FC230B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t>Zrušovací ustanovení</w:t>
      </w:r>
    </w:p>
    <w:p w14:paraId="34B4BE30" w14:textId="61DD5143" w:rsidR="00825C04" w:rsidRPr="009B4957" w:rsidRDefault="00FC230B" w:rsidP="00825C04">
      <w:pPr>
        <w:pStyle w:val="Default"/>
        <w:spacing w:before="120"/>
        <w:jc w:val="both"/>
      </w:pPr>
      <w:r w:rsidRPr="009B4957">
        <w:t xml:space="preserve">Zrušuje se obecně závazná vyhláška </w:t>
      </w:r>
      <w:r w:rsidR="0055105B">
        <w:t>města Šternberka</w:t>
      </w:r>
      <w:r w:rsidRPr="009B4957">
        <w:rPr>
          <w:color w:val="00B0F0"/>
        </w:rPr>
        <w:t xml:space="preserve"> </w:t>
      </w:r>
      <w:r w:rsidRPr="009B4957">
        <w:t>č. 3/</w:t>
      </w:r>
      <w:r w:rsidR="002256F7" w:rsidRPr="009B4957">
        <w:t>2011/</w:t>
      </w:r>
      <w:proofErr w:type="spellStart"/>
      <w:r w:rsidR="002256F7" w:rsidRPr="009B4957">
        <w:t>vyhl</w:t>
      </w:r>
      <w:proofErr w:type="spellEnd"/>
      <w:r w:rsidR="002256F7" w:rsidRPr="009B4957">
        <w:t>.</w:t>
      </w:r>
      <w:r w:rsidRPr="009B4957">
        <w:t xml:space="preserve">, </w:t>
      </w:r>
      <w:r w:rsidR="002256F7" w:rsidRPr="009B4957">
        <w:t>kterou se stanovují pravidla pro pohyb psů na veřejném prostranství, z</w:t>
      </w:r>
      <w:r w:rsidRPr="009B4957">
        <w:t xml:space="preserve">e dne </w:t>
      </w:r>
      <w:r w:rsidR="002256F7" w:rsidRPr="009B4957">
        <w:t>22</w:t>
      </w:r>
      <w:r w:rsidRPr="009B4957">
        <w:t xml:space="preserve">. </w:t>
      </w:r>
      <w:r w:rsidR="00703562" w:rsidRPr="009B4957">
        <w:t>června</w:t>
      </w:r>
      <w:r w:rsidRPr="009B4957">
        <w:t xml:space="preserve"> 20</w:t>
      </w:r>
      <w:r w:rsidR="00F94F34" w:rsidRPr="009B4957">
        <w:t>11</w:t>
      </w:r>
      <w:r w:rsidRPr="009B4957">
        <w:t xml:space="preserve">. </w:t>
      </w:r>
    </w:p>
    <w:p w14:paraId="6470296F" w14:textId="77777777" w:rsidR="00825C04" w:rsidRPr="009B4957" w:rsidRDefault="00825C04" w:rsidP="00825C04">
      <w:pPr>
        <w:pStyle w:val="Default"/>
        <w:jc w:val="both"/>
      </w:pPr>
    </w:p>
    <w:p w14:paraId="4B90D8AA" w14:textId="77777777" w:rsidR="009B4957" w:rsidRPr="009B4957" w:rsidRDefault="009B4957" w:rsidP="009B4957">
      <w:pPr>
        <w:spacing w:after="0"/>
        <w:rPr>
          <w:rFonts w:ascii="Arial" w:hAnsi="Arial" w:cs="Arial"/>
          <w:b/>
          <w:sz w:val="24"/>
          <w:szCs w:val="24"/>
        </w:rPr>
      </w:pPr>
    </w:p>
    <w:p w14:paraId="46072F39" w14:textId="1B84AA95" w:rsidR="000A6458" w:rsidRPr="009B4957" w:rsidRDefault="00FC230B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lastRenderedPageBreak/>
        <w:t>Čl. 3</w:t>
      </w:r>
    </w:p>
    <w:p w14:paraId="1CAB8A81" w14:textId="7B2910EF" w:rsidR="000A6458" w:rsidRPr="009B4957" w:rsidRDefault="000A6458" w:rsidP="00825C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4957">
        <w:rPr>
          <w:rFonts w:ascii="Arial" w:hAnsi="Arial" w:cs="Arial"/>
          <w:b/>
          <w:sz w:val="24"/>
          <w:szCs w:val="24"/>
        </w:rPr>
        <w:t>Účinnost</w:t>
      </w:r>
    </w:p>
    <w:p w14:paraId="69E4D417" w14:textId="77777777" w:rsidR="000A6458" w:rsidRPr="009B4957" w:rsidRDefault="000A6458" w:rsidP="00825C04">
      <w:pPr>
        <w:spacing w:before="120" w:after="0"/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29651E58" w14:textId="77777777" w:rsidR="00F94F34" w:rsidRPr="009B4957" w:rsidRDefault="00F94F34" w:rsidP="00F94F34">
      <w:pPr>
        <w:widowControl w:val="0"/>
        <w:spacing w:before="120"/>
        <w:rPr>
          <w:rFonts w:ascii="Arial" w:hAnsi="Arial" w:cs="Arial"/>
          <w:sz w:val="24"/>
          <w:szCs w:val="24"/>
        </w:rPr>
      </w:pPr>
    </w:p>
    <w:p w14:paraId="69860E76" w14:textId="77777777" w:rsidR="008A0D89" w:rsidRPr="008A0D89" w:rsidRDefault="008A0D89" w:rsidP="008A0D89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0D89" w:rsidRPr="008A0D89" w14:paraId="3259E7F9" w14:textId="77777777" w:rsidTr="008A0D89">
        <w:trPr>
          <w:jc w:val="center"/>
        </w:trPr>
        <w:tc>
          <w:tcPr>
            <w:tcW w:w="4531" w:type="dxa"/>
            <w:hideMark/>
          </w:tcPr>
          <w:p w14:paraId="04C628F5" w14:textId="33D47830" w:rsidR="008A0D89" w:rsidRPr="008A0D89" w:rsidRDefault="008A0D89" w:rsidP="008A0D8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D89">
              <w:rPr>
                <w:rFonts w:ascii="Arial" w:hAnsi="Arial" w:cs="Arial"/>
                <w:sz w:val="24"/>
                <w:szCs w:val="24"/>
              </w:rPr>
              <w:t>Bc. Jiří Kraus</w:t>
            </w:r>
            <w:r w:rsidR="000A201A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</w:tc>
        <w:tc>
          <w:tcPr>
            <w:tcW w:w="4531" w:type="dxa"/>
            <w:hideMark/>
          </w:tcPr>
          <w:p w14:paraId="411DE152" w14:textId="1C9CEDAD" w:rsidR="008A0D89" w:rsidRPr="008A0D89" w:rsidRDefault="008A0D89" w:rsidP="008A0D8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D89">
              <w:rPr>
                <w:rFonts w:ascii="Arial" w:hAnsi="Arial" w:cs="Arial"/>
                <w:sz w:val="24"/>
                <w:szCs w:val="24"/>
              </w:rPr>
              <w:t>Ing. Stanislav Orság</w:t>
            </w:r>
            <w:r w:rsidR="000A201A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</w:tc>
      </w:tr>
      <w:tr w:rsidR="008A0D89" w:rsidRPr="008A0D89" w14:paraId="7D561A9D" w14:textId="77777777" w:rsidTr="008A0D89">
        <w:trPr>
          <w:jc w:val="center"/>
        </w:trPr>
        <w:tc>
          <w:tcPr>
            <w:tcW w:w="4531" w:type="dxa"/>
            <w:hideMark/>
          </w:tcPr>
          <w:p w14:paraId="3E25057D" w14:textId="77777777" w:rsidR="008A0D89" w:rsidRPr="008A0D89" w:rsidRDefault="008A0D89" w:rsidP="008A0D8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D89"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  <w:tc>
          <w:tcPr>
            <w:tcW w:w="4531" w:type="dxa"/>
            <w:hideMark/>
          </w:tcPr>
          <w:p w14:paraId="2D505192" w14:textId="77777777" w:rsidR="008A0D89" w:rsidRPr="008A0D89" w:rsidRDefault="008A0D89" w:rsidP="008A0D8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D89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</w:tr>
    </w:tbl>
    <w:p w14:paraId="6B47EB4C" w14:textId="77777777" w:rsidR="008A0D89" w:rsidRPr="008A0D89" w:rsidRDefault="008A0D89" w:rsidP="008A0D89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1AC2F6" w14:textId="77777777" w:rsidR="008A0D89" w:rsidRPr="008A0D89" w:rsidRDefault="008A0D89" w:rsidP="008A0D89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FF0555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52D09B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89E2A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3B90FD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C8E81E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8E363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2F0A19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4638093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152136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D2E253D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274F33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166856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67845D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284102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52DEC1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73FED1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3374C3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EB007C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12EAF1C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848985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7E2217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E07889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1F42C3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0190A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B64944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AD93F1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E9C757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55D30E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26E59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80AD15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139613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E27BA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D0EC28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A5FE9E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3A319F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5B7F1E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E89480" w14:textId="77777777" w:rsidR="009B4957" w:rsidRDefault="009B495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7B695F" w14:textId="77777777" w:rsidR="008156E4" w:rsidRDefault="008156E4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6A190A" w14:textId="77777777" w:rsidR="009C1127" w:rsidRDefault="009C1127" w:rsidP="003511D4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D68038" w14:textId="1826DFF3" w:rsidR="00FF775B" w:rsidRPr="009B4957" w:rsidRDefault="00FF775B" w:rsidP="003511D4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9B4957">
        <w:rPr>
          <w:rFonts w:ascii="Arial" w:hAnsi="Arial" w:cs="Arial"/>
          <w:b/>
          <w:bCs/>
          <w:sz w:val="24"/>
          <w:szCs w:val="24"/>
        </w:rPr>
        <w:lastRenderedPageBreak/>
        <w:t>Příloha 1 k obecně závazné vyhlášce</w:t>
      </w:r>
    </w:p>
    <w:p w14:paraId="13DED4C9" w14:textId="77777777" w:rsidR="004E4BD4" w:rsidRPr="009B4957" w:rsidRDefault="00FF775B" w:rsidP="004E4BD4">
      <w:pPr>
        <w:widowControl w:val="0"/>
        <w:spacing w:before="120"/>
        <w:jc w:val="left"/>
        <w:rPr>
          <w:noProof/>
          <w:sz w:val="24"/>
          <w:szCs w:val="24"/>
        </w:rPr>
      </w:pPr>
      <w:r w:rsidRPr="009B4957">
        <w:rPr>
          <w:rFonts w:ascii="Arial" w:hAnsi="Arial" w:cs="Arial"/>
          <w:b/>
          <w:bCs/>
          <w:sz w:val="24"/>
          <w:szCs w:val="24"/>
        </w:rPr>
        <w:t>Dětská hřiště a sportoviště, na která je zamezen vstup psů.</w:t>
      </w:r>
      <w:r w:rsidR="004E4BD4" w:rsidRPr="009B4957">
        <w:rPr>
          <w:noProof/>
          <w:sz w:val="24"/>
          <w:szCs w:val="24"/>
        </w:rPr>
        <w:t xml:space="preserve"> </w:t>
      </w:r>
    </w:p>
    <w:p w14:paraId="08D67AE0" w14:textId="4ECB26C0" w:rsidR="00765416" w:rsidRDefault="00F03291" w:rsidP="004E4BD4">
      <w:pPr>
        <w:widowControl w:val="0"/>
        <w:spacing w:before="1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29A6066" wp14:editId="5961288C">
            <wp:extent cx="5760720" cy="8147050"/>
            <wp:effectExtent l="0" t="0" r="0" b="6350"/>
            <wp:docPr id="19233422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42248" name="Obrázek 19233422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95BAB" w14:textId="77777777" w:rsidR="00F00723" w:rsidRDefault="00F00723" w:rsidP="00026A44">
      <w:pPr>
        <w:widowControl w:val="0"/>
        <w:spacing w:before="120"/>
        <w:jc w:val="left"/>
        <w:rPr>
          <w:rFonts w:ascii="Arial" w:hAnsi="Arial" w:cs="Arial"/>
          <w:noProof/>
          <w:sz w:val="24"/>
          <w:szCs w:val="24"/>
        </w:rPr>
      </w:pPr>
    </w:p>
    <w:p w14:paraId="0D701EEA" w14:textId="4243DAB0" w:rsidR="00026A44" w:rsidRDefault="00026A44" w:rsidP="00026A44">
      <w:pPr>
        <w:widowControl w:val="0"/>
        <w:spacing w:before="120"/>
        <w:jc w:val="left"/>
        <w:rPr>
          <w:rFonts w:ascii="Arial" w:hAnsi="Arial" w:cs="Arial"/>
          <w:noProof/>
          <w:sz w:val="24"/>
          <w:szCs w:val="24"/>
        </w:rPr>
      </w:pPr>
      <w:r w:rsidRPr="009B4957">
        <w:rPr>
          <w:rFonts w:ascii="Arial" w:hAnsi="Arial" w:cs="Arial"/>
          <w:noProof/>
          <w:sz w:val="24"/>
          <w:szCs w:val="24"/>
        </w:rPr>
        <w:t>Dětská hřiště a sportoviště v katastrálním území Šternberk:</w:t>
      </w:r>
    </w:p>
    <w:p w14:paraId="690432DE" w14:textId="77777777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Olomoucká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2221</w:t>
      </w:r>
    </w:p>
    <w:p w14:paraId="6120573F" w14:textId="77777777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Nádražní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2237 </w:t>
      </w:r>
    </w:p>
    <w:p w14:paraId="7D4FCB6B" w14:textId="5673A935" w:rsidR="00F03291" w:rsidRP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Nádražní</w:t>
      </w:r>
      <w:r>
        <w:rPr>
          <w:rFonts w:ascii="Arial" w:hAnsi="Arial" w:cs="Arial"/>
          <w:noProof/>
          <w:sz w:val="24"/>
          <w:szCs w:val="24"/>
        </w:rPr>
        <w:t>,</w:t>
      </w:r>
      <w:r w:rsidRPr="00D340B5">
        <w:rPr>
          <w:rFonts w:ascii="Arial" w:hAnsi="Arial" w:cs="Arial"/>
          <w:noProof/>
          <w:sz w:val="24"/>
          <w:szCs w:val="24"/>
        </w:rPr>
        <w:t xml:space="preserve"> 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2237 </w:t>
      </w:r>
      <w:r w:rsidRPr="00F03291">
        <w:rPr>
          <w:rFonts w:ascii="Arial" w:hAnsi="Arial" w:cs="Arial"/>
          <w:noProof/>
          <w:sz w:val="24"/>
          <w:szCs w:val="24"/>
        </w:rPr>
        <w:t xml:space="preserve"> </w:t>
      </w:r>
    </w:p>
    <w:p w14:paraId="215EB666" w14:textId="0F9FB783" w:rsidR="00026A44" w:rsidRDefault="00026A44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Jiráskova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833/1</w:t>
      </w:r>
    </w:p>
    <w:p w14:paraId="156997EC" w14:textId="71F6A304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 w:rsidRPr="00D340B5">
        <w:rPr>
          <w:rFonts w:ascii="Arial" w:hAnsi="Arial" w:cs="Arial"/>
          <w:noProof/>
          <w:sz w:val="24"/>
          <w:szCs w:val="24"/>
        </w:rPr>
        <w:t>Tyršovy sad</w:t>
      </w:r>
      <w:r>
        <w:rPr>
          <w:rFonts w:ascii="Arial" w:hAnsi="Arial" w:cs="Arial"/>
          <w:noProof/>
          <w:sz w:val="24"/>
          <w:szCs w:val="24"/>
        </w:rPr>
        <w:t>y,</w:t>
      </w:r>
      <w:r w:rsidRPr="00D340B5">
        <w:rPr>
          <w:rFonts w:ascii="Arial" w:hAnsi="Arial" w:cs="Arial"/>
          <w:noProof/>
          <w:sz w:val="24"/>
          <w:szCs w:val="24"/>
        </w:rPr>
        <w:t xml:space="preserve"> 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1037 a 1038</w:t>
      </w:r>
    </w:p>
    <w:p w14:paraId="0261997F" w14:textId="194CCC77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Věžní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3189/1</w:t>
      </w:r>
    </w:p>
    <w:p w14:paraId="427A764E" w14:textId="77777777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Uničovská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3508/2 </w:t>
      </w:r>
    </w:p>
    <w:p w14:paraId="6F1972E3" w14:textId="77777777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Uničovská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3508/2</w:t>
      </w:r>
    </w:p>
    <w:p w14:paraId="12D9A422" w14:textId="355AABDC" w:rsid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Uničovská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</w:t>
      </w:r>
      <w:r>
        <w:rPr>
          <w:rFonts w:ascii="Arial" w:hAnsi="Arial" w:cs="Arial"/>
          <w:noProof/>
          <w:sz w:val="24"/>
          <w:szCs w:val="24"/>
        </w:rPr>
        <w:t xml:space="preserve"> 3060/1</w:t>
      </w:r>
    </w:p>
    <w:p w14:paraId="65EB7762" w14:textId="7800618B" w:rsidR="00F03291" w:rsidRP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Závodní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2379/2</w:t>
      </w:r>
    </w:p>
    <w:p w14:paraId="698BE591" w14:textId="22120DF4" w:rsidR="00DF72C5" w:rsidRDefault="00DF72C5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ulice Pod Lesem, parc. č. </w:t>
      </w:r>
      <w:r w:rsidRPr="00D340B5">
        <w:rPr>
          <w:rFonts w:ascii="Arial" w:hAnsi="Arial" w:cs="Arial"/>
          <w:noProof/>
          <w:sz w:val="24"/>
          <w:szCs w:val="24"/>
        </w:rPr>
        <w:t>1357/1 a 1357/2</w:t>
      </w:r>
    </w:p>
    <w:p w14:paraId="301C99FE" w14:textId="77777777" w:rsidR="00DF72C5" w:rsidRDefault="00DF72C5" w:rsidP="00DF72C5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Na Vyhlídce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5931/6, 5931/3</w:t>
      </w:r>
    </w:p>
    <w:p w14:paraId="1869DBA9" w14:textId="581DD8B5" w:rsidR="00DF72C5" w:rsidRPr="00DF72C5" w:rsidRDefault="00DF72C5" w:rsidP="00DF72C5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Smetanova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4353</w:t>
      </w:r>
    </w:p>
    <w:p w14:paraId="3B6066AA" w14:textId="4A16D8E7" w:rsidR="00F03291" w:rsidRPr="00F03291" w:rsidRDefault="00F03291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Dřevařská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parc</w:t>
      </w:r>
      <w:r>
        <w:rPr>
          <w:rFonts w:ascii="Arial" w:hAnsi="Arial" w:cs="Arial"/>
          <w:noProof/>
          <w:sz w:val="24"/>
          <w:szCs w:val="24"/>
        </w:rPr>
        <w:t>.</w:t>
      </w:r>
      <w:r w:rsidRPr="00D340B5">
        <w:rPr>
          <w:rFonts w:ascii="Arial" w:hAnsi="Arial" w:cs="Arial"/>
          <w:noProof/>
          <w:sz w:val="24"/>
          <w:szCs w:val="24"/>
        </w:rPr>
        <w:t xml:space="preserve"> č. 5080</w:t>
      </w:r>
    </w:p>
    <w:p w14:paraId="1ECF33AD" w14:textId="7C718AC4" w:rsidR="00026A44" w:rsidRPr="00D340B5" w:rsidRDefault="00DF72C5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ulice Dolní Žleb, parc. č. </w:t>
      </w:r>
      <w:r w:rsidRPr="00DF72C5">
        <w:rPr>
          <w:rFonts w:ascii="Arial" w:hAnsi="Arial" w:cs="Arial"/>
          <w:noProof/>
          <w:sz w:val="24"/>
          <w:szCs w:val="24"/>
        </w:rPr>
        <w:t>5892</w:t>
      </w:r>
    </w:p>
    <w:p w14:paraId="07C440FA" w14:textId="77777777" w:rsidR="00026A44" w:rsidRDefault="00026A44" w:rsidP="00026A44">
      <w:pPr>
        <w:widowControl w:val="0"/>
        <w:spacing w:before="120"/>
        <w:jc w:val="left"/>
        <w:rPr>
          <w:rFonts w:ascii="Arial" w:hAnsi="Arial" w:cs="Arial"/>
          <w:noProof/>
          <w:sz w:val="24"/>
          <w:szCs w:val="24"/>
        </w:rPr>
      </w:pPr>
    </w:p>
    <w:p w14:paraId="0EFD6BDF" w14:textId="77777777" w:rsidR="00026A44" w:rsidRPr="00004263" w:rsidRDefault="00026A44" w:rsidP="00026A44">
      <w:pPr>
        <w:widowControl w:val="0"/>
        <w:spacing w:before="120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Dětské hřiště v katastrálním území Lhota u Šternberka:</w:t>
      </w:r>
    </w:p>
    <w:p w14:paraId="2B201491" w14:textId="6B8017D7" w:rsidR="00026A44" w:rsidRPr="00D340B5" w:rsidRDefault="00026A44" w:rsidP="00F03291">
      <w:pPr>
        <w:widowControl w:val="0"/>
        <w:numPr>
          <w:ilvl w:val="0"/>
          <w:numId w:val="46"/>
        </w:numPr>
        <w:spacing w:before="120"/>
        <w:ind w:left="851" w:hanging="42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</w:t>
      </w:r>
      <w:r w:rsidRPr="00D340B5">
        <w:rPr>
          <w:rFonts w:ascii="Arial" w:hAnsi="Arial" w:cs="Arial"/>
          <w:noProof/>
          <w:sz w:val="24"/>
          <w:szCs w:val="24"/>
        </w:rPr>
        <w:t>lice Lhotská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D340B5">
        <w:rPr>
          <w:rFonts w:ascii="Arial" w:hAnsi="Arial" w:cs="Arial"/>
          <w:noProof/>
          <w:sz w:val="24"/>
          <w:szCs w:val="24"/>
        </w:rPr>
        <w:t>par</w:t>
      </w:r>
      <w:r>
        <w:rPr>
          <w:rFonts w:ascii="Arial" w:hAnsi="Arial" w:cs="Arial"/>
          <w:noProof/>
          <w:sz w:val="24"/>
          <w:szCs w:val="24"/>
        </w:rPr>
        <w:t>c.</w:t>
      </w:r>
      <w:r w:rsidRPr="00D340B5">
        <w:rPr>
          <w:rFonts w:ascii="Arial" w:hAnsi="Arial" w:cs="Arial"/>
          <w:noProof/>
          <w:sz w:val="24"/>
          <w:szCs w:val="24"/>
        </w:rPr>
        <w:t xml:space="preserve"> č. 84/1 a 85</w:t>
      </w:r>
    </w:p>
    <w:p w14:paraId="065BDE69" w14:textId="77777777" w:rsidR="00026A44" w:rsidRPr="00825C04" w:rsidRDefault="00026A44" w:rsidP="004E4BD4">
      <w:pPr>
        <w:widowControl w:val="0"/>
        <w:spacing w:before="120"/>
        <w:jc w:val="left"/>
        <w:rPr>
          <w:rFonts w:ascii="Arial" w:hAnsi="Arial" w:cs="Arial"/>
          <w:b/>
          <w:bCs/>
        </w:rPr>
      </w:pPr>
    </w:p>
    <w:sectPr w:rsidR="00026A44" w:rsidRPr="00825C04" w:rsidSect="009E3B9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8900B" w14:textId="77777777" w:rsidR="00550161" w:rsidRDefault="00550161" w:rsidP="006A579C">
      <w:pPr>
        <w:spacing w:after="0"/>
      </w:pPr>
      <w:r>
        <w:separator/>
      </w:r>
    </w:p>
  </w:endnote>
  <w:endnote w:type="continuationSeparator" w:id="0">
    <w:p w14:paraId="593F54AB" w14:textId="77777777" w:rsidR="00550161" w:rsidRDefault="0055016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B971" w14:textId="77777777" w:rsidR="00550161" w:rsidRDefault="00550161" w:rsidP="006A579C">
      <w:pPr>
        <w:spacing w:after="0"/>
      </w:pPr>
      <w:r>
        <w:separator/>
      </w:r>
    </w:p>
  </w:footnote>
  <w:footnote w:type="continuationSeparator" w:id="0">
    <w:p w14:paraId="2CFE44EB" w14:textId="77777777" w:rsidR="00550161" w:rsidRDefault="0055016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38C8A9A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D66E9DC" w14:textId="77777777" w:rsidR="009B4957" w:rsidRDefault="009B4957" w:rsidP="009B49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05638D"/>
    <w:multiLevelType w:val="hybridMultilevel"/>
    <w:tmpl w:val="AFACF8BA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60DDA"/>
    <w:multiLevelType w:val="hybridMultilevel"/>
    <w:tmpl w:val="17543FA0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F5EB2"/>
    <w:multiLevelType w:val="hybridMultilevel"/>
    <w:tmpl w:val="12F0FFA0"/>
    <w:lvl w:ilvl="0" w:tplc="4E44D668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F58259E"/>
    <w:multiLevelType w:val="hybridMultilevel"/>
    <w:tmpl w:val="2D28C548"/>
    <w:lvl w:ilvl="0" w:tplc="F06E41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03841336">
    <w:abstractNumId w:val="22"/>
  </w:num>
  <w:num w:numId="2" w16cid:durableId="757100118">
    <w:abstractNumId w:val="20"/>
  </w:num>
  <w:num w:numId="3" w16cid:durableId="1982148375">
    <w:abstractNumId w:val="9"/>
  </w:num>
  <w:num w:numId="4" w16cid:durableId="917514597">
    <w:abstractNumId w:val="21"/>
  </w:num>
  <w:num w:numId="5" w16cid:durableId="894707855">
    <w:abstractNumId w:val="19"/>
  </w:num>
  <w:num w:numId="6" w16cid:durableId="1184631984">
    <w:abstractNumId w:val="1"/>
  </w:num>
  <w:num w:numId="7" w16cid:durableId="1011178070">
    <w:abstractNumId w:val="3"/>
  </w:num>
  <w:num w:numId="8" w16cid:durableId="1755197626">
    <w:abstractNumId w:val="23"/>
  </w:num>
  <w:num w:numId="9" w16cid:durableId="1090345646">
    <w:abstractNumId w:val="36"/>
  </w:num>
  <w:num w:numId="10" w16cid:durableId="1005982826">
    <w:abstractNumId w:val="14"/>
  </w:num>
  <w:num w:numId="11" w16cid:durableId="2059163464">
    <w:abstractNumId w:val="11"/>
  </w:num>
  <w:num w:numId="12" w16cid:durableId="1170559350">
    <w:abstractNumId w:val="28"/>
  </w:num>
  <w:num w:numId="13" w16cid:durableId="1890678080">
    <w:abstractNumId w:val="31"/>
  </w:num>
  <w:num w:numId="14" w16cid:durableId="1809585894">
    <w:abstractNumId w:val="29"/>
  </w:num>
  <w:num w:numId="15" w16cid:durableId="1762679774">
    <w:abstractNumId w:val="37"/>
  </w:num>
  <w:num w:numId="16" w16cid:durableId="970596870">
    <w:abstractNumId w:val="10"/>
  </w:num>
  <w:num w:numId="17" w16cid:durableId="1872109367">
    <w:abstractNumId w:val="42"/>
  </w:num>
  <w:num w:numId="18" w16cid:durableId="1694260483">
    <w:abstractNumId w:val="34"/>
  </w:num>
  <w:num w:numId="19" w16cid:durableId="1681161318">
    <w:abstractNumId w:val="24"/>
  </w:num>
  <w:num w:numId="20" w16cid:durableId="1767840870">
    <w:abstractNumId w:val="25"/>
  </w:num>
  <w:num w:numId="21" w16cid:durableId="1987123513">
    <w:abstractNumId w:val="16"/>
  </w:num>
  <w:num w:numId="22" w16cid:durableId="49379961">
    <w:abstractNumId w:val="18"/>
  </w:num>
  <w:num w:numId="23" w16cid:durableId="590116310">
    <w:abstractNumId w:val="12"/>
  </w:num>
  <w:num w:numId="24" w16cid:durableId="431628864">
    <w:abstractNumId w:val="6"/>
  </w:num>
  <w:num w:numId="25" w16cid:durableId="127361606">
    <w:abstractNumId w:val="41"/>
  </w:num>
  <w:num w:numId="26" w16cid:durableId="1931766920">
    <w:abstractNumId w:val="39"/>
  </w:num>
  <w:num w:numId="27" w16cid:durableId="1856729582">
    <w:abstractNumId w:val="13"/>
  </w:num>
  <w:num w:numId="28" w16cid:durableId="2074423913">
    <w:abstractNumId w:val="15"/>
  </w:num>
  <w:num w:numId="29" w16cid:durableId="47075624">
    <w:abstractNumId w:val="38"/>
  </w:num>
  <w:num w:numId="30" w16cid:durableId="155806157">
    <w:abstractNumId w:val="8"/>
  </w:num>
  <w:num w:numId="31" w16cid:durableId="1426150783">
    <w:abstractNumId w:val="33"/>
  </w:num>
  <w:num w:numId="32" w16cid:durableId="570700819">
    <w:abstractNumId w:val="30"/>
  </w:num>
  <w:num w:numId="33" w16cid:durableId="1237280341">
    <w:abstractNumId w:val="40"/>
  </w:num>
  <w:num w:numId="34" w16cid:durableId="1872840955">
    <w:abstractNumId w:val="2"/>
  </w:num>
  <w:num w:numId="35" w16cid:durableId="1610510467">
    <w:abstractNumId w:val="35"/>
  </w:num>
  <w:num w:numId="36" w16cid:durableId="610669557">
    <w:abstractNumId w:val="5"/>
  </w:num>
  <w:num w:numId="37" w16cid:durableId="1653102302">
    <w:abstractNumId w:val="4"/>
  </w:num>
  <w:num w:numId="38" w16cid:durableId="1776515687">
    <w:abstractNumId w:val="17"/>
  </w:num>
  <w:num w:numId="39" w16cid:durableId="1968125922">
    <w:abstractNumId w:val="27"/>
  </w:num>
  <w:num w:numId="40" w16cid:durableId="1871411601">
    <w:abstractNumId w:val="0"/>
  </w:num>
  <w:num w:numId="41" w16cid:durableId="91056451">
    <w:abstractNumId w:val="32"/>
  </w:num>
  <w:num w:numId="42" w16cid:durableId="1529290583">
    <w:abstractNumId w:val="26"/>
  </w:num>
  <w:num w:numId="43" w16cid:durableId="1476487876">
    <w:abstractNumId w:val="43"/>
  </w:num>
  <w:num w:numId="44" w16cid:durableId="1458185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6140966">
    <w:abstractNumId w:val="43"/>
  </w:num>
  <w:num w:numId="46" w16cid:durableId="1530412655">
    <w:abstractNumId w:val="44"/>
  </w:num>
  <w:num w:numId="47" w16cid:durableId="1482652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263"/>
    <w:rsid w:val="00024E46"/>
    <w:rsid w:val="00026A44"/>
    <w:rsid w:val="00044F97"/>
    <w:rsid w:val="00046F17"/>
    <w:rsid w:val="00055303"/>
    <w:rsid w:val="000569AF"/>
    <w:rsid w:val="0006278F"/>
    <w:rsid w:val="00077332"/>
    <w:rsid w:val="00081752"/>
    <w:rsid w:val="000825C7"/>
    <w:rsid w:val="000874EF"/>
    <w:rsid w:val="000A201A"/>
    <w:rsid w:val="000A6458"/>
    <w:rsid w:val="000B05CF"/>
    <w:rsid w:val="000B231D"/>
    <w:rsid w:val="000C54A2"/>
    <w:rsid w:val="000C5737"/>
    <w:rsid w:val="000E05BE"/>
    <w:rsid w:val="000E523A"/>
    <w:rsid w:val="00102898"/>
    <w:rsid w:val="00121BD6"/>
    <w:rsid w:val="00122168"/>
    <w:rsid w:val="001C55C2"/>
    <w:rsid w:val="001D3897"/>
    <w:rsid w:val="001E13DF"/>
    <w:rsid w:val="0021392D"/>
    <w:rsid w:val="002253E0"/>
    <w:rsid w:val="002256F7"/>
    <w:rsid w:val="00242232"/>
    <w:rsid w:val="00243C48"/>
    <w:rsid w:val="00271FBF"/>
    <w:rsid w:val="002A3874"/>
    <w:rsid w:val="002A49BF"/>
    <w:rsid w:val="002B5A8C"/>
    <w:rsid w:val="002B784A"/>
    <w:rsid w:val="002B7DEE"/>
    <w:rsid w:val="002C2179"/>
    <w:rsid w:val="002D642C"/>
    <w:rsid w:val="002E425D"/>
    <w:rsid w:val="002F306E"/>
    <w:rsid w:val="003014D9"/>
    <w:rsid w:val="0031629B"/>
    <w:rsid w:val="003331F0"/>
    <w:rsid w:val="00350CEA"/>
    <w:rsid w:val="003511D4"/>
    <w:rsid w:val="00351BCA"/>
    <w:rsid w:val="00353A66"/>
    <w:rsid w:val="003C3803"/>
    <w:rsid w:val="003E3F84"/>
    <w:rsid w:val="003E4092"/>
    <w:rsid w:val="003F4EF6"/>
    <w:rsid w:val="00404FBB"/>
    <w:rsid w:val="004107F3"/>
    <w:rsid w:val="00416905"/>
    <w:rsid w:val="00421875"/>
    <w:rsid w:val="004413D5"/>
    <w:rsid w:val="00454309"/>
    <w:rsid w:val="00456B24"/>
    <w:rsid w:val="00471F89"/>
    <w:rsid w:val="00482BA8"/>
    <w:rsid w:val="00494E10"/>
    <w:rsid w:val="004B061F"/>
    <w:rsid w:val="004C67D4"/>
    <w:rsid w:val="004E4BD4"/>
    <w:rsid w:val="004F6AE0"/>
    <w:rsid w:val="005011CB"/>
    <w:rsid w:val="00511967"/>
    <w:rsid w:val="0052465B"/>
    <w:rsid w:val="00530113"/>
    <w:rsid w:val="00542745"/>
    <w:rsid w:val="00550161"/>
    <w:rsid w:val="0055105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343F"/>
    <w:rsid w:val="0062486B"/>
    <w:rsid w:val="006276DF"/>
    <w:rsid w:val="00642EE0"/>
    <w:rsid w:val="0065481A"/>
    <w:rsid w:val="00677DEE"/>
    <w:rsid w:val="00693268"/>
    <w:rsid w:val="006A579C"/>
    <w:rsid w:val="006B04F4"/>
    <w:rsid w:val="006C408E"/>
    <w:rsid w:val="006F7BA4"/>
    <w:rsid w:val="00700F9A"/>
    <w:rsid w:val="0070259B"/>
    <w:rsid w:val="00703562"/>
    <w:rsid w:val="00707281"/>
    <w:rsid w:val="00715FDB"/>
    <w:rsid w:val="007342C7"/>
    <w:rsid w:val="00755FBF"/>
    <w:rsid w:val="00765416"/>
    <w:rsid w:val="00775E4F"/>
    <w:rsid w:val="007B0B47"/>
    <w:rsid w:val="007C01F6"/>
    <w:rsid w:val="007D4DA2"/>
    <w:rsid w:val="007D5D4E"/>
    <w:rsid w:val="007D7E18"/>
    <w:rsid w:val="007E71AA"/>
    <w:rsid w:val="00800BF6"/>
    <w:rsid w:val="008156E4"/>
    <w:rsid w:val="00825C04"/>
    <w:rsid w:val="00830180"/>
    <w:rsid w:val="00831EA0"/>
    <w:rsid w:val="00836FDB"/>
    <w:rsid w:val="00847970"/>
    <w:rsid w:val="00850799"/>
    <w:rsid w:val="00851AAA"/>
    <w:rsid w:val="00852997"/>
    <w:rsid w:val="0087706C"/>
    <w:rsid w:val="00882D50"/>
    <w:rsid w:val="0089430B"/>
    <w:rsid w:val="00897B0F"/>
    <w:rsid w:val="008A0D89"/>
    <w:rsid w:val="008B09E5"/>
    <w:rsid w:val="008B0E98"/>
    <w:rsid w:val="008C7E8B"/>
    <w:rsid w:val="008D1FB3"/>
    <w:rsid w:val="008E3FBE"/>
    <w:rsid w:val="008E68E5"/>
    <w:rsid w:val="008F3B43"/>
    <w:rsid w:val="00925061"/>
    <w:rsid w:val="009255D8"/>
    <w:rsid w:val="00932C21"/>
    <w:rsid w:val="009460C2"/>
    <w:rsid w:val="0096577E"/>
    <w:rsid w:val="0097144B"/>
    <w:rsid w:val="00971E71"/>
    <w:rsid w:val="009864E0"/>
    <w:rsid w:val="00990770"/>
    <w:rsid w:val="009A216A"/>
    <w:rsid w:val="009B4957"/>
    <w:rsid w:val="009C1127"/>
    <w:rsid w:val="009E04B9"/>
    <w:rsid w:val="009E3B9F"/>
    <w:rsid w:val="009F74FB"/>
    <w:rsid w:val="00A07872"/>
    <w:rsid w:val="00A11B49"/>
    <w:rsid w:val="00A35771"/>
    <w:rsid w:val="00A451FE"/>
    <w:rsid w:val="00A4789A"/>
    <w:rsid w:val="00A56914"/>
    <w:rsid w:val="00A56A0B"/>
    <w:rsid w:val="00A57AF1"/>
    <w:rsid w:val="00A611E0"/>
    <w:rsid w:val="00A61558"/>
    <w:rsid w:val="00A6199E"/>
    <w:rsid w:val="00A6397B"/>
    <w:rsid w:val="00A64EEE"/>
    <w:rsid w:val="00A66F60"/>
    <w:rsid w:val="00A73A90"/>
    <w:rsid w:val="00A858C8"/>
    <w:rsid w:val="00A94A6F"/>
    <w:rsid w:val="00AC0F8C"/>
    <w:rsid w:val="00AC2724"/>
    <w:rsid w:val="00AC786D"/>
    <w:rsid w:val="00AD09C9"/>
    <w:rsid w:val="00AD592C"/>
    <w:rsid w:val="00AF60FC"/>
    <w:rsid w:val="00B05C96"/>
    <w:rsid w:val="00B07098"/>
    <w:rsid w:val="00B132C2"/>
    <w:rsid w:val="00B3415B"/>
    <w:rsid w:val="00B54919"/>
    <w:rsid w:val="00B637A9"/>
    <w:rsid w:val="00B77994"/>
    <w:rsid w:val="00B922C0"/>
    <w:rsid w:val="00B97081"/>
    <w:rsid w:val="00BE394F"/>
    <w:rsid w:val="00BE4CA2"/>
    <w:rsid w:val="00BE5F6A"/>
    <w:rsid w:val="00BE624E"/>
    <w:rsid w:val="00C15179"/>
    <w:rsid w:val="00C24386"/>
    <w:rsid w:val="00C30734"/>
    <w:rsid w:val="00C520D3"/>
    <w:rsid w:val="00C5262D"/>
    <w:rsid w:val="00C70F8C"/>
    <w:rsid w:val="00C96151"/>
    <w:rsid w:val="00CA2FB3"/>
    <w:rsid w:val="00CA6D60"/>
    <w:rsid w:val="00CA7C69"/>
    <w:rsid w:val="00CC6EC1"/>
    <w:rsid w:val="00CD38EC"/>
    <w:rsid w:val="00CF08FF"/>
    <w:rsid w:val="00D300EC"/>
    <w:rsid w:val="00D340B5"/>
    <w:rsid w:val="00D4368B"/>
    <w:rsid w:val="00D47652"/>
    <w:rsid w:val="00D507CC"/>
    <w:rsid w:val="00D53C74"/>
    <w:rsid w:val="00D57052"/>
    <w:rsid w:val="00D909A3"/>
    <w:rsid w:val="00D91078"/>
    <w:rsid w:val="00DA7F2B"/>
    <w:rsid w:val="00DB4C26"/>
    <w:rsid w:val="00DB7100"/>
    <w:rsid w:val="00DE6BC1"/>
    <w:rsid w:val="00DE7160"/>
    <w:rsid w:val="00DF0B57"/>
    <w:rsid w:val="00DF458C"/>
    <w:rsid w:val="00DF72C5"/>
    <w:rsid w:val="00E05DD7"/>
    <w:rsid w:val="00E36564"/>
    <w:rsid w:val="00E3733C"/>
    <w:rsid w:val="00E51184"/>
    <w:rsid w:val="00E56476"/>
    <w:rsid w:val="00E7765B"/>
    <w:rsid w:val="00E83B2F"/>
    <w:rsid w:val="00E872FB"/>
    <w:rsid w:val="00E90FAD"/>
    <w:rsid w:val="00E9753A"/>
    <w:rsid w:val="00EB2335"/>
    <w:rsid w:val="00EB318C"/>
    <w:rsid w:val="00EC763D"/>
    <w:rsid w:val="00EE019A"/>
    <w:rsid w:val="00F00723"/>
    <w:rsid w:val="00F03291"/>
    <w:rsid w:val="00F20588"/>
    <w:rsid w:val="00F21A0F"/>
    <w:rsid w:val="00F26E6A"/>
    <w:rsid w:val="00F36D76"/>
    <w:rsid w:val="00F51379"/>
    <w:rsid w:val="00F56150"/>
    <w:rsid w:val="00F72311"/>
    <w:rsid w:val="00F94F34"/>
    <w:rsid w:val="00FA0055"/>
    <w:rsid w:val="00FA073A"/>
    <w:rsid w:val="00FB25F1"/>
    <w:rsid w:val="00FB280D"/>
    <w:rsid w:val="00FC0F50"/>
    <w:rsid w:val="00FC230B"/>
    <w:rsid w:val="00FE171C"/>
    <w:rsid w:val="00FE4ED3"/>
    <w:rsid w:val="00FF775B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paragraph" w:customStyle="1" w:styleId="Default">
    <w:name w:val="Default"/>
    <w:rsid w:val="002256F7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A0D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6356-35C5-46F3-9843-9B79E462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Studecká Naděžda, Ing.</cp:lastModifiedBy>
  <cp:revision>6</cp:revision>
  <dcterms:created xsi:type="dcterms:W3CDTF">2024-09-23T08:39:00Z</dcterms:created>
  <dcterms:modified xsi:type="dcterms:W3CDTF">2024-09-27T06:15:00Z</dcterms:modified>
</cp:coreProperties>
</file>