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Obec Rodkov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Zastupitelstvo obce Rodkov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Obecně závazná vyhláška Rodkov,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zrušuje obecně závazná vyhláška č</w:t>
      </w:r>
      <w:r>
        <w:rPr>
          <w:rFonts w:cs="Arial" w:ascii="Arial" w:hAnsi="Arial"/>
          <w:b/>
          <w:color w:val="000000"/>
          <w:sz w:val="24"/>
          <w:szCs w:val="24"/>
        </w:rPr>
        <w:t>.3/2019., o místním poplatku ze psů.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Zastupitelstvo obce Rodkov se na svém zasedání dne 4.12. 2023 usneslo vydat na základě § 84 odst. 2 písm. h) zákona č. 128/2000 Sb., o obcích (obecní zřízení), tuto obecně závaznou vyhlášku: </w:t>
      </w:r>
    </w:p>
    <w:p>
      <w:pPr>
        <w:pStyle w:val="Heading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Čl. 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Touto obecně závaznou vyhláškou se zrušuje vyhláška č</w:t>
      </w:r>
      <w:r>
        <w:rPr>
          <w:rFonts w:cs="Arial" w:ascii="Arial" w:hAnsi="Arial"/>
          <w:color w:val="000000"/>
          <w:sz w:val="24"/>
          <w:szCs w:val="24"/>
        </w:rPr>
        <w:t>. 3/2019,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o místním poplatku ze psů</w:t>
      </w:r>
      <w:r>
        <w:rPr>
          <w:rFonts w:cs="Arial" w:ascii="Arial" w:hAnsi="Arial"/>
          <w:color w:val="000000"/>
          <w:sz w:val="24"/>
          <w:szCs w:val="24"/>
        </w:rPr>
        <w:t xml:space="preserve"> ze dne 9. 12. 2019.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Čl. 2</w:t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Účinnost</w:t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Tato obecně závazná vyhláška nabývá účinnosti 1.1.2024.</w:t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Květoslava Musilová v.r.                                                         Oto Musil v. r.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64"/>
        <w:rPr/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místostarosta                                                                         starosta</w:t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autoSpaceDE w:val="false"/>
      <w:jc w:val="both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paragrafu">
    <w:name w:val="Text paragrafu"/>
    <w:basedOn w:val="Normal"/>
    <w:qFormat/>
    <w:pPr>
      <w:autoSpaceDE w:val="false"/>
      <w:spacing w:before="240" w:after="0"/>
      <w:ind w:firstLine="425"/>
      <w:jc w:val="both"/>
    </w:pPr>
    <w:rPr>
      <w:sz w:val="24"/>
    </w:rPr>
  </w:style>
  <w:style w:type="paragraph" w:styleId="Normln">
    <w:name w:val="Normální~~~"/>
    <w:basedOn w:val="Normal"/>
    <w:qFormat/>
    <w:pPr>
      <w:widowControl w:val="false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2023-11-20T17:36:00Z</dcterms:created>
  <dc:creator>Zdeňka Fritschová</dc:creator>
  <dc:description/>
  <cp:keywords> </cp:keywords>
  <dc:language>en-US</dc:language>
  <cp:lastModifiedBy>Obec Rodkov</cp:lastModifiedBy>
  <cp:lastPrinted>2010-03-08T12:57:00Z</cp:lastPrinted>
  <dcterms:modified xsi:type="dcterms:W3CDTF">2023-11-20T17:36:00Z</dcterms:modified>
  <cp:revision>2</cp:revision>
  <dc:subject/>
  <dc:title>Obec Lučice</dc:title>
</cp:coreProperties>
</file>