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84011" w14:textId="77777777" w:rsidR="004334FB" w:rsidRDefault="00000000">
      <w:pPr>
        <w:pStyle w:val="Nzev"/>
      </w:pPr>
      <w:r>
        <w:t>Město Rožmitál pod Třemšínem</w:t>
      </w:r>
      <w:r>
        <w:br/>
        <w:t>Zastupitelstvo města Rožmitál pod Třemšínem</w:t>
      </w:r>
    </w:p>
    <w:p w14:paraId="298ED60C" w14:textId="77777777" w:rsidR="004334FB" w:rsidRDefault="00000000">
      <w:pPr>
        <w:pStyle w:val="Nadpis1"/>
      </w:pPr>
      <w:r>
        <w:t>Obecně závazná vyhláška města Rožmitál pod Třemšínem</w:t>
      </w:r>
      <w:r>
        <w:br/>
        <w:t>o místním poplatku za obecní systém odpadového hospodářství</w:t>
      </w:r>
    </w:p>
    <w:p w14:paraId="67B6463A" w14:textId="77777777" w:rsidR="004334FB" w:rsidRDefault="00000000">
      <w:pPr>
        <w:pStyle w:val="UvodniVeta"/>
      </w:pPr>
      <w:r>
        <w:t>Zastupitelstvo města Rožmitál pod Třemšínem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6B0FDEE" w14:textId="77777777" w:rsidR="004334FB" w:rsidRDefault="00000000">
      <w:pPr>
        <w:pStyle w:val="Nadpis2"/>
      </w:pPr>
      <w:r>
        <w:t>Čl. 1</w:t>
      </w:r>
      <w:r>
        <w:br/>
        <w:t>Úvodní ustanovení</w:t>
      </w:r>
    </w:p>
    <w:p w14:paraId="5F0A6BA6" w14:textId="77777777" w:rsidR="004334FB" w:rsidRDefault="00000000">
      <w:pPr>
        <w:pStyle w:val="Odstavec"/>
        <w:numPr>
          <w:ilvl w:val="0"/>
          <w:numId w:val="1"/>
        </w:numPr>
      </w:pPr>
      <w:r>
        <w:t>Město Rožmitál pod Třemšínem touto vyhláškou zavádí místní poplatek za obecní systém odpadového hospodářství (dále jen „poplatek“).</w:t>
      </w:r>
    </w:p>
    <w:p w14:paraId="2DD0B77E" w14:textId="77777777" w:rsidR="004334F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B1C1DBD" w14:textId="77777777" w:rsidR="004334FB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0ADA1A5" w14:textId="77777777" w:rsidR="004334FB" w:rsidRDefault="00000000">
      <w:pPr>
        <w:pStyle w:val="Nadpis2"/>
      </w:pPr>
      <w:r>
        <w:t>Čl. 2</w:t>
      </w:r>
      <w:r>
        <w:br/>
        <w:t>Poplatník</w:t>
      </w:r>
    </w:p>
    <w:p w14:paraId="601F0371" w14:textId="77777777" w:rsidR="004334F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0D3F15A" w14:textId="77777777" w:rsidR="004334FB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7DDEC15D" w14:textId="77777777" w:rsidR="004334F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65AD0B69" w14:textId="77777777" w:rsidR="004334F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A9BBA73" w14:textId="77777777" w:rsidR="004334FB" w:rsidRDefault="00000000">
      <w:pPr>
        <w:pStyle w:val="Nadpis2"/>
      </w:pPr>
      <w:r>
        <w:t>Čl. 3</w:t>
      </w:r>
      <w:r>
        <w:br/>
        <w:t>Ohlašovací povinnost</w:t>
      </w:r>
    </w:p>
    <w:p w14:paraId="034C988F" w14:textId="77777777" w:rsidR="004334F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C856411" w14:textId="77777777" w:rsidR="004334F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45CA9E9" w14:textId="77777777" w:rsidR="004334FB" w:rsidRDefault="00000000">
      <w:pPr>
        <w:pStyle w:val="Nadpis2"/>
      </w:pPr>
      <w:r>
        <w:t>Čl. 4</w:t>
      </w:r>
      <w:r>
        <w:br/>
        <w:t>Sazba poplatku</w:t>
      </w:r>
    </w:p>
    <w:p w14:paraId="41EF0FEF" w14:textId="77777777" w:rsidR="004334FB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14432C">
        <w:rPr>
          <w:b/>
          <w:bCs/>
        </w:rPr>
        <w:t>720 Kč</w:t>
      </w:r>
      <w:r>
        <w:t>.</w:t>
      </w:r>
    </w:p>
    <w:p w14:paraId="0B4317D3" w14:textId="77777777" w:rsidR="004334F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27F59E85" w14:textId="77777777" w:rsidR="004334FB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4CF15E2" w14:textId="77777777" w:rsidR="004334F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787301A" w14:textId="77777777" w:rsidR="004334F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484D4DB4" w14:textId="77777777" w:rsidR="004334F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8AAE0AF" w14:textId="77777777" w:rsidR="004334F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E7A81CD" w14:textId="77777777" w:rsidR="004334F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CD2625A" w14:textId="77777777" w:rsidR="004334FB" w:rsidRDefault="00000000">
      <w:pPr>
        <w:pStyle w:val="Nadpis2"/>
      </w:pPr>
      <w:r>
        <w:t>Čl. 5</w:t>
      </w:r>
      <w:r>
        <w:br/>
        <w:t>Splatnost poplatku</w:t>
      </w:r>
    </w:p>
    <w:p w14:paraId="1E13D81C" w14:textId="77777777" w:rsidR="004334FB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7A567399" w14:textId="77777777" w:rsidR="004334F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9DB515" w14:textId="77777777" w:rsidR="004334F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A38D43F" w14:textId="77777777" w:rsidR="004334FB" w:rsidRDefault="00000000">
      <w:pPr>
        <w:pStyle w:val="Nadpis2"/>
      </w:pPr>
      <w:r>
        <w:t>Čl. 6</w:t>
      </w:r>
      <w:r>
        <w:br/>
        <w:t xml:space="preserve"> Osvobození</w:t>
      </w:r>
    </w:p>
    <w:p w14:paraId="71336B1F" w14:textId="77777777" w:rsidR="004334F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5CA17660" w14:textId="77777777" w:rsidR="004334F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947334B" w14:textId="77777777" w:rsidR="004334F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B8785BB" w14:textId="77777777" w:rsidR="004334F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9224DB3" w14:textId="77777777" w:rsidR="004334FB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40B7BC1" w14:textId="77777777" w:rsidR="004334F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7979000" w14:textId="77777777" w:rsidR="004334F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6C7C37A0" w14:textId="77777777" w:rsidR="004334FB" w:rsidRDefault="00000000">
      <w:pPr>
        <w:pStyle w:val="Odstavec"/>
        <w:numPr>
          <w:ilvl w:val="1"/>
          <w:numId w:val="1"/>
        </w:numPr>
      </w:pPr>
      <w:r>
        <w:t>pobývá po dobu 6 a více po sobě jdoucích kalendářních měsíců mimo území ČR,</w:t>
      </w:r>
    </w:p>
    <w:p w14:paraId="746ED6FA" w14:textId="77777777" w:rsidR="004334FB" w:rsidRDefault="00000000">
      <w:pPr>
        <w:pStyle w:val="Odstavec"/>
        <w:numPr>
          <w:ilvl w:val="1"/>
          <w:numId w:val="1"/>
        </w:numPr>
      </w:pPr>
      <w:r>
        <w:t>je přihlášená na adrese ohlašovny: Náměstí 8, 262 42 Rožmitál pod Třemšínem.</w:t>
      </w:r>
    </w:p>
    <w:p w14:paraId="5B3A3DB7" w14:textId="77777777" w:rsidR="004334F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45E69EC" w14:textId="77777777" w:rsidR="004334FB" w:rsidRDefault="00000000">
      <w:pPr>
        <w:pStyle w:val="Nadpis2"/>
      </w:pPr>
      <w:r>
        <w:t>Čl. 7</w:t>
      </w:r>
      <w:r>
        <w:br/>
        <w:t>Přechodné a zrušovací ustanovení</w:t>
      </w:r>
    </w:p>
    <w:p w14:paraId="151277C6" w14:textId="77777777" w:rsidR="004334F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089B622" w14:textId="77777777" w:rsidR="004334FB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21. října 2021.</w:t>
      </w:r>
    </w:p>
    <w:p w14:paraId="3E1CE99A" w14:textId="77777777" w:rsidR="004334FB" w:rsidRDefault="00000000">
      <w:pPr>
        <w:pStyle w:val="Nadpis2"/>
      </w:pPr>
      <w:r>
        <w:t>Čl. 8</w:t>
      </w:r>
      <w:r>
        <w:br/>
        <w:t>Účinnost</w:t>
      </w:r>
    </w:p>
    <w:p w14:paraId="763A9C13" w14:textId="77777777" w:rsidR="004334F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334FB" w14:paraId="50B923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82761F" w14:textId="77777777" w:rsidR="004334FB" w:rsidRDefault="00000000">
            <w:pPr>
              <w:pStyle w:val="PodpisovePole"/>
            </w:pPr>
            <w:r>
              <w:t>Mgr. Pavel Bártl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A486C" w14:textId="77777777" w:rsidR="004334FB" w:rsidRDefault="00000000">
            <w:pPr>
              <w:pStyle w:val="PodpisovePole"/>
            </w:pPr>
            <w:r>
              <w:t>JUDr. Josef Kaiser v. r.</w:t>
            </w:r>
            <w:r>
              <w:br/>
              <w:t xml:space="preserve"> místostarosta</w:t>
            </w:r>
          </w:p>
        </w:tc>
      </w:tr>
      <w:tr w:rsidR="004334FB" w14:paraId="2707951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FAE76" w14:textId="77777777" w:rsidR="004334FB" w:rsidRDefault="004334F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4E525" w14:textId="77777777" w:rsidR="004334FB" w:rsidRDefault="004334FB">
            <w:pPr>
              <w:pStyle w:val="PodpisovePole"/>
            </w:pPr>
          </w:p>
        </w:tc>
      </w:tr>
    </w:tbl>
    <w:p w14:paraId="68EF1BE5" w14:textId="77777777" w:rsidR="004334FB" w:rsidRDefault="004334FB"/>
    <w:sectPr w:rsidR="004334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80CFD" w14:textId="77777777" w:rsidR="00407D25" w:rsidRDefault="00407D25">
      <w:r>
        <w:separator/>
      </w:r>
    </w:p>
  </w:endnote>
  <w:endnote w:type="continuationSeparator" w:id="0">
    <w:p w14:paraId="268791E3" w14:textId="77777777" w:rsidR="00407D25" w:rsidRDefault="0040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466A" w14:textId="77777777" w:rsidR="00716C0E" w:rsidRDefault="00716C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DDC0A" w14:textId="77777777" w:rsidR="00716C0E" w:rsidRDefault="00716C0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BF4C" w14:textId="77777777" w:rsidR="00716C0E" w:rsidRDefault="00716C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F677" w14:textId="77777777" w:rsidR="00407D25" w:rsidRDefault="00407D25">
      <w:r>
        <w:rPr>
          <w:color w:val="000000"/>
        </w:rPr>
        <w:separator/>
      </w:r>
    </w:p>
  </w:footnote>
  <w:footnote w:type="continuationSeparator" w:id="0">
    <w:p w14:paraId="406568C7" w14:textId="77777777" w:rsidR="00407D25" w:rsidRDefault="00407D25">
      <w:r>
        <w:continuationSeparator/>
      </w:r>
    </w:p>
  </w:footnote>
  <w:footnote w:id="1">
    <w:p w14:paraId="212E260D" w14:textId="77777777" w:rsidR="004334F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768F40" w14:textId="77777777" w:rsidR="004334F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9624B84" w14:textId="77777777" w:rsidR="004334F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AF7C272" w14:textId="77777777" w:rsidR="004334F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DEB88CC" w14:textId="77777777" w:rsidR="004334F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FEBDDD8" w14:textId="77777777" w:rsidR="004334F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6AA51E0" w14:textId="77777777" w:rsidR="004334F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F13F73C" w14:textId="77777777" w:rsidR="004334F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C00921D" w14:textId="77777777" w:rsidR="004334F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23C6" w14:textId="77777777" w:rsidR="00716C0E" w:rsidRDefault="00716C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CAF3A" w14:textId="77777777" w:rsidR="008D7809" w:rsidRDefault="008D78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26D3D" w14:textId="77777777" w:rsidR="00716C0E" w:rsidRDefault="00716C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F3E20"/>
    <w:multiLevelType w:val="multilevel"/>
    <w:tmpl w:val="09821C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49515184">
    <w:abstractNumId w:val="0"/>
  </w:num>
  <w:num w:numId="2" w16cid:durableId="623388928">
    <w:abstractNumId w:val="0"/>
    <w:lvlOverride w:ilvl="0">
      <w:startOverride w:val="1"/>
    </w:lvlOverride>
  </w:num>
  <w:num w:numId="3" w16cid:durableId="555050754">
    <w:abstractNumId w:val="0"/>
    <w:lvlOverride w:ilvl="0">
      <w:startOverride w:val="1"/>
    </w:lvlOverride>
  </w:num>
  <w:num w:numId="4" w16cid:durableId="1939487992">
    <w:abstractNumId w:val="0"/>
    <w:lvlOverride w:ilvl="0">
      <w:startOverride w:val="1"/>
    </w:lvlOverride>
  </w:num>
  <w:num w:numId="5" w16cid:durableId="1929191279">
    <w:abstractNumId w:val="0"/>
    <w:lvlOverride w:ilvl="0">
      <w:startOverride w:val="1"/>
    </w:lvlOverride>
  </w:num>
  <w:num w:numId="6" w16cid:durableId="1800100952">
    <w:abstractNumId w:val="0"/>
    <w:lvlOverride w:ilvl="0">
      <w:startOverride w:val="1"/>
    </w:lvlOverride>
  </w:num>
  <w:num w:numId="7" w16cid:durableId="6745703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4FB"/>
    <w:rsid w:val="000F50BA"/>
    <w:rsid w:val="0014432C"/>
    <w:rsid w:val="0038191E"/>
    <w:rsid w:val="00390B13"/>
    <w:rsid w:val="003B651C"/>
    <w:rsid w:val="00407D25"/>
    <w:rsid w:val="004334FB"/>
    <w:rsid w:val="00716C0E"/>
    <w:rsid w:val="008D7809"/>
    <w:rsid w:val="00D7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3F5E"/>
  <w15:docId w15:val="{B9EC69EB-C6BE-4B3B-A7BE-0AD3B768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D780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D780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D780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D780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638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města Rožmitál pod Třemšínem o místním poplatku za obecn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 Osvobození</vt:lpstr>
      <vt:lpstr>    Čl. 7 Přechodné a zrušovací ustanovení</vt:lpstr>
      <vt:lpstr>    Čl. 8 Účinnost</vt:lpstr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Sladká</dc:creator>
  <cp:lastModifiedBy>Marcela Sladká</cp:lastModifiedBy>
  <cp:revision>7</cp:revision>
  <cp:lastPrinted>2023-11-30T11:00:00Z</cp:lastPrinted>
  <dcterms:created xsi:type="dcterms:W3CDTF">2023-11-01T07:48:00Z</dcterms:created>
  <dcterms:modified xsi:type="dcterms:W3CDTF">2023-12-12T10:22:00Z</dcterms:modified>
</cp:coreProperties>
</file>