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E4B6" w14:textId="77777777" w:rsidR="000C7CCA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14:paraId="0D0BCFC5" w14:textId="77777777" w:rsidR="000C7CCA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14:paraId="192E79A4" w14:textId="77777777" w:rsidR="000C7CCA" w:rsidRPr="00CF6ADA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 w:rsidRPr="00CF6ADA">
        <w:rPr>
          <w:rFonts w:cs="Arial"/>
          <w:b/>
          <w:sz w:val="32"/>
          <w:szCs w:val="32"/>
        </w:rPr>
        <w:t>Obecně závazná vyhláška</w:t>
      </w:r>
    </w:p>
    <w:p w14:paraId="26FD5534" w14:textId="77777777" w:rsidR="000C7CCA" w:rsidRPr="00CF6ADA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14:paraId="5FBA7758" w14:textId="77777777" w:rsidR="000C7CCA" w:rsidRPr="00832497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 w:rsidRPr="00832497">
        <w:rPr>
          <w:rFonts w:cs="Arial"/>
          <w:b/>
          <w:sz w:val="32"/>
          <w:szCs w:val="32"/>
        </w:rPr>
        <w:t xml:space="preserve">č. </w:t>
      </w:r>
      <w:r w:rsidR="007A0CCC">
        <w:rPr>
          <w:rFonts w:cs="Arial"/>
          <w:b/>
          <w:sz w:val="32"/>
          <w:szCs w:val="32"/>
        </w:rPr>
        <w:t>7</w:t>
      </w:r>
      <w:r w:rsidRPr="00832497">
        <w:rPr>
          <w:rFonts w:cs="Arial"/>
          <w:b/>
          <w:sz w:val="32"/>
          <w:szCs w:val="32"/>
        </w:rPr>
        <w:t>/201</w:t>
      </w:r>
      <w:r>
        <w:rPr>
          <w:rFonts w:cs="Arial"/>
          <w:b/>
          <w:sz w:val="32"/>
          <w:szCs w:val="32"/>
        </w:rPr>
        <w:t>6</w:t>
      </w:r>
    </w:p>
    <w:p w14:paraId="0F814170" w14:textId="77777777" w:rsidR="000C7CCA" w:rsidRPr="00832497" w:rsidRDefault="000C7CCA" w:rsidP="000C7CCA">
      <w:pPr>
        <w:jc w:val="center"/>
        <w:rPr>
          <w:rFonts w:cs="Arial"/>
          <w:b/>
          <w:i/>
          <w:szCs w:val="24"/>
        </w:rPr>
      </w:pPr>
      <w:r w:rsidRPr="00832497">
        <w:rPr>
          <w:rFonts w:cs="Arial"/>
          <w:b/>
          <w:i/>
          <w:szCs w:val="24"/>
        </w:rPr>
        <w:t xml:space="preserve"> </w:t>
      </w:r>
    </w:p>
    <w:p w14:paraId="6CB830B0" w14:textId="7B2987BF" w:rsidR="000C7CCA" w:rsidRDefault="000C7CCA" w:rsidP="000C7CCA">
      <w:r w:rsidRPr="00832497">
        <w:t>Zastupitelstvo města Nové Město nad Metují se na svém zasedání dne</w:t>
      </w:r>
      <w:r>
        <w:t xml:space="preserve"> </w:t>
      </w:r>
      <w:r w:rsidR="00A60A0F">
        <w:t xml:space="preserve">3. listopadu </w:t>
      </w:r>
      <w:r>
        <w:t>2</w:t>
      </w:r>
      <w:r w:rsidRPr="00832497">
        <w:t>01</w:t>
      </w:r>
      <w:r>
        <w:t>6</w:t>
      </w:r>
      <w:r w:rsidRPr="00832497">
        <w:t xml:space="preserve"> </w:t>
      </w:r>
      <w:r>
        <w:t xml:space="preserve">usnesením č. ZM </w:t>
      </w:r>
      <w:r w:rsidR="004F4EFC">
        <w:t xml:space="preserve">116- 7495/16 </w:t>
      </w:r>
      <w:r w:rsidRPr="00832497">
        <w:t xml:space="preserve">usneslo vydat na základě § 10 písm. </w:t>
      </w:r>
      <w:r>
        <w:t xml:space="preserve">a) a b) </w:t>
      </w:r>
      <w:r w:rsidRPr="00832497">
        <w:t>a § 84 odst. 2 písm. h) zákona č. 128/2000 Sb., o</w:t>
      </w:r>
      <w:r>
        <w:t> </w:t>
      </w:r>
      <w:r w:rsidRPr="00832497">
        <w:t>obcích (obecní zřízení), ve znění pozdějších předpisů</w:t>
      </w:r>
      <w:r>
        <w:t xml:space="preserve">, </w:t>
      </w:r>
      <w:r w:rsidRPr="00832497">
        <w:t>t</w:t>
      </w:r>
      <w:r>
        <w:t xml:space="preserve">uto obecně závaznou vyhlášku, </w:t>
      </w:r>
    </w:p>
    <w:p w14:paraId="7130C952" w14:textId="77777777" w:rsidR="000C7CCA" w:rsidRDefault="000C7CCA" w:rsidP="000C7CCA"/>
    <w:p w14:paraId="77A83284" w14:textId="77777777" w:rsidR="000C7CCA" w:rsidRPr="00EC4524" w:rsidRDefault="000C7CCA" w:rsidP="000C7CCA">
      <w:pPr>
        <w:jc w:val="center"/>
        <w:rPr>
          <w:b/>
          <w:sz w:val="32"/>
          <w:szCs w:val="32"/>
        </w:rPr>
      </w:pPr>
      <w:r w:rsidRPr="00EC4524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 stanovení</w:t>
      </w:r>
      <w:r w:rsidRPr="00EC4524">
        <w:rPr>
          <w:b/>
          <w:sz w:val="32"/>
          <w:szCs w:val="32"/>
        </w:rPr>
        <w:t xml:space="preserve"> podmínek pro pořádání</w:t>
      </w:r>
      <w:r w:rsidR="00A60A0F">
        <w:rPr>
          <w:b/>
          <w:sz w:val="32"/>
          <w:szCs w:val="32"/>
        </w:rPr>
        <w:t xml:space="preserve"> a průběh</w:t>
      </w:r>
      <w:r w:rsidRPr="00EC4524">
        <w:rPr>
          <w:b/>
          <w:sz w:val="32"/>
          <w:szCs w:val="32"/>
        </w:rPr>
        <w:t xml:space="preserve"> veřejnosti přístupných kulturních podniků k zabezpečení veřejného pořádku</w:t>
      </w:r>
    </w:p>
    <w:p w14:paraId="0AA6E92B" w14:textId="77777777" w:rsidR="000C7CCA" w:rsidRDefault="000C7CCA" w:rsidP="000C7CCA">
      <w:pPr>
        <w:jc w:val="center"/>
      </w:pPr>
    </w:p>
    <w:p w14:paraId="404BC9CC" w14:textId="77777777" w:rsidR="000C7CCA" w:rsidRPr="00CF6ADA" w:rsidRDefault="000C7CCA" w:rsidP="000C7CCA">
      <w:pPr>
        <w:pStyle w:val="Nadpis2"/>
      </w:pPr>
      <w:r w:rsidRPr="00CF6ADA">
        <w:t>Článek 1</w:t>
      </w:r>
    </w:p>
    <w:p w14:paraId="36897346" w14:textId="77777777" w:rsidR="000C7CCA" w:rsidRDefault="000C7CCA" w:rsidP="000C7CCA">
      <w:pPr>
        <w:pStyle w:val="Nadpis2"/>
      </w:pPr>
      <w:r>
        <w:t>Úvodní ustanovení</w:t>
      </w:r>
    </w:p>
    <w:p w14:paraId="521807F0" w14:textId="77777777" w:rsidR="000C7CCA" w:rsidRDefault="000C7CCA" w:rsidP="000C7CCA">
      <w:pPr>
        <w:jc w:val="center"/>
        <w:rPr>
          <w:rFonts w:cs="Arial"/>
          <w:b/>
          <w:szCs w:val="24"/>
        </w:rPr>
      </w:pPr>
    </w:p>
    <w:p w14:paraId="7EF57546" w14:textId="77777777" w:rsidR="000C7CCA" w:rsidRDefault="000C7CCA" w:rsidP="000C7CCA">
      <w:r>
        <w:t>Cílem této obecně závazné vyhlášky je na základě zákonného zmocnění a v souladu s platnou právní úpravou vytvořit rámec pro zajištění veřejného pořádku ve městě Nové Město nad Metují, a to stanovením podmínek pro po</w:t>
      </w:r>
      <w:r w:rsidR="00A60A0F">
        <w:t>ř</w:t>
      </w:r>
      <w:r>
        <w:t xml:space="preserve">ádání </w:t>
      </w:r>
      <w:r w:rsidR="00A60A0F">
        <w:t xml:space="preserve">a průběh </w:t>
      </w:r>
      <w:r>
        <w:t xml:space="preserve">veřejnosti přístupných hudebních produkcí, tanečních zábav, diskoték a jiných kulturních podniků, konaných ve venkovních prostorách, pokud jsou spojeny s možností konzumace alkoholu (dále jen „akce“). </w:t>
      </w:r>
    </w:p>
    <w:p w14:paraId="29A0FEA2" w14:textId="77777777" w:rsidR="000C7CCA" w:rsidRPr="00062151" w:rsidRDefault="000C7CCA" w:rsidP="000C7CCA">
      <w:pPr>
        <w:rPr>
          <w:sz w:val="24"/>
          <w:szCs w:val="24"/>
        </w:rPr>
      </w:pPr>
    </w:p>
    <w:p w14:paraId="20555E9A" w14:textId="77777777" w:rsidR="000C7CCA" w:rsidRPr="00062151" w:rsidRDefault="000C7CCA" w:rsidP="000C7C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Pr="00062151">
        <w:rPr>
          <w:b/>
          <w:sz w:val="24"/>
          <w:szCs w:val="24"/>
        </w:rPr>
        <w:t>lánek 2</w:t>
      </w:r>
    </w:p>
    <w:p w14:paraId="061AF3F2" w14:textId="77777777" w:rsidR="000C7CCA" w:rsidRDefault="000C7CCA" w:rsidP="000C7CCA">
      <w:pPr>
        <w:jc w:val="center"/>
        <w:rPr>
          <w:b/>
        </w:rPr>
      </w:pPr>
      <w:r w:rsidRPr="00062151">
        <w:rPr>
          <w:b/>
          <w:sz w:val="24"/>
          <w:szCs w:val="24"/>
        </w:rPr>
        <w:t>Vymezení pojmů</w:t>
      </w:r>
    </w:p>
    <w:p w14:paraId="530D2EA7" w14:textId="77777777" w:rsidR="000C7CCA" w:rsidRDefault="000C7CCA" w:rsidP="000C7CCA">
      <w:pPr>
        <w:jc w:val="center"/>
        <w:rPr>
          <w:b/>
        </w:rPr>
      </w:pPr>
    </w:p>
    <w:p w14:paraId="3BC3AF29" w14:textId="77777777" w:rsidR="000C7CCA" w:rsidRDefault="000C7CCA" w:rsidP="000C7CCA">
      <w:pPr>
        <w:numPr>
          <w:ilvl w:val="0"/>
          <w:numId w:val="15"/>
        </w:numPr>
      </w:pPr>
      <w:r w:rsidRPr="00994CEB">
        <w:t>Veřejný</w:t>
      </w:r>
      <w:r>
        <w:t xml:space="preserve"> pořádek ve městě je stav, který umožňuje klidné a pokojné soužití občanů i návštěvníků města a realizaci jejich práv, zejména nedotknutelnost osoby a jejího soukromí, ochrany majetku a zdraví.</w:t>
      </w:r>
    </w:p>
    <w:p w14:paraId="5D238059" w14:textId="77777777" w:rsidR="000C7CCA" w:rsidRDefault="000C7CCA" w:rsidP="000C7CCA">
      <w:pPr>
        <w:numPr>
          <w:ilvl w:val="0"/>
          <w:numId w:val="15"/>
        </w:numPr>
      </w:pPr>
      <w:r>
        <w:t>Akce uvedené v článku 1 této obecně závazné vyhlášky jsou činností, která narušuje nebo by mohla narušit veřejný pořádek na území města Nové Město nad Metují.</w:t>
      </w:r>
    </w:p>
    <w:p w14:paraId="35FFC8F9" w14:textId="77777777" w:rsidR="000C7CCA" w:rsidRDefault="000C7CCA" w:rsidP="000C7CCA">
      <w:pPr>
        <w:numPr>
          <w:ilvl w:val="0"/>
          <w:numId w:val="15"/>
        </w:numPr>
      </w:pPr>
      <w:r>
        <w:t xml:space="preserve">Pořadatelem akce (dále jen „pořadatel“) se rozumí fyzická nebo právnická osoba, která svým jménem akci organizuje a řídí. </w:t>
      </w:r>
    </w:p>
    <w:p w14:paraId="30CDCEDA" w14:textId="77777777" w:rsidR="000C7CCA" w:rsidRDefault="000C7CCA" w:rsidP="000C7CCA">
      <w:pPr>
        <w:numPr>
          <w:ilvl w:val="0"/>
          <w:numId w:val="15"/>
        </w:numPr>
      </w:pPr>
      <w:r>
        <w:t>Odpovědným zástupce pořadatele je fyzická osoba, která pořadatele zastupuje při konání akce.</w:t>
      </w:r>
    </w:p>
    <w:p w14:paraId="6285453A" w14:textId="77777777" w:rsidR="000C7CCA" w:rsidRDefault="000C7CCA" w:rsidP="000C7CCA">
      <w:pPr>
        <w:numPr>
          <w:ilvl w:val="0"/>
          <w:numId w:val="15"/>
        </w:numPr>
      </w:pPr>
      <w:r>
        <w:t>Pořadatelskou službou se rozumí regulace chování návštěvníků směřující k zajištění řádného průběhu akce a zajištění veřejného pořádku při konání akce.</w:t>
      </w:r>
    </w:p>
    <w:p w14:paraId="2DBDBF94" w14:textId="77777777" w:rsidR="000C7CCA" w:rsidRDefault="000C7CCA" w:rsidP="000C7CCA">
      <w:pPr>
        <w:numPr>
          <w:ilvl w:val="0"/>
          <w:numId w:val="15"/>
        </w:numPr>
      </w:pPr>
      <w:r>
        <w:lastRenderedPageBreak/>
        <w:t xml:space="preserve">Veřejnosti přístupnou hudební produkcí se rozumí veřejné provozování hudebního díla s textem nebo bez textu, v živé či reprodukované podobě. </w:t>
      </w:r>
    </w:p>
    <w:p w14:paraId="636B4DC1" w14:textId="77777777" w:rsidR="000C7CCA" w:rsidRPr="00994CEB" w:rsidRDefault="000C7CCA" w:rsidP="000C7CCA">
      <w:pPr>
        <w:numPr>
          <w:ilvl w:val="0"/>
          <w:numId w:val="15"/>
        </w:numPr>
      </w:pPr>
      <w:r>
        <w:t xml:space="preserve">Veřejnosti přístupnou akcí je akce přístupná každému bez omezení.  </w:t>
      </w:r>
    </w:p>
    <w:p w14:paraId="2692DFC6" w14:textId="77777777" w:rsidR="000C7CCA" w:rsidRDefault="000C7CCA" w:rsidP="000C7CCA">
      <w:pPr>
        <w:jc w:val="center"/>
        <w:rPr>
          <w:b/>
          <w:sz w:val="24"/>
          <w:szCs w:val="24"/>
        </w:rPr>
      </w:pPr>
    </w:p>
    <w:p w14:paraId="6B9F6FAA" w14:textId="77777777" w:rsidR="000C7CCA" w:rsidRPr="00062151" w:rsidRDefault="000C7CCA" w:rsidP="000C7CCA">
      <w:pPr>
        <w:jc w:val="center"/>
        <w:rPr>
          <w:b/>
          <w:sz w:val="24"/>
          <w:szCs w:val="24"/>
        </w:rPr>
      </w:pPr>
      <w:r w:rsidRPr="00062151">
        <w:rPr>
          <w:b/>
          <w:sz w:val="24"/>
          <w:szCs w:val="24"/>
        </w:rPr>
        <w:t>Článek 3</w:t>
      </w:r>
    </w:p>
    <w:p w14:paraId="5E8BCA90" w14:textId="77777777" w:rsidR="000C7CCA" w:rsidRPr="00062151" w:rsidRDefault="000C7CCA" w:rsidP="000C7CCA">
      <w:pPr>
        <w:jc w:val="center"/>
        <w:rPr>
          <w:b/>
          <w:sz w:val="24"/>
          <w:szCs w:val="24"/>
        </w:rPr>
      </w:pPr>
      <w:r w:rsidRPr="00062151">
        <w:rPr>
          <w:b/>
          <w:sz w:val="24"/>
          <w:szCs w:val="24"/>
        </w:rPr>
        <w:t>Závazné podmínky pro pořádání akcí</w:t>
      </w:r>
    </w:p>
    <w:p w14:paraId="33E6CF41" w14:textId="77777777" w:rsidR="000C7CCA" w:rsidRPr="00062151" w:rsidRDefault="000C7CCA" w:rsidP="000C7CCA">
      <w:pPr>
        <w:jc w:val="center"/>
        <w:rPr>
          <w:b/>
          <w:sz w:val="24"/>
          <w:szCs w:val="24"/>
        </w:rPr>
      </w:pPr>
    </w:p>
    <w:p w14:paraId="38A9BB64" w14:textId="77777777" w:rsidR="000C7CCA" w:rsidRDefault="00A60A0F" w:rsidP="000C7CCA">
      <w:pPr>
        <w:numPr>
          <w:ilvl w:val="0"/>
          <w:numId w:val="16"/>
        </w:numPr>
        <w:ind w:hanging="357"/>
      </w:pPr>
      <w:r>
        <w:t>P</w:t>
      </w:r>
      <w:r w:rsidR="000C7CCA">
        <w:t xml:space="preserve">ořádání akce </w:t>
      </w:r>
      <w:r w:rsidR="000C7CCA" w:rsidRPr="008F3C21">
        <w:t>uvedené v článku 1 této obecně závazné vyhlášky</w:t>
      </w:r>
      <w:r w:rsidR="000C7CCA">
        <w:t xml:space="preserve"> je pořadatel povinen nejpozději 5 dnů před jejím konáním písemně oznámit svůj záměr Odboru správy úřadu Městského úřadu Nové Město nad Metují</w:t>
      </w:r>
      <w:r>
        <w:t xml:space="preserve">. K tomuto oznámení je možno použít </w:t>
      </w:r>
      <w:r w:rsidR="000C7CCA">
        <w:t xml:space="preserve">tiskopis, který tvoří přílohu č. 1 této obecně závazné vyhlášky. </w:t>
      </w:r>
    </w:p>
    <w:p w14:paraId="6286CFCE" w14:textId="77777777" w:rsidR="000C7CCA" w:rsidRDefault="000C7CCA" w:rsidP="000C7CCA">
      <w:pPr>
        <w:numPr>
          <w:ilvl w:val="0"/>
          <w:numId w:val="16"/>
        </w:numPr>
        <w:ind w:hanging="357"/>
      </w:pPr>
      <w:r>
        <w:t xml:space="preserve">V písemném oznámení musí být zejména uvedeno: </w:t>
      </w:r>
    </w:p>
    <w:p w14:paraId="68DF01ED" w14:textId="77777777" w:rsidR="000C7CCA" w:rsidRDefault="000C7CCA" w:rsidP="000C7CCA">
      <w:pPr>
        <w:numPr>
          <w:ilvl w:val="0"/>
          <w:numId w:val="12"/>
        </w:numPr>
        <w:ind w:hanging="357"/>
      </w:pPr>
      <w:r>
        <w:t>jméno, příjmení nebo název, trvalý pobyt nebo sídlo pořadatele akce</w:t>
      </w:r>
    </w:p>
    <w:p w14:paraId="4E59D71C" w14:textId="77777777" w:rsidR="000C7CCA" w:rsidRDefault="000C7CCA" w:rsidP="000C7CCA">
      <w:pPr>
        <w:numPr>
          <w:ilvl w:val="0"/>
          <w:numId w:val="12"/>
        </w:numPr>
        <w:ind w:hanging="357"/>
      </w:pPr>
      <w:r>
        <w:t>označení druhu akce nebo opakujících se akcí, datum konání, počátek, konec a místo konání,</w:t>
      </w:r>
    </w:p>
    <w:p w14:paraId="679E2A3B" w14:textId="77777777" w:rsidR="000C7CCA" w:rsidRDefault="000C7CCA" w:rsidP="000C7CCA">
      <w:pPr>
        <w:numPr>
          <w:ilvl w:val="0"/>
          <w:numId w:val="12"/>
        </w:numPr>
        <w:ind w:hanging="357"/>
      </w:pPr>
      <w:r>
        <w:t>předpokládaný počet osob, které se akce zúčastní,</w:t>
      </w:r>
    </w:p>
    <w:p w14:paraId="39C70A34" w14:textId="77777777" w:rsidR="000C7CCA" w:rsidRDefault="000C7CCA" w:rsidP="000C7CCA">
      <w:pPr>
        <w:numPr>
          <w:ilvl w:val="0"/>
          <w:numId w:val="12"/>
        </w:numPr>
        <w:ind w:hanging="357"/>
      </w:pPr>
      <w:r>
        <w:t>počet členů pořadatelské služby,</w:t>
      </w:r>
    </w:p>
    <w:p w14:paraId="23DF2E88" w14:textId="77777777" w:rsidR="000C7CCA" w:rsidRDefault="000C7CCA" w:rsidP="000C7CCA">
      <w:pPr>
        <w:numPr>
          <w:ilvl w:val="0"/>
          <w:numId w:val="12"/>
        </w:numPr>
        <w:ind w:hanging="357"/>
      </w:pPr>
      <w:r>
        <w:t>označení odpovědného zástupce pořadatele (včetně jeho přesné identifikace a souhlasu této osoby s výkonem takové činnosti),</w:t>
      </w:r>
    </w:p>
    <w:p w14:paraId="4408CF61" w14:textId="77777777" w:rsidR="000C7CCA" w:rsidRDefault="000C7CCA" w:rsidP="000C7CCA">
      <w:pPr>
        <w:numPr>
          <w:ilvl w:val="0"/>
          <w:numId w:val="12"/>
        </w:numPr>
        <w:ind w:hanging="357"/>
      </w:pPr>
      <w:r>
        <w:t>jak bude zajištěn veřejný pořádek v bezprostředním okolí konání akce.</w:t>
      </w:r>
    </w:p>
    <w:p w14:paraId="21088A04" w14:textId="77777777" w:rsidR="000C7CCA" w:rsidRDefault="000C7CCA" w:rsidP="000C7CCA">
      <w:pPr>
        <w:numPr>
          <w:ilvl w:val="0"/>
          <w:numId w:val="16"/>
        </w:numPr>
        <w:ind w:hanging="357"/>
      </w:pPr>
      <w:r>
        <w:t>Pořadatel je dále povinen:</w:t>
      </w:r>
    </w:p>
    <w:p w14:paraId="5FA383C2" w14:textId="77777777" w:rsidR="000C7CCA" w:rsidRDefault="000C7CCA" w:rsidP="000C7CCA">
      <w:pPr>
        <w:numPr>
          <w:ilvl w:val="0"/>
          <w:numId w:val="13"/>
        </w:numPr>
        <w:ind w:hanging="357"/>
      </w:pPr>
      <w:r>
        <w:t>zajistit, aby členové pořadatelské služby byli přítomni v průběhu konání celé akce a označeni viditelným nápisem „Pořadatelská služba“,</w:t>
      </w:r>
    </w:p>
    <w:p w14:paraId="1F028E2F" w14:textId="77777777" w:rsidR="000C7CCA" w:rsidRDefault="000C7CCA" w:rsidP="000C7CCA">
      <w:pPr>
        <w:numPr>
          <w:ilvl w:val="0"/>
          <w:numId w:val="13"/>
        </w:numPr>
        <w:ind w:hanging="357"/>
      </w:pPr>
      <w:r>
        <w:t xml:space="preserve"> vytvořit orgánům města a strážníkům Městské policie Nové Město nad Metují podmínky pro řádný výkon</w:t>
      </w:r>
      <w:r w:rsidR="00A60A0F">
        <w:t xml:space="preserve"> dohledu</w:t>
      </w:r>
      <w:r>
        <w:t>.</w:t>
      </w:r>
    </w:p>
    <w:p w14:paraId="40155958" w14:textId="77777777" w:rsidR="000C7CCA" w:rsidRPr="008F3C21" w:rsidRDefault="000C7CCA" w:rsidP="000C7CCA">
      <w:pPr>
        <w:numPr>
          <w:ilvl w:val="0"/>
          <w:numId w:val="16"/>
        </w:numPr>
        <w:ind w:hanging="357"/>
      </w:pPr>
      <w:r>
        <w:t xml:space="preserve">Pořadatel </w:t>
      </w:r>
      <w:r w:rsidRPr="008F3C21">
        <w:t>akce uvedené v článku 1 této obecně závazné vyhlášky je kromě výše uvedeného dále povinen:</w:t>
      </w:r>
    </w:p>
    <w:p w14:paraId="0E116E9F" w14:textId="77777777" w:rsidR="000C7CCA" w:rsidRDefault="000C7CCA" w:rsidP="000C7CCA">
      <w:pPr>
        <w:numPr>
          <w:ilvl w:val="0"/>
          <w:numId w:val="14"/>
        </w:numPr>
        <w:ind w:hanging="357"/>
      </w:pPr>
      <w:r w:rsidRPr="008F3C21">
        <w:t>zajistit dodržování čistoty v místě konání akce, a to formou</w:t>
      </w:r>
      <w:r>
        <w:t xml:space="preserve"> zabezpečení dostatečného počtu nádob na odpadky a sociálního zařízení a následně po skončení akce provést likvidaci odpadků,</w:t>
      </w:r>
    </w:p>
    <w:p w14:paraId="4DCD8195" w14:textId="77777777" w:rsidR="000C7CCA" w:rsidRDefault="000C7CCA" w:rsidP="000C7CCA">
      <w:pPr>
        <w:numPr>
          <w:ilvl w:val="0"/>
          <w:numId w:val="14"/>
        </w:numPr>
        <w:ind w:hanging="357"/>
      </w:pPr>
      <w:r>
        <w:t>na vlastní náklady zajistit neprodlený úklid místa konání akce,</w:t>
      </w:r>
    </w:p>
    <w:p w14:paraId="5FF11754" w14:textId="77777777" w:rsidR="000C7CCA" w:rsidRPr="00A60A0F" w:rsidRDefault="000C7CCA" w:rsidP="00213E8C">
      <w:pPr>
        <w:numPr>
          <w:ilvl w:val="0"/>
          <w:numId w:val="14"/>
        </w:numPr>
        <w:ind w:hanging="357"/>
        <w:rPr>
          <w:i/>
          <w:color w:val="3333FF"/>
        </w:rPr>
      </w:pPr>
      <w:r>
        <w:t xml:space="preserve">zajistit dodržování Obecných podmínek pro konání akcí na veřejných prostranstvích schválených Radou města Nové Město nad Metují usnesením č. RM 346-14700/16 ze dne 25. dubna 2016 a při konání akcí na Husově náměstí zajistit dodržování Pravidel pro pořádání kulturních, sportovních a jiných akcí na Husově náměstí v Novém Městě nad Metují schválených Radou města Nové Město nad Metují usnesením č. RM 346-14700/16 </w:t>
      </w:r>
      <w:r w:rsidR="00A60A0F">
        <w:t>z</w:t>
      </w:r>
      <w:r>
        <w:t xml:space="preserve">e dne 25. dubna 2016.  </w:t>
      </w:r>
      <w:r w:rsidRPr="00A60A0F">
        <w:rPr>
          <w:i/>
          <w:color w:val="3333FF"/>
        </w:rPr>
        <w:t xml:space="preserve"> </w:t>
      </w:r>
    </w:p>
    <w:p w14:paraId="3F18E86D" w14:textId="77777777" w:rsidR="000C7CCA" w:rsidRDefault="000C7CCA" w:rsidP="000C7CCA">
      <w:pPr>
        <w:jc w:val="center"/>
        <w:rPr>
          <w:b/>
        </w:rPr>
      </w:pPr>
    </w:p>
    <w:p w14:paraId="3999818D" w14:textId="77777777" w:rsidR="000C7CCA" w:rsidRPr="00F73A79" w:rsidRDefault="000C7CCA" w:rsidP="000C7CCA">
      <w:pPr>
        <w:jc w:val="center"/>
        <w:rPr>
          <w:b/>
          <w:sz w:val="24"/>
          <w:szCs w:val="24"/>
        </w:rPr>
      </w:pPr>
      <w:r w:rsidRPr="00F73A79">
        <w:rPr>
          <w:b/>
          <w:sz w:val="24"/>
          <w:szCs w:val="24"/>
        </w:rPr>
        <w:t>Článek</w:t>
      </w:r>
      <w:r>
        <w:rPr>
          <w:b/>
          <w:sz w:val="24"/>
          <w:szCs w:val="24"/>
        </w:rPr>
        <w:t xml:space="preserve"> </w:t>
      </w:r>
      <w:r w:rsidR="00A60A0F">
        <w:rPr>
          <w:b/>
          <w:sz w:val="24"/>
          <w:szCs w:val="24"/>
        </w:rPr>
        <w:t>4</w:t>
      </w:r>
    </w:p>
    <w:p w14:paraId="510BE3E6" w14:textId="77777777" w:rsidR="000C7CCA" w:rsidRPr="00F73A79" w:rsidRDefault="000C7CCA" w:rsidP="000C7CCA">
      <w:pPr>
        <w:jc w:val="center"/>
        <w:rPr>
          <w:b/>
          <w:sz w:val="24"/>
          <w:szCs w:val="24"/>
        </w:rPr>
      </w:pPr>
      <w:r w:rsidRPr="00F73A79">
        <w:rPr>
          <w:b/>
          <w:sz w:val="24"/>
          <w:szCs w:val="24"/>
        </w:rPr>
        <w:t>Kontrola a sankce</w:t>
      </w:r>
    </w:p>
    <w:p w14:paraId="5032DB0D" w14:textId="77777777" w:rsidR="000C7CCA" w:rsidRDefault="000C7CCA" w:rsidP="000C7CCA"/>
    <w:p w14:paraId="4A0A5C29" w14:textId="77777777" w:rsidR="000C7CCA" w:rsidRDefault="000C7CCA" w:rsidP="000C7CCA">
      <w:pPr>
        <w:numPr>
          <w:ilvl w:val="0"/>
          <w:numId w:val="18"/>
        </w:numPr>
      </w:pPr>
      <w:r>
        <w:t>Kontrolu a dozor nad dodržováním povinností stanovených touto obecně závaznou vyhláškou vykonávají strážníci Městské policie Nové Město nad Metují.</w:t>
      </w:r>
    </w:p>
    <w:p w14:paraId="0A7E73F4" w14:textId="77777777" w:rsidR="000C7CCA" w:rsidRPr="00FF3449" w:rsidRDefault="000C7CCA" w:rsidP="000C7CCA">
      <w:pPr>
        <w:numPr>
          <w:ilvl w:val="0"/>
          <w:numId w:val="18"/>
        </w:numPr>
      </w:pPr>
      <w:r>
        <w:lastRenderedPageBreak/>
        <w:t>Porušování ustanovení této obecně závazné vyhlášky bude postihováno podle zvláštních právních předpisů</w:t>
      </w:r>
      <w:r>
        <w:rPr>
          <w:rStyle w:val="Znakapoznpodarou"/>
          <w:rFonts w:eastAsia="MS Gothic"/>
        </w:rPr>
        <w:footnoteReference w:id="1"/>
      </w:r>
      <w:r>
        <w:t xml:space="preserve">.  </w:t>
      </w:r>
    </w:p>
    <w:p w14:paraId="30331010" w14:textId="77777777" w:rsidR="000C7CCA" w:rsidRDefault="000C7CCA" w:rsidP="000C7CCA">
      <w:pPr>
        <w:jc w:val="center"/>
        <w:rPr>
          <w:b/>
        </w:rPr>
      </w:pPr>
    </w:p>
    <w:p w14:paraId="31FC0709" w14:textId="77777777" w:rsidR="000C7CCA" w:rsidRPr="00F73A79" w:rsidRDefault="000C7CCA" w:rsidP="000C7CCA">
      <w:pPr>
        <w:jc w:val="center"/>
        <w:rPr>
          <w:b/>
          <w:sz w:val="24"/>
          <w:szCs w:val="24"/>
        </w:rPr>
      </w:pPr>
      <w:r w:rsidRPr="00F73A79">
        <w:rPr>
          <w:b/>
          <w:sz w:val="24"/>
          <w:szCs w:val="24"/>
        </w:rPr>
        <w:t>Článek</w:t>
      </w:r>
      <w:r>
        <w:rPr>
          <w:b/>
          <w:sz w:val="24"/>
          <w:szCs w:val="24"/>
        </w:rPr>
        <w:t xml:space="preserve"> </w:t>
      </w:r>
      <w:r w:rsidR="00A60A0F">
        <w:rPr>
          <w:b/>
          <w:sz w:val="24"/>
          <w:szCs w:val="24"/>
        </w:rPr>
        <w:t>5</w:t>
      </w:r>
    </w:p>
    <w:p w14:paraId="2CA6BA37" w14:textId="77777777" w:rsidR="000C7CCA" w:rsidRDefault="000C7CCA" w:rsidP="000C7C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13429092" w14:textId="77777777" w:rsidR="000C7CCA" w:rsidRPr="00F73A79" w:rsidRDefault="000C7CCA" w:rsidP="000C7CCA">
      <w:pPr>
        <w:rPr>
          <w:szCs w:val="22"/>
        </w:rPr>
      </w:pPr>
      <w:r w:rsidRPr="00F73A79">
        <w:rPr>
          <w:szCs w:val="22"/>
        </w:rPr>
        <w:t>Zrušuje se Obecně závazná vyhláška č. 2/2006 o stanovení podmínek pro pořádání, průběh a ukončení veřejnosti přístupných kulturních podniků k zabezpečení veřejného pořádku</w:t>
      </w:r>
      <w:r>
        <w:rPr>
          <w:szCs w:val="22"/>
        </w:rPr>
        <w:t xml:space="preserve"> ze dne 6.</w:t>
      </w:r>
      <w:r w:rsidR="00A60A0F">
        <w:rPr>
          <w:szCs w:val="22"/>
        </w:rPr>
        <w:t> </w:t>
      </w:r>
      <w:r>
        <w:rPr>
          <w:szCs w:val="22"/>
        </w:rPr>
        <w:t xml:space="preserve">dubna 2006. </w:t>
      </w:r>
    </w:p>
    <w:p w14:paraId="7BB0FA8A" w14:textId="77777777" w:rsidR="000C7CCA" w:rsidRPr="00F73A79" w:rsidRDefault="000C7CCA" w:rsidP="000C7CCA">
      <w:pPr>
        <w:rPr>
          <w:szCs w:val="22"/>
        </w:rPr>
      </w:pPr>
    </w:p>
    <w:p w14:paraId="4F88879A" w14:textId="77777777" w:rsidR="000C7CCA" w:rsidRPr="00F73A79" w:rsidRDefault="000C7CCA" w:rsidP="000C7C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Pr="00F73A79">
        <w:rPr>
          <w:b/>
          <w:sz w:val="24"/>
          <w:szCs w:val="24"/>
        </w:rPr>
        <w:t xml:space="preserve">lánek </w:t>
      </w:r>
      <w:r w:rsidR="00A60A0F">
        <w:rPr>
          <w:b/>
          <w:sz w:val="24"/>
          <w:szCs w:val="24"/>
        </w:rPr>
        <w:t>6</w:t>
      </w:r>
    </w:p>
    <w:p w14:paraId="43C7085F" w14:textId="77777777" w:rsidR="000C7CCA" w:rsidRPr="00F73A79" w:rsidRDefault="000C7CCA" w:rsidP="000C7CCA">
      <w:pPr>
        <w:jc w:val="center"/>
        <w:rPr>
          <w:b/>
          <w:sz w:val="24"/>
          <w:szCs w:val="24"/>
        </w:rPr>
      </w:pPr>
      <w:r w:rsidRPr="00F73A79">
        <w:rPr>
          <w:b/>
          <w:sz w:val="24"/>
          <w:szCs w:val="24"/>
        </w:rPr>
        <w:t>Účinnost</w:t>
      </w:r>
    </w:p>
    <w:p w14:paraId="4598EDCB" w14:textId="77777777" w:rsidR="000C7CCA" w:rsidRDefault="000C7CCA" w:rsidP="000C7CCA">
      <w:pPr>
        <w:jc w:val="center"/>
        <w:rPr>
          <w:b/>
        </w:rPr>
      </w:pPr>
    </w:p>
    <w:p w14:paraId="16E750F3" w14:textId="77777777" w:rsidR="000C7CCA" w:rsidRDefault="000C7CCA" w:rsidP="000C7CCA">
      <w:r>
        <w:t xml:space="preserve">Tato obecně závazná vyhláška nabývá účinnosti patnáctým dnem následujícím po dni jejího vyhlášení. </w:t>
      </w:r>
    </w:p>
    <w:p w14:paraId="431949B4" w14:textId="77777777" w:rsidR="000C7CCA" w:rsidRDefault="000C7CCA" w:rsidP="000C7CCA"/>
    <w:p w14:paraId="3C2D468C" w14:textId="77777777" w:rsidR="00A60A0F" w:rsidRDefault="00A60A0F" w:rsidP="000C7CCA"/>
    <w:p w14:paraId="2FF83FA1" w14:textId="77777777" w:rsidR="00A60A0F" w:rsidRDefault="00A60A0F" w:rsidP="000C7CCA"/>
    <w:p w14:paraId="61ADC400" w14:textId="77777777" w:rsidR="00A60A0F" w:rsidRDefault="00A60A0F" w:rsidP="000C7CCA"/>
    <w:p w14:paraId="62451CE6" w14:textId="77777777" w:rsidR="000C7CCA" w:rsidRDefault="000C7CCA" w:rsidP="000C7CCA"/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98"/>
        <w:gridCol w:w="3226"/>
      </w:tblGrid>
      <w:tr w:rsidR="000C7CCA" w:rsidRPr="00703AFA" w14:paraId="25EF3565" w14:textId="77777777" w:rsidTr="00013E14">
        <w:tc>
          <w:tcPr>
            <w:tcW w:w="3259" w:type="dxa"/>
            <w:tcBorders>
              <w:bottom w:val="dotted" w:sz="4" w:space="0" w:color="auto"/>
            </w:tcBorders>
            <w:shd w:val="clear" w:color="auto" w:fill="auto"/>
          </w:tcPr>
          <w:p w14:paraId="107288C9" w14:textId="77777777" w:rsidR="000C7CCA" w:rsidRPr="00703AFA" w:rsidRDefault="000C7CCA" w:rsidP="00013E14">
            <w:pPr>
              <w:rPr>
                <w:rFonts w:cs="Arial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14F649B5" w14:textId="77777777" w:rsidR="000C7CCA" w:rsidRPr="00703AFA" w:rsidRDefault="000C7CCA" w:rsidP="00013E14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14:paraId="4776718E" w14:textId="77777777" w:rsidR="000C7CCA" w:rsidRPr="00703AFA" w:rsidRDefault="000C7CCA" w:rsidP="00013E14">
            <w:pPr>
              <w:rPr>
                <w:rFonts w:cs="Arial"/>
                <w:szCs w:val="22"/>
              </w:rPr>
            </w:pPr>
          </w:p>
        </w:tc>
      </w:tr>
      <w:tr w:rsidR="000C7CCA" w:rsidRPr="00703AFA" w14:paraId="67120641" w14:textId="77777777" w:rsidTr="00013E14">
        <w:tc>
          <w:tcPr>
            <w:tcW w:w="3259" w:type="dxa"/>
            <w:tcBorders>
              <w:top w:val="dotted" w:sz="4" w:space="0" w:color="auto"/>
            </w:tcBorders>
            <w:shd w:val="clear" w:color="auto" w:fill="auto"/>
          </w:tcPr>
          <w:p w14:paraId="64E0313E" w14:textId="745F419F" w:rsidR="000C7CCA" w:rsidRPr="00703AFA" w:rsidRDefault="000C7CCA" w:rsidP="00013E14">
            <w:pPr>
              <w:jc w:val="center"/>
              <w:rPr>
                <w:rFonts w:cs="Arial"/>
                <w:szCs w:val="22"/>
              </w:rPr>
            </w:pPr>
            <w:r w:rsidRPr="00703AFA">
              <w:rPr>
                <w:rFonts w:cs="Arial"/>
                <w:szCs w:val="22"/>
              </w:rPr>
              <w:t>Petr Hable</w:t>
            </w:r>
            <w:r w:rsidR="004F4EFC">
              <w:rPr>
                <w:rFonts w:cs="Arial"/>
                <w:szCs w:val="22"/>
              </w:rPr>
              <w:t xml:space="preserve"> v.r.</w:t>
            </w:r>
          </w:p>
          <w:p w14:paraId="07CDF14B" w14:textId="77777777" w:rsidR="000C7CCA" w:rsidRPr="00703AFA" w:rsidRDefault="000C7CCA" w:rsidP="00013E14">
            <w:pPr>
              <w:jc w:val="center"/>
              <w:rPr>
                <w:rFonts w:cs="Arial"/>
                <w:szCs w:val="22"/>
              </w:rPr>
            </w:pPr>
            <w:r w:rsidRPr="00703AFA">
              <w:rPr>
                <w:rFonts w:cs="Arial"/>
                <w:szCs w:val="22"/>
              </w:rPr>
              <w:t>starosta</w:t>
            </w:r>
          </w:p>
        </w:tc>
        <w:tc>
          <w:tcPr>
            <w:tcW w:w="3259" w:type="dxa"/>
            <w:shd w:val="clear" w:color="auto" w:fill="auto"/>
          </w:tcPr>
          <w:p w14:paraId="02AE6E97" w14:textId="77777777" w:rsidR="000C7CCA" w:rsidRPr="00703AFA" w:rsidRDefault="000C7CCA" w:rsidP="00013E14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78D54E00" w14:textId="680FC0CC" w:rsidR="000C7CCA" w:rsidRPr="00703AFA" w:rsidRDefault="000C7CCA" w:rsidP="00013E14">
            <w:pPr>
              <w:jc w:val="center"/>
              <w:rPr>
                <w:rFonts w:cs="Arial"/>
                <w:szCs w:val="22"/>
              </w:rPr>
            </w:pPr>
            <w:r w:rsidRPr="00703AFA">
              <w:rPr>
                <w:rFonts w:cs="Arial"/>
                <w:szCs w:val="22"/>
              </w:rPr>
              <w:t>Ing. Michal Beseda MBA</w:t>
            </w:r>
            <w:r w:rsidR="004F4EFC">
              <w:rPr>
                <w:rFonts w:cs="Arial"/>
                <w:szCs w:val="22"/>
              </w:rPr>
              <w:t xml:space="preserve"> v.r.</w:t>
            </w:r>
          </w:p>
          <w:p w14:paraId="2A1E4A38" w14:textId="77777777" w:rsidR="000C7CCA" w:rsidRPr="00703AFA" w:rsidRDefault="000C7CCA" w:rsidP="00013E14">
            <w:pPr>
              <w:jc w:val="center"/>
              <w:rPr>
                <w:rFonts w:cs="Arial"/>
                <w:szCs w:val="22"/>
              </w:rPr>
            </w:pPr>
            <w:r w:rsidRPr="00703AFA">
              <w:rPr>
                <w:rFonts w:cs="Arial"/>
                <w:szCs w:val="22"/>
              </w:rPr>
              <w:t>místostarosta</w:t>
            </w:r>
          </w:p>
        </w:tc>
      </w:tr>
    </w:tbl>
    <w:p w14:paraId="3986E97E" w14:textId="77777777" w:rsidR="000C7CCA" w:rsidRDefault="000C7CCA" w:rsidP="000C7CCA">
      <w:pPr>
        <w:rPr>
          <w:rFonts w:cs="Arial"/>
          <w:szCs w:val="22"/>
        </w:rPr>
      </w:pPr>
    </w:p>
    <w:p w14:paraId="07B8669C" w14:textId="77777777" w:rsidR="000C7CCA" w:rsidRDefault="000C7CCA" w:rsidP="000C7CCA">
      <w:pPr>
        <w:rPr>
          <w:rFonts w:cs="Arial"/>
          <w:szCs w:val="22"/>
        </w:rPr>
      </w:pPr>
    </w:p>
    <w:p w14:paraId="48452E5C" w14:textId="77777777" w:rsidR="000C7CCA" w:rsidRDefault="000C7CCA" w:rsidP="000C7CCA"/>
    <w:p w14:paraId="21106866" w14:textId="77777777" w:rsidR="000C7CCA" w:rsidRDefault="000C7CCA" w:rsidP="000C7CCA"/>
    <w:p w14:paraId="0D81D6E4" w14:textId="77777777" w:rsidR="000C7CCA" w:rsidRDefault="000C7CCA" w:rsidP="000C7CCA"/>
    <w:p w14:paraId="491DA765" w14:textId="77777777" w:rsidR="000C7CCA" w:rsidRDefault="000C7CCA" w:rsidP="000C7CCA"/>
    <w:p w14:paraId="11AB9ADF" w14:textId="77777777" w:rsidR="000C7CCA" w:rsidRDefault="000C7CCA" w:rsidP="000C7CCA"/>
    <w:p w14:paraId="7F6113EE" w14:textId="77777777" w:rsidR="000C7CCA" w:rsidRDefault="000C7CCA" w:rsidP="000C7CCA">
      <w:pPr>
        <w:rPr>
          <w:rFonts w:cs="Arial"/>
          <w:szCs w:val="22"/>
        </w:rPr>
      </w:pPr>
    </w:p>
    <w:p w14:paraId="014E2D20" w14:textId="77777777" w:rsidR="009540B6" w:rsidRPr="009540B6" w:rsidRDefault="009540B6" w:rsidP="009540B6">
      <w:pPr>
        <w:rPr>
          <w:rFonts w:cs="Arial"/>
        </w:rPr>
      </w:pPr>
    </w:p>
    <w:p w14:paraId="2F25E5BD" w14:textId="77777777" w:rsidR="009540B6" w:rsidRPr="009540B6" w:rsidRDefault="009540B6" w:rsidP="009540B6">
      <w:pPr>
        <w:rPr>
          <w:rFonts w:cs="Arial"/>
        </w:rPr>
      </w:pPr>
    </w:p>
    <w:p w14:paraId="5BEB5794" w14:textId="77777777" w:rsidR="009540B6" w:rsidRDefault="009540B6" w:rsidP="009540B6">
      <w:pPr>
        <w:rPr>
          <w:rFonts w:cs="Arial"/>
        </w:rPr>
      </w:pPr>
    </w:p>
    <w:p w14:paraId="6E8BBEE3" w14:textId="77777777" w:rsidR="009540B6" w:rsidRDefault="009540B6" w:rsidP="009540B6">
      <w:pPr>
        <w:rPr>
          <w:rFonts w:cs="Arial"/>
        </w:rPr>
      </w:pPr>
    </w:p>
    <w:sectPr w:rsidR="009540B6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608D" w14:textId="77777777" w:rsidR="00065CE2" w:rsidRDefault="00065CE2" w:rsidP="007250F6">
      <w:r>
        <w:separator/>
      </w:r>
    </w:p>
  </w:endnote>
  <w:endnote w:type="continuationSeparator" w:id="0">
    <w:p w14:paraId="4F99F42D" w14:textId="77777777" w:rsidR="00065CE2" w:rsidRDefault="00065CE2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9EE4" w14:textId="77777777" w:rsidR="000E3A4D" w:rsidRDefault="000E3A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0CCC">
      <w:rPr>
        <w:noProof/>
      </w:rPr>
      <w:t>3</w:t>
    </w:r>
    <w:r>
      <w:fldChar w:fldCharType="end"/>
    </w:r>
  </w:p>
  <w:p w14:paraId="0B70419C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35FA" w14:textId="77777777" w:rsidR="00065CE2" w:rsidRDefault="00065CE2" w:rsidP="007250F6">
      <w:r>
        <w:separator/>
      </w:r>
    </w:p>
  </w:footnote>
  <w:footnote w:type="continuationSeparator" w:id="0">
    <w:p w14:paraId="3DDFDE5F" w14:textId="77777777" w:rsidR="00065CE2" w:rsidRDefault="00065CE2" w:rsidP="007250F6">
      <w:r>
        <w:continuationSeparator/>
      </w:r>
    </w:p>
  </w:footnote>
  <w:footnote w:id="1">
    <w:p w14:paraId="5A305E81" w14:textId="77777777" w:rsidR="000C7CCA" w:rsidRPr="003767B6" w:rsidRDefault="000C7CCA" w:rsidP="000C7CCA">
      <w:pPr>
        <w:pStyle w:val="Textpoznpodarou"/>
        <w:rPr>
          <w:lang w:val="cs-CZ"/>
        </w:rPr>
      </w:pPr>
      <w:r>
        <w:rPr>
          <w:rStyle w:val="Znakapoznpodarou"/>
          <w:rFonts w:eastAsia="MS Gothic"/>
        </w:rPr>
        <w:footnoteRef/>
      </w:r>
      <w:r>
        <w:rPr>
          <w:lang w:val="cs-CZ"/>
        </w:rPr>
        <w:t xml:space="preserve"> Zákon č. 200/1990 Sb., o přestupcích, v platném znění, zákon č. 128/2000 Sb., o obcích (obecní zřízení), v platném znění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E00E" w14:textId="19D27E80" w:rsidR="00581678" w:rsidRDefault="004F4EFC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615D7A79" wp14:editId="05BF5FFF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F43EAD"/>
    <w:multiLevelType w:val="hybridMultilevel"/>
    <w:tmpl w:val="353E18BA"/>
    <w:lvl w:ilvl="0" w:tplc="052A9E8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C05AE9"/>
    <w:multiLevelType w:val="hybridMultilevel"/>
    <w:tmpl w:val="78E08C3C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04375"/>
    <w:multiLevelType w:val="hybridMultilevel"/>
    <w:tmpl w:val="1CA07F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57B1B"/>
    <w:multiLevelType w:val="hybridMultilevel"/>
    <w:tmpl w:val="3DC62908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862F3"/>
    <w:multiLevelType w:val="hybridMultilevel"/>
    <w:tmpl w:val="C8F61F82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7323AB"/>
    <w:multiLevelType w:val="hybridMultilevel"/>
    <w:tmpl w:val="C93481F4"/>
    <w:lvl w:ilvl="0" w:tplc="D03E6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D48FF"/>
    <w:multiLevelType w:val="hybridMultilevel"/>
    <w:tmpl w:val="6BD8E0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838574">
    <w:abstractNumId w:val="10"/>
  </w:num>
  <w:num w:numId="2" w16cid:durableId="544831300">
    <w:abstractNumId w:val="8"/>
  </w:num>
  <w:num w:numId="3" w16cid:durableId="923146993">
    <w:abstractNumId w:val="7"/>
  </w:num>
  <w:num w:numId="4" w16cid:durableId="864438134">
    <w:abstractNumId w:val="6"/>
  </w:num>
  <w:num w:numId="5" w16cid:durableId="1195146548">
    <w:abstractNumId w:val="5"/>
  </w:num>
  <w:num w:numId="6" w16cid:durableId="14427013">
    <w:abstractNumId w:val="9"/>
  </w:num>
  <w:num w:numId="7" w16cid:durableId="1401487574">
    <w:abstractNumId w:val="4"/>
  </w:num>
  <w:num w:numId="8" w16cid:durableId="975797833">
    <w:abstractNumId w:val="3"/>
  </w:num>
  <w:num w:numId="9" w16cid:durableId="2100104232">
    <w:abstractNumId w:val="2"/>
  </w:num>
  <w:num w:numId="10" w16cid:durableId="152796850">
    <w:abstractNumId w:val="1"/>
  </w:num>
  <w:num w:numId="11" w16cid:durableId="1350329818">
    <w:abstractNumId w:val="0"/>
  </w:num>
  <w:num w:numId="12" w16cid:durableId="9642338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883282">
    <w:abstractNumId w:val="13"/>
  </w:num>
  <w:num w:numId="14" w16cid:durableId="267780571">
    <w:abstractNumId w:val="16"/>
  </w:num>
  <w:num w:numId="15" w16cid:durableId="1656690476">
    <w:abstractNumId w:val="14"/>
  </w:num>
  <w:num w:numId="16" w16cid:durableId="448202517">
    <w:abstractNumId w:val="12"/>
  </w:num>
  <w:num w:numId="17" w16cid:durableId="1461000678">
    <w:abstractNumId w:val="11"/>
  </w:num>
  <w:num w:numId="18" w16cid:durableId="830608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CA"/>
    <w:rsid w:val="000042F2"/>
    <w:rsid w:val="00010348"/>
    <w:rsid w:val="00013E14"/>
    <w:rsid w:val="0003079E"/>
    <w:rsid w:val="00030A1E"/>
    <w:rsid w:val="00035B75"/>
    <w:rsid w:val="00040471"/>
    <w:rsid w:val="00064A28"/>
    <w:rsid w:val="00065CE2"/>
    <w:rsid w:val="00082D09"/>
    <w:rsid w:val="00091087"/>
    <w:rsid w:val="0009450C"/>
    <w:rsid w:val="00096872"/>
    <w:rsid w:val="00096FE7"/>
    <w:rsid w:val="000A3DF8"/>
    <w:rsid w:val="000A576B"/>
    <w:rsid w:val="000B1767"/>
    <w:rsid w:val="000C7CCA"/>
    <w:rsid w:val="000D691C"/>
    <w:rsid w:val="000E3A4D"/>
    <w:rsid w:val="000E6D01"/>
    <w:rsid w:val="000F327C"/>
    <w:rsid w:val="000F5DC0"/>
    <w:rsid w:val="00103FA1"/>
    <w:rsid w:val="0010686C"/>
    <w:rsid w:val="00107183"/>
    <w:rsid w:val="001104A8"/>
    <w:rsid w:val="00110504"/>
    <w:rsid w:val="001132AD"/>
    <w:rsid w:val="001214A3"/>
    <w:rsid w:val="00142696"/>
    <w:rsid w:val="00146F65"/>
    <w:rsid w:val="0015665F"/>
    <w:rsid w:val="00167B89"/>
    <w:rsid w:val="00187312"/>
    <w:rsid w:val="001943B6"/>
    <w:rsid w:val="001A16F9"/>
    <w:rsid w:val="001A3A2F"/>
    <w:rsid w:val="001E1750"/>
    <w:rsid w:val="001F6388"/>
    <w:rsid w:val="00206804"/>
    <w:rsid w:val="00213E8C"/>
    <w:rsid w:val="00214946"/>
    <w:rsid w:val="0022297C"/>
    <w:rsid w:val="002273B1"/>
    <w:rsid w:val="00236446"/>
    <w:rsid w:val="00237853"/>
    <w:rsid w:val="00257BD3"/>
    <w:rsid w:val="00263BE5"/>
    <w:rsid w:val="00264F25"/>
    <w:rsid w:val="002773A0"/>
    <w:rsid w:val="00277641"/>
    <w:rsid w:val="002E09D0"/>
    <w:rsid w:val="002E10B8"/>
    <w:rsid w:val="002E765A"/>
    <w:rsid w:val="00303D7C"/>
    <w:rsid w:val="00304944"/>
    <w:rsid w:val="003263B8"/>
    <w:rsid w:val="00361731"/>
    <w:rsid w:val="0036402E"/>
    <w:rsid w:val="00367D70"/>
    <w:rsid w:val="00390851"/>
    <w:rsid w:val="00394CE6"/>
    <w:rsid w:val="0039530A"/>
    <w:rsid w:val="003A2A9A"/>
    <w:rsid w:val="003A3155"/>
    <w:rsid w:val="003A59B0"/>
    <w:rsid w:val="003A77B5"/>
    <w:rsid w:val="003C32D7"/>
    <w:rsid w:val="00415D41"/>
    <w:rsid w:val="004176E4"/>
    <w:rsid w:val="00444171"/>
    <w:rsid w:val="00470106"/>
    <w:rsid w:val="004705D5"/>
    <w:rsid w:val="00471875"/>
    <w:rsid w:val="00477E51"/>
    <w:rsid w:val="004B2149"/>
    <w:rsid w:val="004C66C2"/>
    <w:rsid w:val="004C675B"/>
    <w:rsid w:val="004D09D4"/>
    <w:rsid w:val="004D1BA0"/>
    <w:rsid w:val="004D6736"/>
    <w:rsid w:val="004E38D0"/>
    <w:rsid w:val="004F4EFC"/>
    <w:rsid w:val="005203E1"/>
    <w:rsid w:val="00534800"/>
    <w:rsid w:val="005424F0"/>
    <w:rsid w:val="005508D1"/>
    <w:rsid w:val="00552B4B"/>
    <w:rsid w:val="005607CA"/>
    <w:rsid w:val="00581678"/>
    <w:rsid w:val="005A75ED"/>
    <w:rsid w:val="005A7E0C"/>
    <w:rsid w:val="005C7C40"/>
    <w:rsid w:val="005D0EE0"/>
    <w:rsid w:val="005E1364"/>
    <w:rsid w:val="005E38B5"/>
    <w:rsid w:val="0061099E"/>
    <w:rsid w:val="00614B53"/>
    <w:rsid w:val="00616CDD"/>
    <w:rsid w:val="006431F4"/>
    <w:rsid w:val="00643BAB"/>
    <w:rsid w:val="00645A5B"/>
    <w:rsid w:val="006573B3"/>
    <w:rsid w:val="00662A42"/>
    <w:rsid w:val="00672A37"/>
    <w:rsid w:val="00691244"/>
    <w:rsid w:val="00696DE7"/>
    <w:rsid w:val="006A4101"/>
    <w:rsid w:val="006B5A5A"/>
    <w:rsid w:val="006C23AA"/>
    <w:rsid w:val="006C7CCF"/>
    <w:rsid w:val="00700136"/>
    <w:rsid w:val="007215A9"/>
    <w:rsid w:val="00723001"/>
    <w:rsid w:val="007250F6"/>
    <w:rsid w:val="007424E4"/>
    <w:rsid w:val="00760DE1"/>
    <w:rsid w:val="00761E45"/>
    <w:rsid w:val="0077433E"/>
    <w:rsid w:val="00793B73"/>
    <w:rsid w:val="00797B70"/>
    <w:rsid w:val="007A0CCC"/>
    <w:rsid w:val="007A2ADE"/>
    <w:rsid w:val="007A366C"/>
    <w:rsid w:val="007B3DC5"/>
    <w:rsid w:val="007C6DE3"/>
    <w:rsid w:val="007E35D0"/>
    <w:rsid w:val="00810752"/>
    <w:rsid w:val="00827620"/>
    <w:rsid w:val="00831561"/>
    <w:rsid w:val="00831655"/>
    <w:rsid w:val="008414D4"/>
    <w:rsid w:val="00856B55"/>
    <w:rsid w:val="008A3003"/>
    <w:rsid w:val="008A719E"/>
    <w:rsid w:val="008B007E"/>
    <w:rsid w:val="008F2081"/>
    <w:rsid w:val="008F61BE"/>
    <w:rsid w:val="00912DB8"/>
    <w:rsid w:val="00921A18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A78C8"/>
    <w:rsid w:val="009B68AE"/>
    <w:rsid w:val="009C2262"/>
    <w:rsid w:val="009C4918"/>
    <w:rsid w:val="009C6CC1"/>
    <w:rsid w:val="009D0F78"/>
    <w:rsid w:val="009E74F6"/>
    <w:rsid w:val="00A0256A"/>
    <w:rsid w:val="00A06182"/>
    <w:rsid w:val="00A1028B"/>
    <w:rsid w:val="00A21BED"/>
    <w:rsid w:val="00A331E3"/>
    <w:rsid w:val="00A35D8C"/>
    <w:rsid w:val="00A41376"/>
    <w:rsid w:val="00A47662"/>
    <w:rsid w:val="00A56F4A"/>
    <w:rsid w:val="00A60115"/>
    <w:rsid w:val="00A60A0F"/>
    <w:rsid w:val="00A65099"/>
    <w:rsid w:val="00A6763C"/>
    <w:rsid w:val="00A75A8B"/>
    <w:rsid w:val="00A77EF9"/>
    <w:rsid w:val="00A87B84"/>
    <w:rsid w:val="00AE5F15"/>
    <w:rsid w:val="00B02A5A"/>
    <w:rsid w:val="00B02F3C"/>
    <w:rsid w:val="00B07BE2"/>
    <w:rsid w:val="00B164E2"/>
    <w:rsid w:val="00B17612"/>
    <w:rsid w:val="00B41584"/>
    <w:rsid w:val="00B72A25"/>
    <w:rsid w:val="00B74694"/>
    <w:rsid w:val="00B826A1"/>
    <w:rsid w:val="00B85197"/>
    <w:rsid w:val="00B97105"/>
    <w:rsid w:val="00BC75A3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30E51"/>
    <w:rsid w:val="00C36858"/>
    <w:rsid w:val="00C43630"/>
    <w:rsid w:val="00C46DED"/>
    <w:rsid w:val="00C527CA"/>
    <w:rsid w:val="00C62C01"/>
    <w:rsid w:val="00C67FD4"/>
    <w:rsid w:val="00C80EB7"/>
    <w:rsid w:val="00C840D4"/>
    <w:rsid w:val="00C94BD6"/>
    <w:rsid w:val="00CA176A"/>
    <w:rsid w:val="00CA1E5B"/>
    <w:rsid w:val="00CB5ABC"/>
    <w:rsid w:val="00CE49BA"/>
    <w:rsid w:val="00D1100B"/>
    <w:rsid w:val="00D2113C"/>
    <w:rsid w:val="00D33805"/>
    <w:rsid w:val="00D354B7"/>
    <w:rsid w:val="00D41912"/>
    <w:rsid w:val="00D757EE"/>
    <w:rsid w:val="00D81A14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E35C0"/>
    <w:rsid w:val="00E052F4"/>
    <w:rsid w:val="00E07504"/>
    <w:rsid w:val="00E10713"/>
    <w:rsid w:val="00E12420"/>
    <w:rsid w:val="00E308B0"/>
    <w:rsid w:val="00E4282F"/>
    <w:rsid w:val="00E509EF"/>
    <w:rsid w:val="00E7103E"/>
    <w:rsid w:val="00E91E37"/>
    <w:rsid w:val="00EA7702"/>
    <w:rsid w:val="00EE1DFB"/>
    <w:rsid w:val="00EE7F03"/>
    <w:rsid w:val="00EF4F42"/>
    <w:rsid w:val="00F00E33"/>
    <w:rsid w:val="00F06724"/>
    <w:rsid w:val="00F10044"/>
    <w:rsid w:val="00F17878"/>
    <w:rsid w:val="00F23A0F"/>
    <w:rsid w:val="00F305DB"/>
    <w:rsid w:val="00F31326"/>
    <w:rsid w:val="00F41AC8"/>
    <w:rsid w:val="00F503A0"/>
    <w:rsid w:val="00F6066B"/>
    <w:rsid w:val="00F60EBA"/>
    <w:rsid w:val="00F64256"/>
    <w:rsid w:val="00F7161F"/>
    <w:rsid w:val="00F85FAE"/>
    <w:rsid w:val="00F94C26"/>
    <w:rsid w:val="00FB0636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83FDCD"/>
  <w15:chartTrackingRefBased/>
  <w15:docId w15:val="{7EA4672D-4D19-4174-B523-E3F819D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CCA"/>
    <w:pPr>
      <w:spacing w:line="312" w:lineRule="auto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7CCA"/>
    <w:pPr>
      <w:keepNext/>
      <w:keepLines/>
      <w:spacing w:line="240" w:lineRule="auto"/>
      <w:jc w:val="center"/>
      <w:outlineLvl w:val="1"/>
    </w:pPr>
    <w:rPr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styleId="Stednseznam2zvraznn2">
    <w:name w:val="Medium List 2 Accent 2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character" w:customStyle="1" w:styleId="Nadpis2Char">
    <w:name w:val="Nadpis 2 Char"/>
    <w:link w:val="Nadpis2"/>
    <w:uiPriority w:val="9"/>
    <w:rsid w:val="000C7CCA"/>
    <w:rPr>
      <w:rFonts w:ascii="Arial" w:eastAsia="Times New Roman" w:hAnsi="Arial"/>
      <w:b/>
      <w:bCs/>
      <w:sz w:val="24"/>
      <w:szCs w:val="26"/>
    </w:rPr>
  </w:style>
  <w:style w:type="paragraph" w:styleId="Textpoznpodarou">
    <w:name w:val="footnote text"/>
    <w:basedOn w:val="Normln"/>
    <w:link w:val="TextpoznpodarouChar"/>
    <w:semiHidden/>
    <w:rsid w:val="000C7CCA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0C7CCA"/>
    <w:rPr>
      <w:rFonts w:ascii="Arial" w:eastAsia="Times New Roman" w:hAnsi="Arial"/>
      <w:noProof/>
      <w:lang w:val="x-none" w:eastAsia="x-none"/>
    </w:rPr>
  </w:style>
  <w:style w:type="character" w:styleId="Znakapoznpodarou">
    <w:name w:val="footnote reference"/>
    <w:rsid w:val="000C7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4BF3E5-6ED8-4A2B-8C21-075E2802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3</TotalTime>
  <Pages>3</Pages>
  <Words>651</Words>
  <Characters>3842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4485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2</cp:revision>
  <cp:lastPrinted>2013-01-08T08:35:00Z</cp:lastPrinted>
  <dcterms:created xsi:type="dcterms:W3CDTF">2024-11-20T09:16:00Z</dcterms:created>
  <dcterms:modified xsi:type="dcterms:W3CDTF">2024-11-20T09:16:00Z</dcterms:modified>
</cp:coreProperties>
</file>