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5E6BC" w14:textId="086009B9" w:rsidR="00D51D24" w:rsidRPr="00DF375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OBEC </w:t>
      </w:r>
      <w:r w:rsidR="00270BC6">
        <w:rPr>
          <w:rFonts w:ascii="Arial" w:hAnsi="Arial" w:cs="Arial"/>
          <w:b/>
        </w:rPr>
        <w:t>Mysločovice</w:t>
      </w:r>
      <w:r w:rsidR="00F63DF2" w:rsidRPr="00DF3752">
        <w:rPr>
          <w:rFonts w:ascii="Arial" w:hAnsi="Arial" w:cs="Arial"/>
          <w:b/>
        </w:rPr>
        <w:t xml:space="preserve"> </w:t>
      </w:r>
    </w:p>
    <w:p w14:paraId="0D31AB98" w14:textId="2749412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Zastupitelstvo obce </w:t>
      </w:r>
      <w:r w:rsidR="00270BC6">
        <w:rPr>
          <w:rFonts w:ascii="Arial" w:hAnsi="Arial" w:cs="Arial"/>
          <w:b/>
        </w:rPr>
        <w:t>Mysločovice</w:t>
      </w:r>
    </w:p>
    <w:p w14:paraId="0896DAE8" w14:textId="77777777" w:rsidR="00AC10A1" w:rsidRPr="00DF3752" w:rsidRDefault="00AC10A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908BE8" w14:textId="048F7973" w:rsidR="0024722A" w:rsidRPr="00DF3752" w:rsidRDefault="00D51D24" w:rsidP="00E15DC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 w:rsidRPr="00DF3752">
        <w:rPr>
          <w:rFonts w:ascii="Arial" w:hAnsi="Arial" w:cs="Arial"/>
          <w:b/>
        </w:rPr>
        <w:t xml:space="preserve">Obecně závazná vyhláška obce </w:t>
      </w:r>
      <w:r w:rsidR="00270BC6">
        <w:rPr>
          <w:rFonts w:ascii="Arial" w:hAnsi="Arial" w:cs="Arial"/>
          <w:b/>
        </w:rPr>
        <w:t>Mysločovice</w:t>
      </w:r>
    </w:p>
    <w:p w14:paraId="55542B22" w14:textId="77777777" w:rsidR="0024722A" w:rsidRPr="00DF375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DF375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DF375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190787C1" w14:textId="77777777" w:rsidR="0024722A" w:rsidRPr="00DF375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EFA6C4" w14:textId="77777777"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DD9B20" w14:textId="77777777"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94E003" w14:textId="0385723B" w:rsidR="0024722A" w:rsidRPr="00DF3752" w:rsidRDefault="0042723F" w:rsidP="009A7E2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Zastupitelstvo obce</w:t>
      </w:r>
      <w:r w:rsidR="008A20A1" w:rsidRPr="00DF3752">
        <w:rPr>
          <w:rFonts w:ascii="Arial" w:hAnsi="Arial" w:cs="Arial"/>
          <w:sz w:val="22"/>
          <w:szCs w:val="22"/>
        </w:rPr>
        <w:t xml:space="preserve"> </w:t>
      </w:r>
      <w:r w:rsidR="009A7E2E">
        <w:rPr>
          <w:rFonts w:ascii="Arial" w:hAnsi="Arial" w:cs="Arial"/>
          <w:sz w:val="22"/>
          <w:szCs w:val="22"/>
        </w:rPr>
        <w:t>Mysločovice</w:t>
      </w:r>
      <w:r w:rsidR="00E2491F" w:rsidRPr="00DF3752">
        <w:rPr>
          <w:rFonts w:ascii="Arial" w:hAnsi="Arial" w:cs="Arial"/>
          <w:sz w:val="22"/>
          <w:szCs w:val="22"/>
        </w:rPr>
        <w:t xml:space="preserve"> se na svém zasedání dne</w:t>
      </w:r>
      <w:r w:rsidR="00F12B82">
        <w:rPr>
          <w:rFonts w:ascii="Arial" w:hAnsi="Arial" w:cs="Arial"/>
          <w:sz w:val="22"/>
          <w:szCs w:val="22"/>
        </w:rPr>
        <w:t xml:space="preserve"> </w:t>
      </w:r>
      <w:r w:rsidR="009A7E2E">
        <w:rPr>
          <w:rFonts w:ascii="Arial" w:hAnsi="Arial" w:cs="Arial"/>
          <w:sz w:val="22"/>
          <w:szCs w:val="22"/>
        </w:rPr>
        <w:t>9</w:t>
      </w:r>
      <w:r w:rsidR="00F12B82">
        <w:rPr>
          <w:rFonts w:ascii="Arial" w:hAnsi="Arial" w:cs="Arial"/>
          <w:sz w:val="22"/>
          <w:szCs w:val="22"/>
        </w:rPr>
        <w:t>.</w:t>
      </w:r>
      <w:r w:rsidR="009A7E2E">
        <w:rPr>
          <w:rFonts w:ascii="Arial" w:hAnsi="Arial" w:cs="Arial"/>
          <w:sz w:val="22"/>
          <w:szCs w:val="22"/>
        </w:rPr>
        <w:t xml:space="preserve"> </w:t>
      </w:r>
      <w:r w:rsidR="00013EBD">
        <w:rPr>
          <w:rFonts w:ascii="Arial" w:hAnsi="Arial" w:cs="Arial"/>
          <w:sz w:val="22"/>
          <w:szCs w:val="22"/>
        </w:rPr>
        <w:t>12</w:t>
      </w:r>
      <w:r w:rsidR="00F12B82">
        <w:rPr>
          <w:rFonts w:ascii="Arial" w:hAnsi="Arial" w:cs="Arial"/>
          <w:sz w:val="22"/>
          <w:szCs w:val="22"/>
        </w:rPr>
        <w:t>.</w:t>
      </w:r>
      <w:r w:rsidR="009A7E2E">
        <w:rPr>
          <w:rFonts w:ascii="Arial" w:hAnsi="Arial" w:cs="Arial"/>
          <w:sz w:val="22"/>
          <w:szCs w:val="22"/>
        </w:rPr>
        <w:t xml:space="preserve"> </w:t>
      </w:r>
      <w:r w:rsidR="00F12B82">
        <w:rPr>
          <w:rFonts w:ascii="Arial" w:hAnsi="Arial" w:cs="Arial"/>
          <w:sz w:val="22"/>
          <w:szCs w:val="22"/>
        </w:rPr>
        <w:t>202</w:t>
      </w:r>
      <w:r w:rsidR="00013EBD">
        <w:rPr>
          <w:rFonts w:ascii="Arial" w:hAnsi="Arial" w:cs="Arial"/>
          <w:sz w:val="22"/>
          <w:szCs w:val="22"/>
        </w:rPr>
        <w:t>4</w:t>
      </w:r>
      <w:r w:rsidR="00E2491F" w:rsidRPr="00DF3752">
        <w:rPr>
          <w:rFonts w:ascii="Arial" w:hAnsi="Arial" w:cs="Arial"/>
          <w:sz w:val="22"/>
          <w:szCs w:val="22"/>
        </w:rPr>
        <w:t xml:space="preserve"> </w:t>
      </w:r>
      <w:r w:rsidR="00D85260">
        <w:rPr>
          <w:rFonts w:ascii="Arial" w:hAnsi="Arial" w:cs="Arial"/>
          <w:sz w:val="22"/>
          <w:szCs w:val="22"/>
        </w:rPr>
        <w:t xml:space="preserve">bodem </w:t>
      </w:r>
      <w:r w:rsidR="008463E4">
        <w:rPr>
          <w:rFonts w:ascii="Arial" w:hAnsi="Arial" w:cs="Arial"/>
          <w:sz w:val="22"/>
          <w:szCs w:val="22"/>
        </w:rPr>
        <w:t>15</w:t>
      </w:r>
      <w:r w:rsidR="00D85260">
        <w:rPr>
          <w:rFonts w:ascii="Arial" w:hAnsi="Arial" w:cs="Arial"/>
          <w:sz w:val="22"/>
          <w:szCs w:val="22"/>
        </w:rPr>
        <w:t xml:space="preserve">. </w:t>
      </w:r>
      <w:r w:rsidR="0024722A" w:rsidRPr="00DF3752">
        <w:rPr>
          <w:rFonts w:ascii="Arial" w:hAnsi="Arial" w:cs="Arial"/>
          <w:sz w:val="22"/>
          <w:szCs w:val="22"/>
        </w:rPr>
        <w:t xml:space="preserve">usnesením </w:t>
      </w:r>
      <w:r w:rsidR="0024722A" w:rsidRPr="009A7E2E">
        <w:rPr>
          <w:rFonts w:ascii="Arial" w:hAnsi="Arial" w:cs="Arial"/>
          <w:sz w:val="22"/>
          <w:szCs w:val="22"/>
        </w:rPr>
        <w:t>č.</w:t>
      </w:r>
      <w:r w:rsidR="008463E4">
        <w:rPr>
          <w:rFonts w:ascii="Arial" w:hAnsi="Arial" w:cs="Arial"/>
          <w:sz w:val="22"/>
          <w:szCs w:val="22"/>
        </w:rPr>
        <w:t xml:space="preserve"> XXXII/2024 </w:t>
      </w:r>
      <w:r w:rsidR="0024722A" w:rsidRPr="00DF375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F3752">
        <w:rPr>
          <w:rFonts w:ascii="Arial" w:hAnsi="Arial" w:cs="Arial"/>
          <w:sz w:val="22"/>
          <w:szCs w:val="22"/>
        </w:rPr>
        <w:t>59</w:t>
      </w:r>
      <w:r w:rsidR="0024722A" w:rsidRPr="00DF3752">
        <w:rPr>
          <w:rFonts w:ascii="Arial" w:hAnsi="Arial" w:cs="Arial"/>
          <w:sz w:val="22"/>
          <w:szCs w:val="22"/>
        </w:rPr>
        <w:t xml:space="preserve"> odst. </w:t>
      </w:r>
      <w:r w:rsidR="00A07653" w:rsidRPr="00DF3752">
        <w:rPr>
          <w:rFonts w:ascii="Arial" w:hAnsi="Arial" w:cs="Arial"/>
          <w:sz w:val="22"/>
          <w:szCs w:val="22"/>
        </w:rPr>
        <w:t>4</w:t>
      </w:r>
      <w:r w:rsidR="0024722A" w:rsidRPr="00DF3752">
        <w:rPr>
          <w:rFonts w:ascii="Arial" w:hAnsi="Arial" w:cs="Arial"/>
          <w:sz w:val="22"/>
          <w:szCs w:val="22"/>
        </w:rPr>
        <w:t xml:space="preserve"> zákona </w:t>
      </w:r>
      <w:r w:rsidR="00696155" w:rsidRPr="00DF3752">
        <w:rPr>
          <w:rFonts w:ascii="Arial" w:hAnsi="Arial" w:cs="Arial"/>
          <w:sz w:val="22"/>
          <w:szCs w:val="22"/>
        </w:rPr>
        <w:t>č. 541/2020 Sb.,</w:t>
      </w:r>
      <w:r w:rsidR="0024722A" w:rsidRPr="00DF3752">
        <w:rPr>
          <w:rFonts w:ascii="Arial" w:hAnsi="Arial" w:cs="Arial"/>
          <w:sz w:val="22"/>
          <w:szCs w:val="22"/>
        </w:rPr>
        <w:t xml:space="preserve"> o</w:t>
      </w:r>
      <w:r w:rsidR="001869E0" w:rsidRPr="00DF3752">
        <w:rPr>
          <w:rFonts w:ascii="Arial" w:hAnsi="Arial" w:cs="Arial"/>
          <w:sz w:val="22"/>
          <w:szCs w:val="22"/>
        </w:rPr>
        <w:t xml:space="preserve"> odpadech</w:t>
      </w:r>
      <w:r w:rsidR="006211DA">
        <w:rPr>
          <w:rFonts w:ascii="Arial" w:hAnsi="Arial" w:cs="Arial"/>
          <w:sz w:val="22"/>
          <w:szCs w:val="22"/>
        </w:rPr>
        <w:t>, ve znění pozdějších předpisů</w:t>
      </w:r>
      <w:r w:rsidR="0024722A" w:rsidRPr="00DF3752">
        <w:rPr>
          <w:rFonts w:ascii="Arial" w:hAnsi="Arial" w:cs="Arial"/>
          <w:sz w:val="22"/>
          <w:szCs w:val="22"/>
        </w:rPr>
        <w:t xml:space="preserve"> (dále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jen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č.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128/2000</w:t>
      </w:r>
      <w:r w:rsidR="00AE4C33">
        <w:rPr>
          <w:rFonts w:ascii="Arial" w:hAnsi="Arial" w:cs="Arial"/>
          <w:sz w:val="22"/>
          <w:szCs w:val="22"/>
        </w:rPr>
        <w:t xml:space="preserve"> Sb.,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o obcích (obecní zřízení</w:t>
      </w:r>
      <w:r w:rsidR="00244C59" w:rsidRPr="00DF3752">
        <w:rPr>
          <w:rFonts w:ascii="Arial" w:hAnsi="Arial" w:cs="Arial"/>
          <w:sz w:val="22"/>
          <w:szCs w:val="22"/>
        </w:rPr>
        <w:t>), ve znění pozdějších předpisů</w:t>
      </w:r>
      <w:r w:rsidR="00E8031C" w:rsidRPr="00DF3752">
        <w:rPr>
          <w:rFonts w:ascii="Arial" w:hAnsi="Arial" w:cs="Arial"/>
          <w:sz w:val="22"/>
          <w:szCs w:val="22"/>
        </w:rPr>
        <w:t>,</w:t>
      </w:r>
      <w:r w:rsidR="0024722A" w:rsidRPr="00DF375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F375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14:paraId="2E628E36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F66D29" w14:textId="77777777" w:rsidR="00F37101" w:rsidRDefault="00F37101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9C67292" w14:textId="77777777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1</w:t>
      </w:r>
    </w:p>
    <w:p w14:paraId="3D26191D" w14:textId="77777777" w:rsidR="0019680B" w:rsidRPr="00DF3752" w:rsidRDefault="0019680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99E51B6" w14:textId="77777777" w:rsidR="0024722A" w:rsidRPr="00DF375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B1ADB3" w14:textId="77777777" w:rsidR="00BA2FB8" w:rsidRPr="00DF375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618C29" w14:textId="6B7554E1" w:rsidR="00031731" w:rsidRPr="00DF3752" w:rsidRDefault="0024722A" w:rsidP="00462101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3752">
        <w:rPr>
          <w:rFonts w:ascii="Arial" w:hAnsi="Arial" w:cs="Arial"/>
          <w:sz w:val="22"/>
          <w:szCs w:val="22"/>
        </w:rPr>
        <w:t xml:space="preserve">obecní systém </w:t>
      </w:r>
      <w:r w:rsidR="00BD2B1D" w:rsidRPr="00DF375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F3752">
        <w:rPr>
          <w:rFonts w:ascii="Arial" w:hAnsi="Arial" w:cs="Arial"/>
          <w:sz w:val="22"/>
          <w:szCs w:val="22"/>
        </w:rPr>
        <w:t xml:space="preserve"> </w:t>
      </w:r>
      <w:r w:rsidR="009A7E2E">
        <w:rPr>
          <w:rFonts w:ascii="Arial" w:hAnsi="Arial" w:cs="Arial"/>
          <w:sz w:val="22"/>
          <w:szCs w:val="22"/>
        </w:rPr>
        <w:t>Mysločovice</w:t>
      </w:r>
      <w:r w:rsidR="006211DA">
        <w:rPr>
          <w:rFonts w:ascii="Arial" w:hAnsi="Arial" w:cs="Arial"/>
          <w:sz w:val="22"/>
          <w:szCs w:val="22"/>
        </w:rPr>
        <w:t>.</w:t>
      </w:r>
    </w:p>
    <w:p w14:paraId="794ADC74" w14:textId="77777777" w:rsidR="00EB486C" w:rsidRPr="00DF3752" w:rsidRDefault="00EB486C" w:rsidP="009A7E2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7F84CFE" w14:textId="60B527D3" w:rsidR="006B58B2" w:rsidRPr="00DF3752" w:rsidRDefault="00EB486C" w:rsidP="00462101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F375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 xml:space="preserve">odkládat </w:t>
      </w:r>
      <w:r w:rsidR="00D85260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DF3752">
        <w:rPr>
          <w:rFonts w:ascii="Arial" w:hAnsi="Arial" w:cs="Arial"/>
          <w:sz w:val="22"/>
          <w:szCs w:val="22"/>
        </w:rPr>
        <w:t>zákonem o odpadech</w:t>
      </w:r>
      <w:r w:rsidRPr="00DF3752">
        <w:rPr>
          <w:rFonts w:ascii="Arial" w:hAnsi="Arial" w:cs="Arial"/>
          <w:sz w:val="22"/>
          <w:szCs w:val="22"/>
        </w:rPr>
        <w:t xml:space="preserve"> a </w:t>
      </w:r>
      <w:r w:rsidR="00320CF7" w:rsidRPr="00DF3752">
        <w:rPr>
          <w:rFonts w:ascii="Arial" w:hAnsi="Arial" w:cs="Arial"/>
          <w:sz w:val="22"/>
          <w:szCs w:val="22"/>
        </w:rPr>
        <w:t xml:space="preserve">touto </w:t>
      </w:r>
      <w:r w:rsidRPr="00DF3752">
        <w:rPr>
          <w:rFonts w:ascii="Arial" w:hAnsi="Arial" w:cs="Arial"/>
          <w:sz w:val="22"/>
          <w:szCs w:val="22"/>
        </w:rPr>
        <w:t>vyhláškou</w:t>
      </w:r>
      <w:r w:rsidR="006B58B2" w:rsidRPr="00DF375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F3752">
        <w:rPr>
          <w:rFonts w:ascii="Arial" w:hAnsi="Arial" w:cs="Arial"/>
          <w:sz w:val="22"/>
          <w:szCs w:val="22"/>
        </w:rPr>
        <w:t>.</w:t>
      </w:r>
    </w:p>
    <w:p w14:paraId="1BAE9A0C" w14:textId="77777777" w:rsidR="006B58B2" w:rsidRPr="00DF3752" w:rsidRDefault="006B58B2" w:rsidP="009A7E2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5875CF" w14:textId="20C5B780" w:rsidR="00D62F8B" w:rsidRPr="00DF3752" w:rsidRDefault="006B58B2" w:rsidP="00462101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F3752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D85260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se obec vlastníkem této movité věci nebo odpadu</w:t>
      </w:r>
      <w:r w:rsidRPr="00DF375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F3752">
        <w:rPr>
          <w:rFonts w:ascii="Arial" w:hAnsi="Arial" w:cs="Arial"/>
          <w:sz w:val="22"/>
          <w:szCs w:val="22"/>
        </w:rPr>
        <w:t xml:space="preserve">. </w:t>
      </w:r>
    </w:p>
    <w:p w14:paraId="20AC4990" w14:textId="77777777" w:rsidR="00D62F8B" w:rsidRPr="00DF3752" w:rsidRDefault="00D62F8B" w:rsidP="009A7E2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915AE3" w14:textId="5C1D67EA" w:rsidR="00012F79" w:rsidRPr="00A43E3F" w:rsidRDefault="00B11B51" w:rsidP="00462101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</w:t>
      </w:r>
      <w:r w:rsidR="00D62F8B" w:rsidRPr="00DF375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AE4C33">
        <w:rPr>
          <w:rFonts w:ascii="Arial" w:hAnsi="Arial" w:cs="Arial"/>
          <w:sz w:val="22"/>
          <w:szCs w:val="22"/>
        </w:rPr>
        <w:t xml:space="preserve">em dalšího nakládání s </w:t>
      </w:r>
      <w:r w:rsidR="00D62F8B" w:rsidRPr="00DF3752">
        <w:rPr>
          <w:rFonts w:ascii="Arial" w:hAnsi="Arial" w:cs="Arial"/>
          <w:sz w:val="22"/>
          <w:szCs w:val="22"/>
        </w:rPr>
        <w:t xml:space="preserve">komunálním odpadem. Stanoviště sběrných nádob </w:t>
      </w:r>
      <w:r w:rsidR="00D85260">
        <w:rPr>
          <w:rFonts w:ascii="Arial" w:hAnsi="Arial" w:cs="Arial"/>
          <w:sz w:val="22"/>
          <w:szCs w:val="22"/>
        </w:rPr>
        <w:br/>
      </w:r>
      <w:r w:rsidR="00D62F8B" w:rsidRPr="00DF3752">
        <w:rPr>
          <w:rFonts w:ascii="Arial" w:hAnsi="Arial" w:cs="Arial"/>
          <w:sz w:val="22"/>
          <w:szCs w:val="22"/>
        </w:rPr>
        <w:t>jsou individuální nebo společná pro více uživatelů.</w:t>
      </w:r>
    </w:p>
    <w:p w14:paraId="62587F4B" w14:textId="77777777" w:rsidR="008473A3" w:rsidRPr="00DF3752" w:rsidRDefault="008473A3" w:rsidP="008473A3">
      <w:pPr>
        <w:rPr>
          <w:rFonts w:ascii="Arial" w:hAnsi="Arial" w:cs="Arial"/>
          <w:b/>
          <w:sz w:val="22"/>
          <w:szCs w:val="22"/>
        </w:rPr>
      </w:pPr>
    </w:p>
    <w:p w14:paraId="78184F5D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2</w:t>
      </w:r>
    </w:p>
    <w:p w14:paraId="57A98AEF" w14:textId="77777777" w:rsidR="0019680B" w:rsidRDefault="0019680B" w:rsidP="00CB5754">
      <w:pPr>
        <w:jc w:val="center"/>
        <w:rPr>
          <w:rFonts w:ascii="Arial" w:hAnsi="Arial" w:cs="Arial"/>
          <w:b/>
          <w:sz w:val="22"/>
          <w:szCs w:val="22"/>
        </w:rPr>
      </w:pPr>
    </w:p>
    <w:p w14:paraId="1E43DF3F" w14:textId="77777777"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D8475C" w14:textId="77777777" w:rsidR="00CB5754" w:rsidRPr="00DF3752" w:rsidRDefault="00CB5754" w:rsidP="00AE4C33">
      <w:pPr>
        <w:rPr>
          <w:rFonts w:ascii="Arial" w:hAnsi="Arial" w:cs="Arial"/>
          <w:sz w:val="22"/>
          <w:szCs w:val="22"/>
        </w:rPr>
      </w:pPr>
    </w:p>
    <w:p w14:paraId="0036553D" w14:textId="77777777" w:rsidR="0024722A" w:rsidRDefault="00F53E58" w:rsidP="0046210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Osoby předávající k</w:t>
      </w:r>
      <w:r w:rsidR="0024722A" w:rsidRPr="00DF3752">
        <w:rPr>
          <w:rFonts w:ascii="Arial" w:hAnsi="Arial" w:cs="Arial"/>
          <w:sz w:val="22"/>
          <w:szCs w:val="22"/>
        </w:rPr>
        <w:t xml:space="preserve">omunální odpad </w:t>
      </w:r>
      <w:r w:rsidRPr="00DF375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F3752">
        <w:rPr>
          <w:rFonts w:ascii="Arial" w:hAnsi="Arial" w:cs="Arial"/>
          <w:sz w:val="22"/>
          <w:szCs w:val="22"/>
        </w:rPr>
        <w:t>od</w:t>
      </w:r>
      <w:r w:rsidR="00912D28" w:rsidRPr="00DF3752">
        <w:rPr>
          <w:rFonts w:ascii="Arial" w:hAnsi="Arial" w:cs="Arial"/>
          <w:sz w:val="22"/>
          <w:szCs w:val="22"/>
        </w:rPr>
        <w:t xml:space="preserve">děleně soustřeďovat </w:t>
      </w:r>
      <w:r w:rsidRPr="00DF3752">
        <w:rPr>
          <w:rFonts w:ascii="Arial" w:hAnsi="Arial" w:cs="Arial"/>
          <w:sz w:val="22"/>
          <w:szCs w:val="22"/>
        </w:rPr>
        <w:t xml:space="preserve">následující </w:t>
      </w:r>
      <w:r w:rsidR="009B77CC" w:rsidRPr="00DF3752">
        <w:rPr>
          <w:rFonts w:ascii="Arial" w:hAnsi="Arial" w:cs="Arial"/>
          <w:sz w:val="22"/>
          <w:szCs w:val="22"/>
        </w:rPr>
        <w:t>složky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14:paraId="63176EFF" w14:textId="77777777" w:rsidR="0024722A" w:rsidRPr="00DF375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0A2593" w14:textId="77777777" w:rsidR="009B77CC" w:rsidRPr="00A43E3F" w:rsidRDefault="009B77CC" w:rsidP="004621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A43E3F">
        <w:rPr>
          <w:rFonts w:ascii="Arial" w:hAnsi="Arial" w:cs="Arial"/>
          <w:bCs/>
          <w:i/>
          <w:iCs/>
          <w:color w:val="000000"/>
        </w:rPr>
        <w:t>Biologick</w:t>
      </w:r>
      <w:r w:rsidR="001476FD" w:rsidRPr="00A43E3F">
        <w:rPr>
          <w:rFonts w:ascii="Arial" w:hAnsi="Arial" w:cs="Arial"/>
          <w:bCs/>
          <w:i/>
          <w:iCs/>
          <w:color w:val="000000"/>
        </w:rPr>
        <w:t>é</w:t>
      </w:r>
      <w:r w:rsidRPr="00A43E3F">
        <w:rPr>
          <w:rFonts w:ascii="Arial" w:hAnsi="Arial" w:cs="Arial"/>
          <w:bCs/>
          <w:i/>
          <w:iCs/>
          <w:color w:val="000000"/>
        </w:rPr>
        <w:t xml:space="preserve"> odpady</w:t>
      </w:r>
      <w:r w:rsidRPr="00A43E3F">
        <w:rPr>
          <w:rFonts w:ascii="Arial" w:hAnsi="Arial" w:cs="Arial"/>
          <w:bCs/>
          <w:i/>
          <w:iCs/>
        </w:rPr>
        <w:t>,</w:t>
      </w:r>
    </w:p>
    <w:p w14:paraId="41503252" w14:textId="77777777" w:rsidR="009B77CC" w:rsidRPr="00A43E3F" w:rsidRDefault="009B77CC" w:rsidP="00462101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A43E3F">
        <w:rPr>
          <w:rFonts w:ascii="Arial" w:hAnsi="Arial" w:cs="Arial"/>
          <w:bCs/>
          <w:i/>
          <w:iCs/>
          <w:color w:val="000000"/>
        </w:rPr>
        <w:t>Papír,</w:t>
      </w:r>
    </w:p>
    <w:p w14:paraId="3CA75D4A" w14:textId="3A9B022F" w:rsidR="009B77CC" w:rsidRPr="00A43E3F" w:rsidRDefault="009B77CC" w:rsidP="00462101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A43E3F">
        <w:rPr>
          <w:rFonts w:ascii="Arial" w:hAnsi="Arial" w:cs="Arial"/>
          <w:bCs/>
          <w:i/>
          <w:iCs/>
          <w:color w:val="000000"/>
        </w:rPr>
        <w:t>Plasty</w:t>
      </w:r>
      <w:r w:rsidR="00745703" w:rsidRPr="00A43E3F">
        <w:rPr>
          <w:rFonts w:ascii="Arial" w:hAnsi="Arial" w:cs="Arial"/>
          <w:bCs/>
          <w:i/>
          <w:iCs/>
          <w:color w:val="000000"/>
        </w:rPr>
        <w:t xml:space="preserve"> včetně PET lahví</w:t>
      </w:r>
      <w:r w:rsidR="006B6F7D">
        <w:rPr>
          <w:rFonts w:ascii="Arial" w:hAnsi="Arial" w:cs="Arial"/>
          <w:bCs/>
          <w:i/>
          <w:iCs/>
          <w:color w:val="000000"/>
        </w:rPr>
        <w:t xml:space="preserve"> a nápojových kartonů,</w:t>
      </w:r>
    </w:p>
    <w:p w14:paraId="111BD070" w14:textId="63073F7F" w:rsidR="009B77CC" w:rsidRPr="00370E33" w:rsidRDefault="00BD39DC" w:rsidP="00462101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370E33">
        <w:rPr>
          <w:rFonts w:ascii="Arial" w:hAnsi="Arial" w:cs="Arial"/>
          <w:bCs/>
          <w:i/>
          <w:iCs/>
          <w:color w:val="000000"/>
          <w:sz w:val="22"/>
          <w:szCs w:val="22"/>
        </w:rPr>
        <w:t>Sklo,</w:t>
      </w:r>
    </w:p>
    <w:p w14:paraId="73180245" w14:textId="77777777" w:rsidR="0024722A" w:rsidRPr="00A43E3F" w:rsidRDefault="009B77CC" w:rsidP="00462101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A43E3F">
        <w:rPr>
          <w:rFonts w:ascii="Arial" w:hAnsi="Arial" w:cs="Arial"/>
          <w:bCs/>
          <w:i/>
          <w:iCs/>
          <w:color w:val="000000"/>
          <w:sz w:val="22"/>
          <w:szCs w:val="22"/>
        </w:rPr>
        <w:t>Nebezpečné odpady</w:t>
      </w:r>
      <w:r w:rsidR="00795009" w:rsidRPr="00A43E3F">
        <w:rPr>
          <w:rFonts w:ascii="Arial" w:hAnsi="Arial" w:cs="Arial"/>
          <w:bCs/>
          <w:i/>
          <w:iCs/>
          <w:color w:val="000000"/>
          <w:sz w:val="22"/>
          <w:szCs w:val="22"/>
        </w:rPr>
        <w:t>,</w:t>
      </w:r>
    </w:p>
    <w:p w14:paraId="7B1C09FF" w14:textId="36499673" w:rsidR="00053446" w:rsidRPr="00BD39DC" w:rsidRDefault="00BD39DC" w:rsidP="004621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A43E3F">
        <w:rPr>
          <w:rFonts w:ascii="Arial" w:hAnsi="Arial" w:cs="Arial"/>
          <w:bCs/>
          <w:i/>
          <w:iCs/>
          <w:color w:val="000000"/>
        </w:rPr>
        <w:t>Kovy,</w:t>
      </w:r>
    </w:p>
    <w:p w14:paraId="7DB8826E" w14:textId="77777777" w:rsidR="00053446" w:rsidRPr="00A43E3F" w:rsidRDefault="006F432E" w:rsidP="00462101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 w:rsidRPr="00A43E3F">
        <w:rPr>
          <w:rFonts w:ascii="Arial" w:hAnsi="Arial" w:cs="Arial"/>
          <w:i/>
          <w:sz w:val="22"/>
          <w:szCs w:val="22"/>
        </w:rPr>
        <w:t>Jedlé oleje a tuky,</w:t>
      </w:r>
    </w:p>
    <w:p w14:paraId="2A70AD79" w14:textId="4FA22BB7" w:rsidR="00A342C0" w:rsidRPr="00BD39DC" w:rsidRDefault="00BD39DC" w:rsidP="00462101">
      <w:pPr>
        <w:numPr>
          <w:ilvl w:val="0"/>
          <w:numId w:val="3"/>
        </w:numPr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A43E3F">
        <w:rPr>
          <w:rFonts w:ascii="Arial" w:hAnsi="Arial" w:cs="Arial"/>
          <w:bCs/>
          <w:i/>
          <w:iCs/>
          <w:color w:val="000000"/>
          <w:sz w:val="22"/>
          <w:szCs w:val="22"/>
        </w:rPr>
        <w:t>Objemný odpad,</w:t>
      </w:r>
    </w:p>
    <w:p w14:paraId="58D3982E" w14:textId="3EE79C7A" w:rsidR="00A43E3F" w:rsidRPr="00BD39DC" w:rsidRDefault="00B32757" w:rsidP="00462101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43E3F">
        <w:rPr>
          <w:rFonts w:ascii="Arial" w:hAnsi="Arial" w:cs="Arial"/>
          <w:i/>
          <w:sz w:val="22"/>
          <w:szCs w:val="22"/>
        </w:rPr>
        <w:lastRenderedPageBreak/>
        <w:t>T</w:t>
      </w:r>
      <w:r w:rsidR="00013EBD" w:rsidRPr="00A43E3F">
        <w:rPr>
          <w:rFonts w:ascii="Arial" w:hAnsi="Arial" w:cs="Arial"/>
          <w:i/>
          <w:sz w:val="22"/>
          <w:szCs w:val="22"/>
        </w:rPr>
        <w:t>extil</w:t>
      </w:r>
      <w:r w:rsidR="00A43E3F">
        <w:rPr>
          <w:rFonts w:ascii="Arial" w:hAnsi="Arial" w:cs="Arial"/>
          <w:iCs/>
          <w:sz w:val="22"/>
          <w:szCs w:val="22"/>
        </w:rPr>
        <w:t>,</w:t>
      </w:r>
    </w:p>
    <w:p w14:paraId="483EE853" w14:textId="78D9C919" w:rsidR="00BD39DC" w:rsidRPr="00A43E3F" w:rsidRDefault="00BD39DC" w:rsidP="00462101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 w:rsidRPr="00A43E3F">
        <w:rPr>
          <w:rFonts w:ascii="Arial" w:hAnsi="Arial" w:cs="Arial"/>
          <w:i/>
          <w:sz w:val="22"/>
          <w:szCs w:val="22"/>
        </w:rPr>
        <w:t>Směsný komunální odpad</w:t>
      </w:r>
      <w:r w:rsidR="006F063B">
        <w:rPr>
          <w:rFonts w:ascii="Arial" w:hAnsi="Arial" w:cs="Arial"/>
          <w:i/>
          <w:sz w:val="22"/>
          <w:szCs w:val="22"/>
        </w:rPr>
        <w:t>.</w:t>
      </w:r>
    </w:p>
    <w:p w14:paraId="0169C4F3" w14:textId="77777777" w:rsidR="00B519D8" w:rsidRPr="00D014AA" w:rsidRDefault="00B519D8" w:rsidP="00BD39DC">
      <w:pPr>
        <w:ind w:left="786"/>
        <w:rPr>
          <w:rFonts w:ascii="Arial" w:hAnsi="Arial" w:cs="Arial"/>
          <w:iCs/>
          <w:sz w:val="22"/>
          <w:szCs w:val="22"/>
        </w:rPr>
      </w:pPr>
    </w:p>
    <w:p w14:paraId="3FBBCA02" w14:textId="77777777" w:rsidR="007909DA" w:rsidRPr="00DF375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417A68" w14:textId="58A41C42" w:rsidR="00262D62" w:rsidRPr="00DF3752" w:rsidRDefault="0024722A" w:rsidP="00462101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Směsný</w:t>
      </w:r>
      <w:r w:rsidR="00FB36A3" w:rsidRPr="00DF3752">
        <w:rPr>
          <w:rFonts w:ascii="Arial" w:hAnsi="Arial" w:cs="Arial"/>
          <w:sz w:val="22"/>
          <w:szCs w:val="22"/>
        </w:rPr>
        <w:t xml:space="preserve">m </w:t>
      </w:r>
      <w:r w:rsidR="00795009" w:rsidRPr="00DF3752">
        <w:rPr>
          <w:rFonts w:ascii="Arial" w:hAnsi="Arial" w:cs="Arial"/>
          <w:sz w:val="22"/>
          <w:szCs w:val="22"/>
        </w:rPr>
        <w:t>komunální</w:t>
      </w:r>
      <w:r w:rsidR="00FB36A3" w:rsidRPr="00DF3752">
        <w:rPr>
          <w:rFonts w:ascii="Arial" w:hAnsi="Arial" w:cs="Arial"/>
          <w:sz w:val="22"/>
          <w:szCs w:val="22"/>
        </w:rPr>
        <w:t>m</w:t>
      </w:r>
      <w:r w:rsidR="00795009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>odpad</w:t>
      </w:r>
      <w:r w:rsidR="00FB36A3" w:rsidRPr="00DF3752">
        <w:rPr>
          <w:rFonts w:ascii="Arial" w:hAnsi="Arial" w:cs="Arial"/>
          <w:sz w:val="22"/>
          <w:szCs w:val="22"/>
        </w:rPr>
        <w:t>em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FB36A3" w:rsidRPr="00DF3752">
        <w:rPr>
          <w:rFonts w:ascii="Arial" w:hAnsi="Arial" w:cs="Arial"/>
          <w:sz w:val="22"/>
          <w:szCs w:val="22"/>
        </w:rPr>
        <w:t>se rozumí</w:t>
      </w:r>
      <w:r w:rsidRPr="00DF375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F375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F3752">
        <w:rPr>
          <w:rFonts w:ascii="Arial" w:hAnsi="Arial" w:cs="Arial"/>
          <w:sz w:val="22"/>
          <w:szCs w:val="22"/>
        </w:rPr>
        <w:t>po</w:t>
      </w:r>
      <w:r w:rsidR="00FB6AE5" w:rsidRPr="00DF3752">
        <w:rPr>
          <w:rFonts w:ascii="Arial" w:hAnsi="Arial" w:cs="Arial"/>
          <w:sz w:val="22"/>
          <w:szCs w:val="22"/>
        </w:rPr>
        <w:t xml:space="preserve">dle </w:t>
      </w:r>
      <w:r w:rsidRPr="00DF3752">
        <w:rPr>
          <w:rFonts w:ascii="Arial" w:hAnsi="Arial" w:cs="Arial"/>
          <w:sz w:val="22"/>
          <w:szCs w:val="22"/>
        </w:rPr>
        <w:t>odst</w:t>
      </w:r>
      <w:r w:rsidR="00FB36A3" w:rsidRPr="00DF3752">
        <w:rPr>
          <w:rFonts w:ascii="Arial" w:hAnsi="Arial" w:cs="Arial"/>
          <w:sz w:val="22"/>
          <w:szCs w:val="22"/>
        </w:rPr>
        <w:t>avce</w:t>
      </w:r>
      <w:r w:rsidRPr="00DF375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F3752">
        <w:rPr>
          <w:rFonts w:ascii="Arial" w:hAnsi="Arial" w:cs="Arial"/>
          <w:sz w:val="22"/>
          <w:szCs w:val="22"/>
        </w:rPr>
        <w:t xml:space="preserve">, d), </w:t>
      </w:r>
      <w:r w:rsidR="00745703" w:rsidRPr="006476AD">
        <w:rPr>
          <w:rFonts w:ascii="Arial" w:hAnsi="Arial" w:cs="Arial"/>
          <w:sz w:val="22"/>
          <w:szCs w:val="22"/>
        </w:rPr>
        <w:t>e)</w:t>
      </w:r>
      <w:r w:rsidR="002C442F" w:rsidRPr="006476AD">
        <w:rPr>
          <w:rFonts w:ascii="Arial" w:hAnsi="Arial" w:cs="Arial"/>
          <w:sz w:val="22"/>
          <w:szCs w:val="22"/>
        </w:rPr>
        <w:t>,</w:t>
      </w:r>
      <w:r w:rsidR="00745703" w:rsidRPr="006476AD">
        <w:rPr>
          <w:rFonts w:ascii="Arial" w:hAnsi="Arial" w:cs="Arial"/>
          <w:sz w:val="22"/>
          <w:szCs w:val="22"/>
        </w:rPr>
        <w:t xml:space="preserve"> f)</w:t>
      </w:r>
      <w:r w:rsidR="00D226C7" w:rsidRPr="006476AD">
        <w:rPr>
          <w:rFonts w:ascii="Arial" w:hAnsi="Arial" w:cs="Arial"/>
          <w:sz w:val="22"/>
          <w:szCs w:val="22"/>
        </w:rPr>
        <w:t>,</w:t>
      </w:r>
      <w:r w:rsidR="00AC2295" w:rsidRPr="006476AD">
        <w:rPr>
          <w:rFonts w:ascii="Arial" w:hAnsi="Arial" w:cs="Arial"/>
          <w:sz w:val="22"/>
          <w:szCs w:val="22"/>
        </w:rPr>
        <w:t xml:space="preserve"> </w:t>
      </w:r>
      <w:r w:rsidR="002C442F" w:rsidRPr="006476AD">
        <w:rPr>
          <w:rFonts w:ascii="Arial" w:hAnsi="Arial" w:cs="Arial"/>
          <w:sz w:val="22"/>
          <w:szCs w:val="22"/>
        </w:rPr>
        <w:t>g</w:t>
      </w:r>
      <w:r w:rsidR="00547890" w:rsidRPr="006476AD">
        <w:rPr>
          <w:rFonts w:ascii="Arial" w:hAnsi="Arial" w:cs="Arial"/>
          <w:sz w:val="22"/>
          <w:szCs w:val="22"/>
        </w:rPr>
        <w:t>)</w:t>
      </w:r>
      <w:r w:rsidR="00B32757" w:rsidRPr="006476AD">
        <w:rPr>
          <w:rFonts w:ascii="Arial" w:hAnsi="Arial" w:cs="Arial"/>
          <w:sz w:val="22"/>
          <w:szCs w:val="22"/>
        </w:rPr>
        <w:t>,</w:t>
      </w:r>
      <w:r w:rsidR="00B32757">
        <w:rPr>
          <w:rFonts w:ascii="Arial" w:hAnsi="Arial" w:cs="Arial"/>
          <w:sz w:val="22"/>
          <w:szCs w:val="22"/>
        </w:rPr>
        <w:t xml:space="preserve"> </w:t>
      </w:r>
      <w:r w:rsidR="006476AD">
        <w:rPr>
          <w:rFonts w:ascii="Arial" w:hAnsi="Arial" w:cs="Arial"/>
          <w:sz w:val="22"/>
          <w:szCs w:val="22"/>
        </w:rPr>
        <w:t>h)</w:t>
      </w:r>
      <w:r w:rsidR="00370E33">
        <w:rPr>
          <w:rFonts w:ascii="Arial" w:hAnsi="Arial" w:cs="Arial"/>
          <w:sz w:val="22"/>
          <w:szCs w:val="22"/>
        </w:rPr>
        <w:t xml:space="preserve"> a</w:t>
      </w:r>
      <w:r w:rsidR="00BD39DC">
        <w:rPr>
          <w:rFonts w:ascii="Arial" w:hAnsi="Arial" w:cs="Arial"/>
          <w:sz w:val="22"/>
          <w:szCs w:val="22"/>
        </w:rPr>
        <w:t xml:space="preserve"> i)</w:t>
      </w:r>
      <w:r w:rsidR="00370E33">
        <w:rPr>
          <w:rFonts w:ascii="Arial" w:hAnsi="Arial" w:cs="Arial"/>
          <w:sz w:val="22"/>
          <w:szCs w:val="22"/>
        </w:rPr>
        <w:t>.</w:t>
      </w:r>
    </w:p>
    <w:p w14:paraId="4501ACCA" w14:textId="77777777" w:rsidR="00262D62" w:rsidRPr="00DF375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4EA662" w14:textId="77777777" w:rsidR="00262D62" w:rsidRPr="00DF3752" w:rsidRDefault="00262D62" w:rsidP="00462101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</w:t>
      </w:r>
      <w:r w:rsidR="006211DA">
        <w:rPr>
          <w:rFonts w:ascii="Arial" w:hAnsi="Arial" w:cs="Arial"/>
          <w:sz w:val="22"/>
          <w:szCs w:val="22"/>
        </w:rPr>
        <w:t>př. koberce, matrace, nábytek</w:t>
      </w:r>
      <w:r w:rsidRPr="00DF3752">
        <w:rPr>
          <w:rFonts w:ascii="Arial" w:hAnsi="Arial" w:cs="Arial"/>
          <w:sz w:val="22"/>
          <w:szCs w:val="22"/>
        </w:rPr>
        <w:t>).</w:t>
      </w:r>
    </w:p>
    <w:p w14:paraId="2051F81D" w14:textId="77777777" w:rsidR="001D67E6" w:rsidRDefault="001D67E6" w:rsidP="00807A01">
      <w:pPr>
        <w:rPr>
          <w:rFonts w:ascii="Arial" w:hAnsi="Arial" w:cs="Arial"/>
          <w:b/>
          <w:sz w:val="22"/>
          <w:szCs w:val="22"/>
        </w:rPr>
      </w:pPr>
    </w:p>
    <w:p w14:paraId="03A8236A" w14:textId="77777777" w:rsidR="008473A3" w:rsidRDefault="008473A3" w:rsidP="00807A01">
      <w:pPr>
        <w:rPr>
          <w:rFonts w:ascii="Arial" w:hAnsi="Arial" w:cs="Arial"/>
          <w:b/>
          <w:sz w:val="22"/>
          <w:szCs w:val="22"/>
        </w:rPr>
      </w:pPr>
    </w:p>
    <w:p w14:paraId="646359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3</w:t>
      </w:r>
    </w:p>
    <w:p w14:paraId="5278BB1A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7CAEC609" w14:textId="77777777" w:rsidR="00607FD0" w:rsidRPr="00FB6AE5" w:rsidRDefault="00607FD0" w:rsidP="00607FD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F02F32" w14:textId="77777777" w:rsidR="00223F72" w:rsidRPr="00DF375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56CDB2C" w14:textId="69F4FF2C" w:rsidR="00E86020" w:rsidRPr="00A945D5" w:rsidRDefault="006211DA" w:rsidP="00462101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45D5">
        <w:rPr>
          <w:rFonts w:ascii="Arial" w:hAnsi="Arial" w:cs="Arial"/>
          <w:sz w:val="22"/>
          <w:szCs w:val="22"/>
        </w:rPr>
        <w:t>Papír, plasty včetně PET lahví</w:t>
      </w:r>
      <w:r w:rsidR="00BD39DC" w:rsidRPr="00A945D5">
        <w:rPr>
          <w:rFonts w:ascii="Arial" w:hAnsi="Arial" w:cs="Arial"/>
          <w:sz w:val="22"/>
          <w:szCs w:val="22"/>
        </w:rPr>
        <w:t xml:space="preserve"> a </w:t>
      </w:r>
      <w:r w:rsidR="006B6F7D">
        <w:rPr>
          <w:rFonts w:ascii="Arial" w:hAnsi="Arial" w:cs="Arial"/>
          <w:sz w:val="22"/>
          <w:szCs w:val="22"/>
        </w:rPr>
        <w:t>nápojových kartonů,</w:t>
      </w:r>
      <w:r w:rsidRPr="00A945D5">
        <w:rPr>
          <w:rFonts w:ascii="Arial" w:hAnsi="Arial" w:cs="Arial"/>
          <w:sz w:val="22"/>
          <w:szCs w:val="22"/>
        </w:rPr>
        <w:t xml:space="preserve"> sklo, kovy, biologické odpady,</w:t>
      </w:r>
      <w:r w:rsidR="00230F36" w:rsidRPr="00A945D5">
        <w:rPr>
          <w:rFonts w:ascii="Arial" w:hAnsi="Arial" w:cs="Arial"/>
          <w:sz w:val="22"/>
          <w:szCs w:val="22"/>
        </w:rPr>
        <w:t xml:space="preserve"> textil a</w:t>
      </w:r>
      <w:r w:rsidRPr="00A945D5">
        <w:rPr>
          <w:rFonts w:ascii="Arial" w:hAnsi="Arial" w:cs="Arial"/>
          <w:sz w:val="22"/>
          <w:szCs w:val="22"/>
        </w:rPr>
        <w:t xml:space="preserve"> jedlé oleje</w:t>
      </w:r>
      <w:r w:rsidR="00230F36" w:rsidRPr="00A945D5">
        <w:rPr>
          <w:rFonts w:ascii="Arial" w:hAnsi="Arial" w:cs="Arial"/>
          <w:sz w:val="22"/>
          <w:szCs w:val="22"/>
        </w:rPr>
        <w:t xml:space="preserve"> a</w:t>
      </w:r>
      <w:r w:rsidRPr="00A945D5">
        <w:rPr>
          <w:rFonts w:ascii="Arial" w:hAnsi="Arial" w:cs="Arial"/>
          <w:sz w:val="22"/>
          <w:szCs w:val="22"/>
        </w:rPr>
        <w:t xml:space="preserve"> tuky se soustřeďují do zvláštních sběrných nádob, </w:t>
      </w:r>
      <w:r w:rsidR="00A945D5" w:rsidRPr="00A945D5">
        <w:rPr>
          <w:rFonts w:ascii="Arial" w:hAnsi="Arial" w:cs="Arial"/>
          <w:sz w:val="22"/>
          <w:szCs w:val="22"/>
        </w:rPr>
        <w:t>kterými jsou sběrné nádoby a velkoobjemové kontejnery.</w:t>
      </w:r>
    </w:p>
    <w:p w14:paraId="4F9CD0B3" w14:textId="77777777" w:rsidR="00A945D5" w:rsidRPr="00A945D5" w:rsidRDefault="00A945D5" w:rsidP="00A945D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C211129" w14:textId="77777777" w:rsidR="006211DA" w:rsidRDefault="006211DA" w:rsidP="00462101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6BC7C4A3" w14:textId="1426E173" w:rsidR="00A945D5" w:rsidRDefault="00A945D5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A945D5">
        <w:rPr>
          <w:rFonts w:ascii="Arial" w:hAnsi="Arial" w:cs="Arial"/>
          <w:sz w:val="22"/>
          <w:szCs w:val="22"/>
        </w:rPr>
        <w:t>ve dvoře č. p. 82 (hasičská zbrojnice) – plasty včetně PET lahví</w:t>
      </w:r>
      <w:r>
        <w:rPr>
          <w:rFonts w:ascii="Arial" w:hAnsi="Arial" w:cs="Arial"/>
          <w:sz w:val="22"/>
          <w:szCs w:val="22"/>
        </w:rPr>
        <w:t xml:space="preserve"> a </w:t>
      </w:r>
      <w:r w:rsidR="006B6F7D">
        <w:rPr>
          <w:rFonts w:ascii="Arial" w:hAnsi="Arial" w:cs="Arial"/>
          <w:sz w:val="22"/>
          <w:szCs w:val="22"/>
        </w:rPr>
        <w:t>nápojových kartonů</w:t>
      </w:r>
      <w:r w:rsidRPr="00A945D5">
        <w:rPr>
          <w:rFonts w:ascii="Arial" w:hAnsi="Arial" w:cs="Arial"/>
          <w:sz w:val="22"/>
          <w:szCs w:val="22"/>
        </w:rPr>
        <w:t>, papír, kovy, sklo,</w:t>
      </w:r>
      <w:r>
        <w:rPr>
          <w:rFonts w:ascii="Arial" w:hAnsi="Arial" w:cs="Arial"/>
          <w:sz w:val="22"/>
          <w:szCs w:val="22"/>
        </w:rPr>
        <w:t xml:space="preserve"> </w:t>
      </w:r>
      <w:r w:rsidRPr="00A945D5">
        <w:rPr>
          <w:rFonts w:ascii="Arial" w:hAnsi="Arial" w:cs="Arial"/>
          <w:sz w:val="22"/>
          <w:szCs w:val="22"/>
        </w:rPr>
        <w:t>jedlé oleje a tuky,</w:t>
      </w:r>
      <w:r>
        <w:rPr>
          <w:rFonts w:ascii="Arial" w:hAnsi="Arial" w:cs="Arial"/>
          <w:sz w:val="22"/>
          <w:szCs w:val="22"/>
        </w:rPr>
        <w:t xml:space="preserve"> textil</w:t>
      </w:r>
    </w:p>
    <w:p w14:paraId="66870BAC" w14:textId="7BA6AEDC" w:rsidR="006B6F7D" w:rsidRDefault="00A945D5" w:rsidP="00462101">
      <w:pPr>
        <w:numPr>
          <w:ilvl w:val="1"/>
          <w:numId w:val="2"/>
        </w:numPr>
        <w:tabs>
          <w:tab w:val="clear" w:pos="928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A945D5">
        <w:rPr>
          <w:rFonts w:ascii="Arial" w:hAnsi="Arial" w:cs="Arial"/>
          <w:sz w:val="22"/>
          <w:szCs w:val="22"/>
        </w:rPr>
        <w:t>ve dvoře č. p. 96 (zdravotní středisko) – plasty včetně PET lahví</w:t>
      </w:r>
      <w:r>
        <w:rPr>
          <w:rFonts w:ascii="Arial" w:hAnsi="Arial" w:cs="Arial"/>
          <w:sz w:val="22"/>
          <w:szCs w:val="22"/>
        </w:rPr>
        <w:t xml:space="preserve"> a </w:t>
      </w:r>
      <w:r w:rsidR="006B6F7D">
        <w:rPr>
          <w:rFonts w:ascii="Arial" w:hAnsi="Arial" w:cs="Arial"/>
          <w:sz w:val="22"/>
          <w:szCs w:val="22"/>
        </w:rPr>
        <w:t>nápojových kartonů</w:t>
      </w:r>
      <w:r w:rsidRPr="00A945D5">
        <w:rPr>
          <w:rFonts w:ascii="Arial" w:hAnsi="Arial" w:cs="Arial"/>
          <w:sz w:val="22"/>
          <w:szCs w:val="22"/>
        </w:rPr>
        <w:t>, sklo,</w:t>
      </w:r>
    </w:p>
    <w:p w14:paraId="7C7A24BF" w14:textId="7B237B8B" w:rsidR="006B6F7D" w:rsidRDefault="006B6F7D" w:rsidP="00462101">
      <w:pPr>
        <w:numPr>
          <w:ilvl w:val="1"/>
          <w:numId w:val="2"/>
        </w:numPr>
        <w:tabs>
          <w:tab w:val="clear" w:pos="928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B6F7D">
        <w:rPr>
          <w:rFonts w:ascii="Arial" w:hAnsi="Arial" w:cs="Arial"/>
          <w:sz w:val="22"/>
          <w:szCs w:val="22"/>
        </w:rPr>
        <w:t>u č. p. 25 (naproti restaurace na křižovatce) – plasty včetně PET lahví</w:t>
      </w:r>
      <w:r>
        <w:rPr>
          <w:rFonts w:ascii="Arial" w:hAnsi="Arial" w:cs="Arial"/>
          <w:sz w:val="22"/>
          <w:szCs w:val="22"/>
        </w:rPr>
        <w:t xml:space="preserve"> a nápojových kartonů</w:t>
      </w:r>
      <w:r w:rsidRPr="006B6F7D">
        <w:rPr>
          <w:rFonts w:ascii="Arial" w:hAnsi="Arial" w:cs="Arial"/>
          <w:sz w:val="22"/>
          <w:szCs w:val="22"/>
        </w:rPr>
        <w:t xml:space="preserve">, </w:t>
      </w:r>
    </w:p>
    <w:p w14:paraId="250EB964" w14:textId="77777777" w:rsidR="006B6F7D" w:rsidRDefault="006B6F7D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6B6F7D">
        <w:rPr>
          <w:rFonts w:ascii="Arial" w:hAnsi="Arial" w:cs="Arial"/>
          <w:sz w:val="22"/>
          <w:szCs w:val="22"/>
        </w:rPr>
        <w:t>na Stránce u č. p. 98 – plasty včetně PET lahví</w:t>
      </w:r>
      <w:r>
        <w:rPr>
          <w:rFonts w:ascii="Arial" w:hAnsi="Arial" w:cs="Arial"/>
          <w:sz w:val="22"/>
          <w:szCs w:val="22"/>
        </w:rPr>
        <w:t xml:space="preserve"> a nápojových kartonů</w:t>
      </w:r>
      <w:r w:rsidRPr="006B6F7D">
        <w:rPr>
          <w:rFonts w:ascii="Arial" w:hAnsi="Arial" w:cs="Arial"/>
          <w:sz w:val="22"/>
          <w:szCs w:val="22"/>
        </w:rPr>
        <w:t>, papír,</w:t>
      </w:r>
    </w:p>
    <w:p w14:paraId="29E67384" w14:textId="77777777" w:rsidR="006B6F7D" w:rsidRDefault="006B6F7D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6B6F7D">
        <w:rPr>
          <w:rFonts w:ascii="Arial" w:hAnsi="Arial" w:cs="Arial"/>
          <w:sz w:val="22"/>
          <w:szCs w:val="22"/>
        </w:rPr>
        <w:t>pod lesem u č. p. 116 – plasty včetně PET lahví</w:t>
      </w:r>
      <w:r>
        <w:rPr>
          <w:rFonts w:ascii="Arial" w:hAnsi="Arial" w:cs="Arial"/>
          <w:sz w:val="22"/>
          <w:szCs w:val="22"/>
        </w:rPr>
        <w:t xml:space="preserve"> a nápojových kartonů</w:t>
      </w:r>
      <w:r w:rsidRPr="006B6F7D">
        <w:rPr>
          <w:rFonts w:ascii="Arial" w:hAnsi="Arial" w:cs="Arial"/>
          <w:sz w:val="22"/>
          <w:szCs w:val="22"/>
        </w:rPr>
        <w:t>, papír,</w:t>
      </w:r>
    </w:p>
    <w:p w14:paraId="0C5C63EE" w14:textId="58669E2A" w:rsidR="00807A01" w:rsidRDefault="006B6F7D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6B6F7D">
        <w:rPr>
          <w:rFonts w:ascii="Arial" w:hAnsi="Arial" w:cs="Arial"/>
          <w:sz w:val="22"/>
          <w:szCs w:val="22"/>
        </w:rPr>
        <w:t>za obchodem p. č. 45/7 – biologický odpad</w:t>
      </w:r>
      <w:r w:rsidR="00370E33">
        <w:rPr>
          <w:rFonts w:ascii="Arial" w:hAnsi="Arial" w:cs="Arial"/>
          <w:sz w:val="22"/>
          <w:szCs w:val="22"/>
        </w:rPr>
        <w:t>.</w:t>
      </w:r>
    </w:p>
    <w:p w14:paraId="6DAB467F" w14:textId="063FAD8A" w:rsidR="00E73E6B" w:rsidRPr="006B6F7D" w:rsidRDefault="00E73E6B" w:rsidP="00370E3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0965B0" w14:textId="77777777" w:rsidR="00E86020" w:rsidRDefault="00E86020" w:rsidP="00E86020">
      <w:p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98F024D" w14:textId="77777777" w:rsidR="006211DA" w:rsidRDefault="006211DA" w:rsidP="00462101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293A7A">
        <w:rPr>
          <w:rFonts w:ascii="Arial" w:hAnsi="Arial" w:cs="Arial"/>
          <w:sz w:val="22"/>
          <w:szCs w:val="22"/>
        </w:rPr>
        <w:t>:</w:t>
      </w:r>
    </w:p>
    <w:p w14:paraId="7E583D6E" w14:textId="43AE98BD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Biologické odpady</w:t>
      </w:r>
      <w:r w:rsidR="006B6F7D">
        <w:rPr>
          <w:rFonts w:ascii="Arial" w:hAnsi="Arial" w:cs="Arial"/>
          <w:sz w:val="22"/>
          <w:szCs w:val="22"/>
        </w:rPr>
        <w:t xml:space="preserve"> – barva hnědá</w:t>
      </w:r>
      <w:r>
        <w:rPr>
          <w:rFonts w:ascii="Arial" w:hAnsi="Arial" w:cs="Arial"/>
          <w:sz w:val="22"/>
          <w:szCs w:val="22"/>
        </w:rPr>
        <w:t>,</w:t>
      </w:r>
    </w:p>
    <w:p w14:paraId="1A398FBD" w14:textId="77777777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barva modrá,</w:t>
      </w:r>
    </w:p>
    <w:p w14:paraId="2D4BF2FE" w14:textId="605007A8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Plasty včetně PET lahví</w:t>
      </w:r>
      <w:r w:rsidR="006B6F7D">
        <w:rPr>
          <w:rFonts w:ascii="Arial" w:hAnsi="Arial" w:cs="Arial"/>
          <w:sz w:val="22"/>
          <w:szCs w:val="22"/>
        </w:rPr>
        <w:t xml:space="preserve"> a nápojových kartonů</w:t>
      </w:r>
      <w:r>
        <w:rPr>
          <w:rFonts w:ascii="Arial" w:hAnsi="Arial" w:cs="Arial"/>
          <w:sz w:val="22"/>
          <w:szCs w:val="22"/>
        </w:rPr>
        <w:t xml:space="preserve"> – </w:t>
      </w:r>
      <w:r w:rsidR="000006A4">
        <w:rPr>
          <w:rFonts w:ascii="Arial" w:hAnsi="Arial" w:cs="Arial"/>
          <w:sz w:val="22"/>
          <w:szCs w:val="22"/>
        </w:rPr>
        <w:t>barva žlutá</w:t>
      </w:r>
      <w:r>
        <w:rPr>
          <w:rFonts w:ascii="Arial" w:hAnsi="Arial" w:cs="Arial"/>
          <w:sz w:val="22"/>
          <w:szCs w:val="22"/>
        </w:rPr>
        <w:t>,</w:t>
      </w:r>
    </w:p>
    <w:p w14:paraId="55B5CFFE" w14:textId="77777777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 – </w:t>
      </w:r>
      <w:r w:rsidR="000006A4">
        <w:rPr>
          <w:rFonts w:ascii="Arial" w:hAnsi="Arial" w:cs="Arial"/>
          <w:sz w:val="22"/>
          <w:szCs w:val="22"/>
        </w:rPr>
        <w:t>barva zelená</w:t>
      </w:r>
      <w:r>
        <w:rPr>
          <w:rFonts w:ascii="Arial" w:hAnsi="Arial" w:cs="Arial"/>
          <w:sz w:val="22"/>
          <w:szCs w:val="22"/>
        </w:rPr>
        <w:t>,</w:t>
      </w:r>
    </w:p>
    <w:p w14:paraId="3AF91552" w14:textId="484839DE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Kovy – </w:t>
      </w:r>
      <w:r w:rsidR="00AE3427">
        <w:rPr>
          <w:rFonts w:ascii="Arial" w:hAnsi="Arial" w:cs="Arial"/>
          <w:sz w:val="22"/>
          <w:szCs w:val="22"/>
        </w:rPr>
        <w:t>velkoobjemový kontejner s nápisem KOVY</w:t>
      </w:r>
      <w:r>
        <w:rPr>
          <w:rFonts w:ascii="Arial" w:hAnsi="Arial" w:cs="Arial"/>
          <w:sz w:val="22"/>
          <w:szCs w:val="22"/>
        </w:rPr>
        <w:t>,</w:t>
      </w:r>
    </w:p>
    <w:p w14:paraId="00B3C0A9" w14:textId="202E2AD8" w:rsidR="000D7215" w:rsidRDefault="000006A4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</w:t>
      </w:r>
      <w:r w:rsidR="00293A7A">
        <w:rPr>
          <w:rFonts w:ascii="Arial" w:hAnsi="Arial" w:cs="Arial"/>
          <w:sz w:val="22"/>
          <w:szCs w:val="22"/>
        </w:rPr>
        <w:t xml:space="preserve"> barva</w:t>
      </w:r>
      <w:r>
        <w:rPr>
          <w:rFonts w:ascii="Arial" w:hAnsi="Arial" w:cs="Arial"/>
          <w:sz w:val="22"/>
          <w:szCs w:val="22"/>
        </w:rPr>
        <w:t xml:space="preserve"> černá</w:t>
      </w:r>
      <w:r w:rsidR="00AE3427">
        <w:rPr>
          <w:rFonts w:ascii="Arial" w:hAnsi="Arial" w:cs="Arial"/>
          <w:sz w:val="22"/>
          <w:szCs w:val="22"/>
        </w:rPr>
        <w:t xml:space="preserve"> s nápisem JEDLÉ OLEJE A TUKY</w:t>
      </w:r>
      <w:r w:rsidR="00230F36">
        <w:rPr>
          <w:rFonts w:ascii="Arial" w:hAnsi="Arial" w:cs="Arial"/>
          <w:sz w:val="22"/>
          <w:szCs w:val="22"/>
        </w:rPr>
        <w:t>,</w:t>
      </w:r>
    </w:p>
    <w:p w14:paraId="53075860" w14:textId="0EB65511" w:rsidR="00230F36" w:rsidRDefault="00AE3427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30F36">
        <w:rPr>
          <w:rFonts w:ascii="Arial" w:hAnsi="Arial" w:cs="Arial"/>
          <w:sz w:val="22"/>
          <w:szCs w:val="22"/>
        </w:rPr>
        <w:t xml:space="preserve">Textil – barva zelenobílá s nápisem </w:t>
      </w:r>
      <w:r>
        <w:rPr>
          <w:rFonts w:ascii="Arial" w:hAnsi="Arial" w:cs="Arial"/>
          <w:sz w:val="22"/>
          <w:szCs w:val="22"/>
        </w:rPr>
        <w:t>TEXTIL</w:t>
      </w:r>
      <w:r w:rsidR="00230F36">
        <w:rPr>
          <w:rFonts w:ascii="Arial" w:hAnsi="Arial" w:cs="Arial"/>
          <w:sz w:val="22"/>
          <w:szCs w:val="22"/>
        </w:rPr>
        <w:t>.</w:t>
      </w:r>
    </w:p>
    <w:p w14:paraId="0AF2CD05" w14:textId="77777777" w:rsidR="00807A01" w:rsidRPr="00293A7A" w:rsidRDefault="00807A01" w:rsidP="00807A01">
      <w:pPr>
        <w:tabs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1FAFE015" w14:textId="597B0D2C" w:rsidR="009007DD" w:rsidRPr="00DF3752" w:rsidRDefault="00F77173" w:rsidP="0046210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F3752">
        <w:rPr>
          <w:rFonts w:ascii="Arial" w:hAnsi="Arial" w:cs="Arial"/>
          <w:sz w:val="22"/>
          <w:szCs w:val="22"/>
        </w:rPr>
        <w:t>é složky komunálních odpadů</w:t>
      </w:r>
      <w:r w:rsidR="00FF60D6" w:rsidRPr="00DF3752">
        <w:rPr>
          <w:rFonts w:ascii="Arial" w:hAnsi="Arial" w:cs="Arial"/>
          <w:sz w:val="22"/>
          <w:szCs w:val="22"/>
        </w:rPr>
        <w:t>,</w:t>
      </w:r>
      <w:r w:rsidR="00223F72" w:rsidRPr="00DF3752">
        <w:rPr>
          <w:rFonts w:ascii="Arial" w:hAnsi="Arial" w:cs="Arial"/>
          <w:sz w:val="22"/>
          <w:szCs w:val="22"/>
        </w:rPr>
        <w:t xml:space="preserve"> </w:t>
      </w:r>
      <w:r w:rsidR="00D85260">
        <w:rPr>
          <w:rFonts w:ascii="Arial" w:hAnsi="Arial" w:cs="Arial"/>
          <w:sz w:val="22"/>
          <w:szCs w:val="22"/>
        </w:rPr>
        <w:br/>
      </w:r>
      <w:r w:rsidR="00A94551" w:rsidRPr="00DF3752">
        <w:rPr>
          <w:rFonts w:ascii="Arial" w:hAnsi="Arial" w:cs="Arial"/>
          <w:sz w:val="22"/>
          <w:szCs w:val="22"/>
        </w:rPr>
        <w:t>než</w:t>
      </w:r>
      <w:r w:rsidRPr="00DF375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F3752">
        <w:rPr>
          <w:rFonts w:ascii="Arial" w:hAnsi="Arial" w:cs="Arial"/>
          <w:sz w:val="22"/>
          <w:szCs w:val="22"/>
        </w:rPr>
        <w:t>.</w:t>
      </w:r>
    </w:p>
    <w:p w14:paraId="39344B80" w14:textId="77777777" w:rsidR="009007DD" w:rsidRPr="00DF3752" w:rsidRDefault="009007DD" w:rsidP="00AE3427">
      <w:pPr>
        <w:jc w:val="both"/>
        <w:rPr>
          <w:rFonts w:ascii="Arial" w:hAnsi="Arial" w:cs="Arial"/>
          <w:sz w:val="22"/>
          <w:szCs w:val="22"/>
        </w:rPr>
      </w:pPr>
    </w:p>
    <w:p w14:paraId="264142BC" w14:textId="08CA71C3" w:rsidR="006E5EDA" w:rsidRDefault="009007DD" w:rsidP="0046210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</w:t>
      </w:r>
      <w:r w:rsidR="00D85260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při manipulaci nevypadával. Pokud to umožňuje povaha odpadu, je nutno objem odpadu před jeho odložením do sběrné nádoby minimalizovat.</w:t>
      </w:r>
    </w:p>
    <w:p w14:paraId="30A9DE32" w14:textId="77777777" w:rsidR="005B121A" w:rsidRDefault="005B121A" w:rsidP="00AE3427">
      <w:pPr>
        <w:jc w:val="both"/>
        <w:rPr>
          <w:rFonts w:ascii="Arial" w:hAnsi="Arial" w:cs="Arial"/>
          <w:sz w:val="22"/>
          <w:szCs w:val="22"/>
        </w:rPr>
      </w:pPr>
    </w:p>
    <w:p w14:paraId="67D32ED5" w14:textId="77777777" w:rsidR="00083611" w:rsidRDefault="0008361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46D54D" w14:textId="458E2B21" w:rsidR="00083611" w:rsidRDefault="0008361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A19734A" w14:textId="77777777" w:rsidR="00083611" w:rsidRPr="00083611" w:rsidRDefault="00083611" w:rsidP="00083611"/>
    <w:p w14:paraId="3F589D0F" w14:textId="77777777" w:rsidR="00083611" w:rsidRDefault="0008361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0AD64CB" w14:textId="0E71D081" w:rsidR="00807A01" w:rsidRDefault="00807A0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0075B2" w14:textId="77777777" w:rsidR="00807A01" w:rsidRPr="0019680B" w:rsidRDefault="00807A01" w:rsidP="00807A01"/>
    <w:p w14:paraId="27AFFF1D" w14:textId="77777777" w:rsidR="00807A01" w:rsidRPr="00DF3752" w:rsidRDefault="00807A01" w:rsidP="00807A0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5DAC006" w14:textId="77777777" w:rsidR="00807A01" w:rsidRPr="00DF3752" w:rsidRDefault="00807A01" w:rsidP="00807A0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2D1443" w14:textId="1D6F2FD3" w:rsidR="00AE3427" w:rsidRPr="00AE3427" w:rsidRDefault="00AE3427" w:rsidP="0046210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i/>
          <w:iCs/>
        </w:rPr>
      </w:pPr>
      <w:r w:rsidRPr="00AE3427">
        <w:rPr>
          <w:rFonts w:ascii="Arial" w:hAnsi="Arial" w:cs="Arial"/>
        </w:rPr>
        <w:t xml:space="preserve">Svoz nebezpečných složek komunálního odpadu je zajišťován </w:t>
      </w:r>
      <w:r w:rsidRPr="00AE3427">
        <w:rPr>
          <w:rFonts w:ascii="Arial" w:hAnsi="Arial" w:cs="Arial"/>
          <w:iCs/>
        </w:rPr>
        <w:t>minimálně dvakrát ročně</w:t>
      </w:r>
      <w:r w:rsidRPr="00AE3427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obecním rozhlasem, v informačních nástěnkách obce, na webových stránkách obce a v Obecním zpravodaji</w:t>
      </w:r>
      <w:r>
        <w:rPr>
          <w:rFonts w:ascii="Arial" w:hAnsi="Arial" w:cs="Arial"/>
        </w:rPr>
        <w:t>.</w:t>
      </w:r>
    </w:p>
    <w:p w14:paraId="53253FD6" w14:textId="77777777" w:rsidR="00AE3427" w:rsidRPr="00AE3427" w:rsidRDefault="00AE3427" w:rsidP="00D85260">
      <w:pPr>
        <w:pStyle w:val="Odstavecseseznamem"/>
        <w:ind w:left="360"/>
        <w:jc w:val="both"/>
        <w:rPr>
          <w:rFonts w:ascii="Arial" w:hAnsi="Arial" w:cs="Arial"/>
          <w:i/>
          <w:iCs/>
        </w:rPr>
      </w:pPr>
    </w:p>
    <w:p w14:paraId="5CAD14A0" w14:textId="5AE09918" w:rsidR="00297B9C" w:rsidRPr="00AE3427" w:rsidRDefault="00297B9C" w:rsidP="0046210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i/>
          <w:iCs/>
        </w:rPr>
      </w:pPr>
      <w:r w:rsidRPr="00AE3427">
        <w:rPr>
          <w:rFonts w:ascii="Arial" w:hAnsi="Arial" w:cs="Arial"/>
        </w:rPr>
        <w:t xml:space="preserve">Soustřeďování nebezpečných složek komunálního odpadu podléhá požadavkům stanoveným v čl. 3 odst. </w:t>
      </w:r>
      <w:r w:rsidR="00D85260">
        <w:rPr>
          <w:rFonts w:ascii="Arial" w:hAnsi="Arial" w:cs="Arial"/>
        </w:rPr>
        <w:t xml:space="preserve">4 a </w:t>
      </w:r>
      <w:r w:rsidRPr="00AE3427">
        <w:rPr>
          <w:rFonts w:ascii="Arial" w:hAnsi="Arial" w:cs="Arial"/>
        </w:rPr>
        <w:t>5.</w:t>
      </w:r>
    </w:p>
    <w:p w14:paraId="6C6A1268" w14:textId="77777777" w:rsidR="003A0DB1" w:rsidRDefault="003A0DB1" w:rsidP="008473A3">
      <w:pPr>
        <w:pStyle w:val="Default"/>
      </w:pPr>
    </w:p>
    <w:p w14:paraId="3C511CB0" w14:textId="77777777" w:rsidR="008473A3" w:rsidRDefault="00E15DCD" w:rsidP="003A0DB1">
      <w:pPr>
        <w:pStyle w:val="Default"/>
        <w:ind w:left="360"/>
      </w:pPr>
      <w:r>
        <w:t xml:space="preserve">                                                        </w:t>
      </w:r>
    </w:p>
    <w:p w14:paraId="0EC65DFD" w14:textId="77777777" w:rsidR="00E15DCD" w:rsidRDefault="00E15DCD" w:rsidP="008473A3">
      <w:pPr>
        <w:pStyle w:val="Default"/>
        <w:ind w:left="360"/>
        <w:jc w:val="center"/>
        <w:rPr>
          <w:b/>
          <w:sz w:val="22"/>
          <w:szCs w:val="22"/>
        </w:rPr>
      </w:pPr>
      <w:r w:rsidRPr="00E15DCD">
        <w:rPr>
          <w:b/>
          <w:sz w:val="22"/>
          <w:szCs w:val="22"/>
        </w:rPr>
        <w:t>Čl.</w:t>
      </w:r>
      <w:r w:rsidR="00AE4C33">
        <w:rPr>
          <w:b/>
          <w:sz w:val="22"/>
          <w:szCs w:val="22"/>
        </w:rPr>
        <w:t xml:space="preserve"> </w:t>
      </w:r>
      <w:r w:rsidR="00807A01">
        <w:rPr>
          <w:b/>
          <w:sz w:val="22"/>
          <w:szCs w:val="22"/>
        </w:rPr>
        <w:t>5</w:t>
      </w:r>
    </w:p>
    <w:p w14:paraId="6B10626A" w14:textId="77777777" w:rsidR="0019680B" w:rsidRPr="00E15DCD" w:rsidRDefault="0019680B" w:rsidP="003A0DB1">
      <w:pPr>
        <w:pStyle w:val="Default"/>
        <w:ind w:left="360"/>
        <w:rPr>
          <w:b/>
          <w:sz w:val="22"/>
          <w:szCs w:val="22"/>
        </w:rPr>
      </w:pPr>
    </w:p>
    <w:p w14:paraId="6E9C5C7D" w14:textId="77777777" w:rsidR="005B3C7B" w:rsidRDefault="00E15DCD" w:rsidP="00807A01">
      <w:pPr>
        <w:pStyle w:val="Default"/>
        <w:ind w:left="360"/>
        <w:rPr>
          <w:b/>
          <w:sz w:val="22"/>
          <w:szCs w:val="22"/>
        </w:rPr>
      </w:pPr>
      <w:r>
        <w:t xml:space="preserve">                                     </w:t>
      </w:r>
      <w:r w:rsidRPr="00E15DCD">
        <w:rPr>
          <w:b/>
          <w:sz w:val="22"/>
          <w:szCs w:val="22"/>
        </w:rPr>
        <w:t>Soustřeďování objemného odpadu</w:t>
      </w:r>
    </w:p>
    <w:p w14:paraId="7F951B78" w14:textId="77777777" w:rsidR="00E15DCD" w:rsidRDefault="00E15DCD" w:rsidP="00297B9C">
      <w:pPr>
        <w:pStyle w:val="Default"/>
        <w:ind w:left="340"/>
        <w:rPr>
          <w:b/>
          <w:sz w:val="22"/>
          <w:szCs w:val="22"/>
        </w:rPr>
      </w:pPr>
    </w:p>
    <w:p w14:paraId="34E4DBA6" w14:textId="48694009" w:rsidR="00AE3427" w:rsidRDefault="00AE3427" w:rsidP="00462101">
      <w:pPr>
        <w:pStyle w:val="Default"/>
        <w:numPr>
          <w:ilvl w:val="0"/>
          <w:numId w:val="8"/>
        </w:numPr>
        <w:ind w:left="454"/>
        <w:jc w:val="both"/>
        <w:rPr>
          <w:sz w:val="22"/>
          <w:szCs w:val="22"/>
        </w:rPr>
      </w:pPr>
      <w:r w:rsidRPr="00AE3427">
        <w:rPr>
          <w:sz w:val="22"/>
          <w:szCs w:val="22"/>
        </w:rPr>
        <w:t xml:space="preserve">Objemný odpad lze odevzdávat do velkoobjemových kontejnerů umístěných na sběrném místě za obchodem (parc. č. 45/7) každou sudou sobotu v měsíci v době od 13:00 </w:t>
      </w:r>
      <w:r w:rsidR="00D85260">
        <w:rPr>
          <w:sz w:val="22"/>
          <w:szCs w:val="22"/>
        </w:rPr>
        <w:br/>
      </w:r>
      <w:r w:rsidRPr="00AE3427">
        <w:rPr>
          <w:sz w:val="22"/>
          <w:szCs w:val="22"/>
        </w:rPr>
        <w:t>do 15:00 hodin.</w:t>
      </w:r>
    </w:p>
    <w:p w14:paraId="7268F1A1" w14:textId="77777777" w:rsidR="00AE3427" w:rsidRDefault="00AE3427" w:rsidP="00AE3427">
      <w:pPr>
        <w:pStyle w:val="Default"/>
        <w:ind w:left="454"/>
        <w:rPr>
          <w:sz w:val="22"/>
          <w:szCs w:val="22"/>
        </w:rPr>
      </w:pPr>
    </w:p>
    <w:p w14:paraId="6D907F9F" w14:textId="4ACB4027" w:rsidR="00297B9C" w:rsidRPr="00AE3427" w:rsidRDefault="00297B9C" w:rsidP="00462101">
      <w:pPr>
        <w:pStyle w:val="Default"/>
        <w:numPr>
          <w:ilvl w:val="0"/>
          <w:numId w:val="8"/>
        </w:numPr>
        <w:ind w:left="454"/>
        <w:jc w:val="both"/>
        <w:rPr>
          <w:sz w:val="22"/>
          <w:szCs w:val="22"/>
        </w:rPr>
      </w:pPr>
      <w:r w:rsidRPr="00AE3427">
        <w:rPr>
          <w:sz w:val="22"/>
          <w:szCs w:val="22"/>
        </w:rPr>
        <w:t>Soustřeďování objemného odpadu podléhá požadavkům stanoveným v čl. 3 odst. 5 a 6.</w:t>
      </w:r>
    </w:p>
    <w:p w14:paraId="76C66DCC" w14:textId="77777777" w:rsidR="00F71191" w:rsidRDefault="00C3597D" w:rsidP="00D85260">
      <w:pPr>
        <w:pStyle w:val="Default"/>
        <w:ind w:left="360"/>
        <w:jc w:val="both"/>
        <w:rPr>
          <w:b/>
        </w:rPr>
      </w:pPr>
      <w:r>
        <w:rPr>
          <w:b/>
        </w:rPr>
        <w:t xml:space="preserve">   </w:t>
      </w:r>
    </w:p>
    <w:p w14:paraId="356F3295" w14:textId="77777777" w:rsidR="008473A3" w:rsidRPr="008473A3" w:rsidRDefault="008473A3" w:rsidP="008473A3">
      <w:pPr>
        <w:pStyle w:val="Default"/>
        <w:ind w:left="360"/>
        <w:rPr>
          <w:b/>
        </w:rPr>
      </w:pPr>
    </w:p>
    <w:p w14:paraId="05F441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807A01">
        <w:rPr>
          <w:rFonts w:ascii="Arial" w:hAnsi="Arial" w:cs="Arial"/>
          <w:b/>
          <w:sz w:val="22"/>
          <w:szCs w:val="22"/>
        </w:rPr>
        <w:t>6</w:t>
      </w:r>
    </w:p>
    <w:p w14:paraId="0675BE16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6E09F7D4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S</w:t>
      </w:r>
      <w:r w:rsidR="00912D28" w:rsidRPr="00DF3752">
        <w:rPr>
          <w:rFonts w:ascii="Arial" w:hAnsi="Arial" w:cs="Arial"/>
          <w:b/>
          <w:sz w:val="22"/>
          <w:szCs w:val="22"/>
        </w:rPr>
        <w:t>oustřeďování</w:t>
      </w:r>
      <w:r w:rsidRPr="00DF375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F3752">
        <w:rPr>
          <w:rFonts w:ascii="Arial" w:hAnsi="Arial" w:cs="Arial"/>
          <w:b/>
          <w:sz w:val="22"/>
          <w:szCs w:val="22"/>
        </w:rPr>
        <w:t xml:space="preserve">komunálního </w:t>
      </w:r>
      <w:r w:rsidRPr="00DF3752">
        <w:rPr>
          <w:rFonts w:ascii="Arial" w:hAnsi="Arial" w:cs="Arial"/>
          <w:b/>
          <w:sz w:val="22"/>
          <w:szCs w:val="22"/>
        </w:rPr>
        <w:t xml:space="preserve">odpadu </w:t>
      </w:r>
    </w:p>
    <w:p w14:paraId="0F7575CE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3527FE" w14:textId="35819CCD" w:rsidR="0025354B" w:rsidRPr="00DF3752" w:rsidRDefault="0025354B" w:rsidP="00462101">
      <w:pPr>
        <w:widowControl w:val="0"/>
        <w:numPr>
          <w:ilvl w:val="0"/>
          <w:numId w:val="6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F3752">
        <w:rPr>
          <w:rFonts w:ascii="Arial" w:hAnsi="Arial" w:cs="Arial"/>
          <w:sz w:val="22"/>
          <w:szCs w:val="22"/>
        </w:rPr>
        <w:t xml:space="preserve">odkládá </w:t>
      </w:r>
      <w:r w:rsidRPr="00DF3752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D85260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se sběrnými nádobami rozumějí</w:t>
      </w:r>
      <w:r w:rsidRPr="00DF3752">
        <w:rPr>
          <w:rFonts w:ascii="Arial" w:hAnsi="Arial" w:cs="Arial"/>
          <w:color w:val="00B0F0"/>
          <w:sz w:val="22"/>
          <w:szCs w:val="22"/>
        </w:rPr>
        <w:t>:</w:t>
      </w:r>
    </w:p>
    <w:p w14:paraId="735CF082" w14:textId="63694FF3" w:rsidR="0025354B" w:rsidRPr="00AE3427" w:rsidRDefault="008473A3" w:rsidP="00462101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DF375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5D674DB" w14:textId="2CA191EE" w:rsidR="00D2231C" w:rsidRDefault="005F0210" w:rsidP="00462101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AE3427">
        <w:rPr>
          <w:rFonts w:ascii="Arial" w:hAnsi="Arial" w:cs="Arial"/>
          <w:i/>
          <w:sz w:val="22"/>
          <w:szCs w:val="22"/>
        </w:rPr>
        <w:t>odpadkové koše</w:t>
      </w:r>
      <w:r w:rsidR="0025354B" w:rsidRPr="00AE3427">
        <w:rPr>
          <w:rFonts w:ascii="Arial" w:hAnsi="Arial" w:cs="Arial"/>
          <w:i/>
          <w:sz w:val="22"/>
          <w:szCs w:val="22"/>
        </w:rPr>
        <w:t>,</w:t>
      </w:r>
      <w:r w:rsidR="0025354B" w:rsidRPr="00AE3427">
        <w:rPr>
          <w:rFonts w:ascii="Arial" w:hAnsi="Arial" w:cs="Arial"/>
          <w:sz w:val="22"/>
          <w:szCs w:val="22"/>
        </w:rPr>
        <w:t xml:space="preserve"> </w:t>
      </w:r>
      <w:r w:rsidR="0025354B" w:rsidRPr="00AE342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 w:rsidR="008473A3" w:rsidRPr="00AE3427">
        <w:rPr>
          <w:rFonts w:ascii="Arial" w:hAnsi="Arial" w:cs="Arial"/>
          <w:i/>
          <w:sz w:val="22"/>
          <w:szCs w:val="22"/>
        </w:rPr>
        <w:t>ého směsného komunálního odpadu</w:t>
      </w:r>
      <w:r w:rsidR="00370E33">
        <w:rPr>
          <w:rFonts w:ascii="Arial" w:hAnsi="Arial" w:cs="Arial"/>
          <w:i/>
          <w:sz w:val="22"/>
          <w:szCs w:val="22"/>
        </w:rPr>
        <w:t>,</w:t>
      </w:r>
    </w:p>
    <w:p w14:paraId="4D682A2E" w14:textId="4426D648" w:rsidR="00370E33" w:rsidRPr="006F063B" w:rsidRDefault="008B2745" w:rsidP="00462101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6F063B">
        <w:rPr>
          <w:rFonts w:ascii="Arial" w:hAnsi="Arial" w:cs="Arial"/>
          <w:i/>
          <w:sz w:val="22"/>
          <w:szCs w:val="22"/>
        </w:rPr>
        <w:t>velkoobjemový kontejner</w:t>
      </w:r>
      <w:r w:rsidR="00370E33" w:rsidRPr="006F063B">
        <w:rPr>
          <w:rFonts w:ascii="Arial" w:hAnsi="Arial" w:cs="Arial"/>
          <w:i/>
          <w:sz w:val="22"/>
          <w:szCs w:val="22"/>
        </w:rPr>
        <w:t xml:space="preserve"> – pod hřbitovem.</w:t>
      </w:r>
    </w:p>
    <w:p w14:paraId="0F4DB840" w14:textId="77777777" w:rsidR="000006A4" w:rsidRDefault="000006A4" w:rsidP="000006A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3A215B0" w14:textId="5333E263" w:rsidR="00293A7A" w:rsidRPr="00807A01" w:rsidRDefault="00293A7A" w:rsidP="00462101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</w:t>
      </w:r>
      <w:r w:rsidR="00C435DF">
        <w:rPr>
          <w:rFonts w:ascii="Arial" w:hAnsi="Arial" w:cs="Arial"/>
          <w:sz w:val="22"/>
          <w:szCs w:val="22"/>
        </w:rPr>
        <w:t xml:space="preserve">éhá požadavkům stanoveným </w:t>
      </w:r>
      <w:r w:rsidR="00C435DF" w:rsidRPr="00807A01">
        <w:rPr>
          <w:rFonts w:ascii="Arial" w:hAnsi="Arial" w:cs="Arial"/>
          <w:sz w:val="22"/>
          <w:szCs w:val="22"/>
        </w:rPr>
        <w:t>v</w:t>
      </w:r>
      <w:r w:rsidR="00807A01">
        <w:rPr>
          <w:rFonts w:ascii="Arial" w:hAnsi="Arial" w:cs="Arial"/>
          <w:sz w:val="22"/>
          <w:szCs w:val="22"/>
        </w:rPr>
        <w:t xml:space="preserve"> </w:t>
      </w:r>
      <w:r w:rsidR="00C435DF" w:rsidRPr="00807A01">
        <w:rPr>
          <w:rFonts w:ascii="Arial" w:hAnsi="Arial" w:cs="Arial"/>
          <w:sz w:val="22"/>
          <w:szCs w:val="22"/>
        </w:rPr>
        <w:t>čl.</w:t>
      </w:r>
      <w:r w:rsidR="00807A01">
        <w:rPr>
          <w:rFonts w:ascii="Arial" w:hAnsi="Arial" w:cs="Arial"/>
          <w:sz w:val="22"/>
          <w:szCs w:val="22"/>
        </w:rPr>
        <w:t xml:space="preserve"> 3</w:t>
      </w:r>
      <w:r w:rsidR="00297B9C">
        <w:rPr>
          <w:rFonts w:ascii="Arial" w:hAnsi="Arial" w:cs="Arial"/>
          <w:sz w:val="22"/>
          <w:szCs w:val="22"/>
        </w:rPr>
        <w:t xml:space="preserve"> </w:t>
      </w:r>
      <w:r w:rsidRPr="00807A01">
        <w:rPr>
          <w:rFonts w:ascii="Arial" w:hAnsi="Arial" w:cs="Arial"/>
          <w:sz w:val="22"/>
          <w:szCs w:val="22"/>
        </w:rPr>
        <w:t xml:space="preserve">odst. </w:t>
      </w:r>
      <w:r w:rsidR="00297B9C">
        <w:rPr>
          <w:rFonts w:ascii="Arial" w:hAnsi="Arial" w:cs="Arial"/>
          <w:sz w:val="22"/>
          <w:szCs w:val="22"/>
        </w:rPr>
        <w:t>5</w:t>
      </w:r>
      <w:r w:rsidRPr="00807A01">
        <w:rPr>
          <w:rFonts w:ascii="Arial" w:hAnsi="Arial" w:cs="Arial"/>
          <w:sz w:val="22"/>
          <w:szCs w:val="22"/>
        </w:rPr>
        <w:t xml:space="preserve"> a </w:t>
      </w:r>
      <w:r w:rsidR="00297B9C">
        <w:rPr>
          <w:rFonts w:ascii="Arial" w:hAnsi="Arial" w:cs="Arial"/>
          <w:sz w:val="22"/>
          <w:szCs w:val="22"/>
        </w:rPr>
        <w:t>6</w:t>
      </w:r>
      <w:r w:rsidRPr="00807A01">
        <w:rPr>
          <w:rFonts w:ascii="Arial" w:hAnsi="Arial" w:cs="Arial"/>
          <w:sz w:val="22"/>
          <w:szCs w:val="22"/>
        </w:rPr>
        <w:t>.</w:t>
      </w:r>
    </w:p>
    <w:p w14:paraId="6C26E1BE" w14:textId="77777777" w:rsidR="0019680B" w:rsidRDefault="0019680B" w:rsidP="00AE4C33">
      <w:pPr>
        <w:rPr>
          <w:rFonts w:ascii="Arial" w:hAnsi="Arial" w:cs="Arial"/>
          <w:b/>
          <w:sz w:val="22"/>
          <w:szCs w:val="22"/>
        </w:rPr>
      </w:pPr>
    </w:p>
    <w:p w14:paraId="2AAF29F0" w14:textId="77777777" w:rsidR="008473A3" w:rsidRDefault="008473A3" w:rsidP="00AE4C33">
      <w:pPr>
        <w:rPr>
          <w:rFonts w:ascii="Arial" w:hAnsi="Arial" w:cs="Arial"/>
          <w:b/>
          <w:sz w:val="22"/>
          <w:szCs w:val="22"/>
        </w:rPr>
      </w:pPr>
    </w:p>
    <w:p w14:paraId="1CE8B607" w14:textId="77777777" w:rsidR="00807A01" w:rsidRDefault="00807A01" w:rsidP="00807A01">
      <w:pPr>
        <w:pStyle w:val="Default"/>
        <w:ind w:left="360"/>
        <w:jc w:val="center"/>
        <w:rPr>
          <w:b/>
          <w:sz w:val="22"/>
          <w:szCs w:val="22"/>
        </w:rPr>
      </w:pPr>
      <w:r w:rsidRPr="001D67E6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7</w:t>
      </w:r>
    </w:p>
    <w:p w14:paraId="269BFC37" w14:textId="77777777" w:rsidR="00807A01" w:rsidRPr="001D67E6" w:rsidRDefault="00807A01" w:rsidP="00807A01">
      <w:pPr>
        <w:pStyle w:val="Default"/>
        <w:ind w:left="360"/>
        <w:rPr>
          <w:b/>
          <w:sz w:val="22"/>
          <w:szCs w:val="22"/>
        </w:rPr>
      </w:pPr>
    </w:p>
    <w:p w14:paraId="4927A35F" w14:textId="77777777" w:rsidR="00807A01" w:rsidRDefault="00807A01" w:rsidP="00807A01">
      <w:pPr>
        <w:pStyle w:val="Default"/>
        <w:ind w:left="360"/>
        <w:rPr>
          <w:b/>
          <w:sz w:val="22"/>
          <w:szCs w:val="22"/>
        </w:rPr>
      </w:pPr>
      <w:r w:rsidRPr="001D67E6">
        <w:rPr>
          <w:b/>
          <w:sz w:val="22"/>
          <w:szCs w:val="22"/>
        </w:rPr>
        <w:t xml:space="preserve">                             Nakládání </w:t>
      </w:r>
      <w:r>
        <w:rPr>
          <w:b/>
          <w:sz w:val="22"/>
          <w:szCs w:val="22"/>
        </w:rPr>
        <w:t>se stavebním a demoličním odpadem</w:t>
      </w:r>
    </w:p>
    <w:p w14:paraId="10B341BD" w14:textId="77777777" w:rsidR="00807A01" w:rsidRDefault="00807A01" w:rsidP="00807A01">
      <w:pPr>
        <w:pStyle w:val="Default"/>
        <w:ind w:left="360"/>
        <w:rPr>
          <w:b/>
          <w:sz w:val="22"/>
          <w:szCs w:val="22"/>
        </w:rPr>
      </w:pPr>
    </w:p>
    <w:p w14:paraId="2A783BF2" w14:textId="5BE32EA7" w:rsidR="00841DA4" w:rsidRDefault="00807A01" w:rsidP="00462101">
      <w:pPr>
        <w:pStyle w:val="Default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Stavebním odpadem a demoličním odpadem se rozumí odpad vznikající při stavebních </w:t>
      </w:r>
      <w:r w:rsidR="00D85260">
        <w:rPr>
          <w:sz w:val="22"/>
          <w:szCs w:val="22"/>
        </w:rPr>
        <w:br/>
      </w:r>
      <w:r>
        <w:rPr>
          <w:sz w:val="22"/>
          <w:szCs w:val="22"/>
        </w:rPr>
        <w:t>a demoličních činnostech nepodnikajících fyzických osob. Stavební a demoliční odpad není odpadem komunálním.</w:t>
      </w:r>
    </w:p>
    <w:p w14:paraId="6392E455" w14:textId="77777777" w:rsidR="00841DA4" w:rsidRDefault="00841DA4" w:rsidP="00D85260">
      <w:pPr>
        <w:pStyle w:val="Default"/>
        <w:ind w:left="357"/>
        <w:jc w:val="both"/>
        <w:rPr>
          <w:sz w:val="22"/>
          <w:szCs w:val="22"/>
        </w:rPr>
      </w:pPr>
    </w:p>
    <w:p w14:paraId="0602C126" w14:textId="11C55F3C" w:rsidR="00841DA4" w:rsidRPr="004F111E" w:rsidRDefault="00841DA4" w:rsidP="00462101">
      <w:pPr>
        <w:pStyle w:val="Default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841DA4">
        <w:rPr>
          <w:sz w:val="22"/>
          <w:szCs w:val="22"/>
        </w:rPr>
        <w:t xml:space="preserve">Stavební a demoliční odpad lze předávat každou sudou sobotu v měsíci v době od 13:00 do 15:00 hodin do velkoobjemových kontejnerů umístěných na sběrném místě </w:t>
      </w:r>
      <w:r w:rsidR="00D85260">
        <w:rPr>
          <w:sz w:val="22"/>
          <w:szCs w:val="22"/>
        </w:rPr>
        <w:br/>
      </w:r>
      <w:r w:rsidRPr="00841DA4">
        <w:rPr>
          <w:sz w:val="22"/>
          <w:szCs w:val="22"/>
        </w:rPr>
        <w:t xml:space="preserve">za obchodem (parc. č. 45/7). </w:t>
      </w:r>
    </w:p>
    <w:p w14:paraId="4B8A47A8" w14:textId="32FDBC4B" w:rsidR="004F111E" w:rsidRPr="00DC02D3" w:rsidRDefault="00841DA4" w:rsidP="00462101">
      <w:pPr>
        <w:pStyle w:val="Default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DC02D3">
        <w:rPr>
          <w:sz w:val="22"/>
          <w:szCs w:val="22"/>
        </w:rPr>
        <w:t>F</w:t>
      </w:r>
      <w:r w:rsidRPr="00841DA4">
        <w:rPr>
          <w:sz w:val="22"/>
          <w:szCs w:val="22"/>
        </w:rPr>
        <w:t xml:space="preserve">yzické osoby mohou předávat stavební a demoliční odpad na sběrném místě </w:t>
      </w:r>
      <w:r w:rsidR="00D85260">
        <w:rPr>
          <w:sz w:val="22"/>
          <w:szCs w:val="22"/>
        </w:rPr>
        <w:br/>
      </w:r>
      <w:r w:rsidRPr="00841DA4">
        <w:rPr>
          <w:sz w:val="22"/>
          <w:szCs w:val="22"/>
        </w:rPr>
        <w:t xml:space="preserve">při jednotlivých předáních o maximální hmotnosti 100 kg. Celková maximální hmotnost obcí přebíraného stavebního a demoličního odpadu činí od jednotlivých fyzických osob </w:t>
      </w:r>
      <w:r w:rsidR="00DC02D3">
        <w:rPr>
          <w:sz w:val="22"/>
          <w:szCs w:val="22"/>
        </w:rPr>
        <w:t>3 ks stavební vědro nebo 1 ks stavební kolečko (</w:t>
      </w:r>
      <w:r w:rsidRPr="00DC02D3">
        <w:rPr>
          <w:sz w:val="22"/>
          <w:szCs w:val="22"/>
        </w:rPr>
        <w:t>100 kg</w:t>
      </w:r>
      <w:r w:rsidR="00DC02D3" w:rsidRPr="00DC02D3">
        <w:rPr>
          <w:sz w:val="22"/>
          <w:szCs w:val="22"/>
        </w:rPr>
        <w:t xml:space="preserve">) na </w:t>
      </w:r>
      <w:r w:rsidRPr="00DC02D3">
        <w:rPr>
          <w:sz w:val="22"/>
          <w:szCs w:val="22"/>
        </w:rPr>
        <w:t>jedno č.p. nebo č. e./měsíc.</w:t>
      </w:r>
    </w:p>
    <w:p w14:paraId="7CAB407F" w14:textId="77777777" w:rsidR="004F111E" w:rsidRDefault="004F111E" w:rsidP="00D85260">
      <w:pPr>
        <w:pStyle w:val="Default"/>
        <w:ind w:left="357"/>
        <w:jc w:val="both"/>
        <w:rPr>
          <w:sz w:val="22"/>
          <w:szCs w:val="22"/>
        </w:rPr>
      </w:pPr>
    </w:p>
    <w:p w14:paraId="4E4D262E" w14:textId="178C2DD5" w:rsidR="004F111E" w:rsidRPr="004F111E" w:rsidRDefault="004F111E" w:rsidP="00462101">
      <w:pPr>
        <w:pStyle w:val="Default"/>
        <w:numPr>
          <w:ilvl w:val="0"/>
          <w:numId w:val="7"/>
        </w:numPr>
        <w:ind w:left="357" w:hanging="357"/>
        <w:jc w:val="both"/>
        <w:rPr>
          <w:sz w:val="22"/>
          <w:szCs w:val="22"/>
        </w:rPr>
      </w:pPr>
      <w:r w:rsidRPr="004F111E">
        <w:rPr>
          <w:sz w:val="22"/>
          <w:szCs w:val="22"/>
        </w:rPr>
        <w:t xml:space="preserve">Pro odložení stavebního a demoličního odpadu </w:t>
      </w:r>
      <w:r w:rsidR="00DC02D3">
        <w:rPr>
          <w:sz w:val="22"/>
          <w:szCs w:val="22"/>
        </w:rPr>
        <w:t xml:space="preserve">ve větším objemu je nutné </w:t>
      </w:r>
      <w:r w:rsidRPr="00DC02D3">
        <w:rPr>
          <w:sz w:val="22"/>
          <w:szCs w:val="22"/>
        </w:rPr>
        <w:t>objednat</w:t>
      </w:r>
      <w:r w:rsidRPr="004F111E">
        <w:rPr>
          <w:sz w:val="22"/>
          <w:szCs w:val="22"/>
        </w:rPr>
        <w:t xml:space="preserve"> kontejner u příslušné firmy na své náklady.</w:t>
      </w:r>
    </w:p>
    <w:p w14:paraId="15E450F8" w14:textId="77777777" w:rsidR="008C3D31" w:rsidRDefault="008C3D31">
      <w:pPr>
        <w:jc w:val="center"/>
        <w:rPr>
          <w:rFonts w:ascii="Arial" w:hAnsi="Arial" w:cs="Arial"/>
          <w:b/>
          <w:sz w:val="22"/>
          <w:szCs w:val="22"/>
        </w:rPr>
      </w:pPr>
    </w:p>
    <w:p w14:paraId="0BF8FACE" w14:textId="77777777" w:rsidR="00297B9C" w:rsidRDefault="00297B9C">
      <w:pPr>
        <w:jc w:val="center"/>
        <w:rPr>
          <w:rFonts w:ascii="Arial" w:hAnsi="Arial" w:cs="Arial"/>
          <w:b/>
          <w:sz w:val="22"/>
          <w:szCs w:val="22"/>
        </w:rPr>
      </w:pPr>
    </w:p>
    <w:p w14:paraId="5E605E18" w14:textId="668B6044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AE4C33">
        <w:rPr>
          <w:rFonts w:ascii="Arial" w:hAnsi="Arial" w:cs="Arial"/>
          <w:b/>
          <w:sz w:val="22"/>
          <w:szCs w:val="22"/>
        </w:rPr>
        <w:t>8</w:t>
      </w:r>
    </w:p>
    <w:p w14:paraId="320698B5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6DBA1354" w14:textId="1DF5AF55" w:rsidR="008473A3" w:rsidRDefault="00AE4C33" w:rsidP="004F11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DF3752">
        <w:rPr>
          <w:rFonts w:ascii="Arial" w:hAnsi="Arial" w:cs="Arial"/>
          <w:b/>
          <w:sz w:val="22"/>
          <w:szCs w:val="22"/>
        </w:rPr>
        <w:t xml:space="preserve"> ustanovení</w:t>
      </w:r>
    </w:p>
    <w:p w14:paraId="6FE9357E" w14:textId="77777777" w:rsidR="004F111E" w:rsidRPr="004F111E" w:rsidRDefault="004F111E" w:rsidP="004F111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380CC21" w14:textId="4259CF3F" w:rsidR="001C3857" w:rsidRPr="006F063B" w:rsidRDefault="006F063B" w:rsidP="006F063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>rušuje</w:t>
      </w:r>
      <w:r>
        <w:rPr>
          <w:rFonts w:ascii="Arial" w:hAnsi="Arial" w:cs="Arial"/>
          <w:color w:val="000000"/>
          <w:sz w:val="22"/>
          <w:szCs w:val="22"/>
        </w:rPr>
        <w:t xml:space="preserve"> se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 obecně závazná vyhláška obce</w:t>
      </w:r>
      <w:r>
        <w:rPr>
          <w:rFonts w:ascii="Arial" w:hAnsi="Arial" w:cs="Arial"/>
          <w:color w:val="000000"/>
          <w:sz w:val="22"/>
          <w:szCs w:val="22"/>
        </w:rPr>
        <w:t xml:space="preserve"> Mysločovice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 č.</w:t>
      </w:r>
      <w:r w:rsidR="00D85260">
        <w:rPr>
          <w:rFonts w:ascii="Arial" w:hAnsi="Arial" w:cs="Arial"/>
          <w:color w:val="000000"/>
          <w:sz w:val="22"/>
          <w:szCs w:val="22"/>
        </w:rPr>
        <w:t xml:space="preserve"> 3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>/20</w:t>
      </w:r>
      <w:r w:rsidR="00D85260">
        <w:rPr>
          <w:rFonts w:ascii="Arial" w:hAnsi="Arial" w:cs="Arial"/>
          <w:color w:val="000000"/>
          <w:sz w:val="22"/>
          <w:szCs w:val="22"/>
        </w:rPr>
        <w:t>21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color w:val="000000"/>
          <w:sz w:val="22"/>
          <w:szCs w:val="22"/>
        </w:rPr>
        <w:t>stanovení obecního systému odpadového hospodářství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, ze dne </w:t>
      </w:r>
      <w:r w:rsidR="00D85260">
        <w:rPr>
          <w:rFonts w:ascii="Arial" w:hAnsi="Arial" w:cs="Arial"/>
          <w:color w:val="000000"/>
          <w:sz w:val="22"/>
          <w:szCs w:val="22"/>
        </w:rPr>
        <w:t>6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>. 12. 20</w:t>
      </w:r>
      <w:r w:rsidR="00D85260">
        <w:rPr>
          <w:rFonts w:ascii="Arial" w:hAnsi="Arial" w:cs="Arial"/>
          <w:color w:val="000000"/>
          <w:sz w:val="22"/>
          <w:szCs w:val="22"/>
        </w:rPr>
        <w:t>21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E031E1E" w14:textId="77777777" w:rsidR="006F063B" w:rsidRDefault="006F063B" w:rsidP="006F063B">
      <w:pPr>
        <w:jc w:val="center"/>
        <w:rPr>
          <w:rFonts w:ascii="Arial" w:hAnsi="Arial" w:cs="Arial"/>
          <w:b/>
          <w:sz w:val="22"/>
          <w:szCs w:val="22"/>
        </w:rPr>
      </w:pPr>
    </w:p>
    <w:p w14:paraId="7CE8AF0B" w14:textId="77777777" w:rsidR="00083611" w:rsidRDefault="00083611" w:rsidP="006F063B">
      <w:pPr>
        <w:jc w:val="center"/>
        <w:rPr>
          <w:rFonts w:ascii="Arial" w:hAnsi="Arial" w:cs="Arial"/>
          <w:b/>
          <w:sz w:val="22"/>
          <w:szCs w:val="22"/>
        </w:rPr>
      </w:pPr>
    </w:p>
    <w:p w14:paraId="2D6AEB89" w14:textId="3D68EA13" w:rsidR="006F063B" w:rsidRPr="006F063B" w:rsidRDefault="006F063B" w:rsidP="006F063B">
      <w:pPr>
        <w:jc w:val="center"/>
        <w:rPr>
          <w:rFonts w:ascii="Arial" w:hAnsi="Arial" w:cs="Arial"/>
          <w:b/>
          <w:sz w:val="22"/>
          <w:szCs w:val="22"/>
        </w:rPr>
      </w:pPr>
      <w:r w:rsidRPr="006F063B">
        <w:rPr>
          <w:rFonts w:ascii="Arial" w:hAnsi="Arial" w:cs="Arial"/>
          <w:b/>
          <w:sz w:val="22"/>
          <w:szCs w:val="22"/>
        </w:rPr>
        <w:t>Čl. 9</w:t>
      </w:r>
    </w:p>
    <w:p w14:paraId="556171C5" w14:textId="5C60D786" w:rsidR="006F063B" w:rsidRPr="006F063B" w:rsidRDefault="006F063B" w:rsidP="006F063B">
      <w:pPr>
        <w:rPr>
          <w:rFonts w:ascii="Arial" w:hAnsi="Arial" w:cs="Arial"/>
          <w:b/>
          <w:sz w:val="22"/>
          <w:szCs w:val="22"/>
        </w:rPr>
      </w:pPr>
    </w:p>
    <w:p w14:paraId="0A3904A7" w14:textId="3698A036" w:rsidR="006F063B" w:rsidRPr="006F063B" w:rsidRDefault="006F063B" w:rsidP="006F063B">
      <w:pPr>
        <w:jc w:val="center"/>
        <w:rPr>
          <w:rFonts w:ascii="Arial" w:hAnsi="Arial" w:cs="Arial"/>
          <w:b/>
          <w:sz w:val="22"/>
          <w:szCs w:val="22"/>
        </w:rPr>
      </w:pPr>
      <w:r w:rsidRPr="006F063B">
        <w:rPr>
          <w:rFonts w:ascii="Arial" w:hAnsi="Arial" w:cs="Arial"/>
          <w:b/>
          <w:sz w:val="22"/>
          <w:szCs w:val="22"/>
        </w:rPr>
        <w:t>Účinnost</w:t>
      </w:r>
    </w:p>
    <w:p w14:paraId="014BDCE2" w14:textId="77777777" w:rsidR="006F063B" w:rsidRDefault="006F063B" w:rsidP="006F063B">
      <w:pPr>
        <w:ind w:left="66"/>
        <w:jc w:val="both"/>
        <w:rPr>
          <w:rFonts w:ascii="Arial" w:hAnsi="Arial" w:cs="Arial"/>
          <w:color w:val="000000"/>
          <w:sz w:val="22"/>
          <w:szCs w:val="22"/>
        </w:rPr>
      </w:pPr>
    </w:p>
    <w:p w14:paraId="7355B596" w14:textId="77777777" w:rsidR="001C3857" w:rsidRDefault="001C3857" w:rsidP="001C3857">
      <w:pPr>
        <w:ind w:left="426"/>
        <w:rPr>
          <w:rFonts w:ascii="Arial" w:hAnsi="Arial" w:cs="Arial"/>
          <w:color w:val="000000"/>
          <w:sz w:val="22"/>
          <w:szCs w:val="22"/>
        </w:rPr>
      </w:pPr>
    </w:p>
    <w:p w14:paraId="7F2E92EE" w14:textId="7297A594" w:rsidR="00AE4C33" w:rsidRPr="001C3857" w:rsidRDefault="00AE4C33" w:rsidP="006F063B">
      <w:pPr>
        <w:rPr>
          <w:rFonts w:ascii="Arial" w:hAnsi="Arial" w:cs="Arial"/>
          <w:color w:val="000000"/>
          <w:sz w:val="22"/>
          <w:szCs w:val="22"/>
        </w:rPr>
      </w:pPr>
      <w:r w:rsidRPr="001C3857">
        <w:rPr>
          <w:rFonts w:ascii="Arial" w:hAnsi="Arial" w:cs="Arial"/>
          <w:sz w:val="22"/>
          <w:szCs w:val="22"/>
        </w:rPr>
        <w:t>Tato vyhláška nabývá účinnosti</w:t>
      </w:r>
      <w:r w:rsidR="004F111E" w:rsidRPr="001C3857">
        <w:rPr>
          <w:rFonts w:ascii="Arial" w:hAnsi="Arial" w:cs="Arial"/>
          <w:sz w:val="22"/>
          <w:szCs w:val="22"/>
        </w:rPr>
        <w:t xml:space="preserve"> dnem </w:t>
      </w:r>
      <w:r w:rsidR="00D85260">
        <w:rPr>
          <w:rFonts w:ascii="Arial" w:hAnsi="Arial" w:cs="Arial"/>
          <w:sz w:val="22"/>
          <w:szCs w:val="22"/>
        </w:rPr>
        <w:t>1. 1. 2025</w:t>
      </w:r>
      <w:r w:rsidRPr="001C3857">
        <w:rPr>
          <w:rFonts w:ascii="Arial" w:hAnsi="Arial" w:cs="Arial"/>
          <w:sz w:val="22"/>
          <w:szCs w:val="22"/>
        </w:rPr>
        <w:t>.</w:t>
      </w:r>
    </w:p>
    <w:p w14:paraId="38C7C094" w14:textId="77777777" w:rsidR="00AE4C33" w:rsidRPr="00AE4C33" w:rsidRDefault="00AE4C33" w:rsidP="00AE4C3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33BB04" w14:textId="77777777" w:rsidR="002C73FE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DC57FAE" w14:textId="77777777" w:rsidR="004F111E" w:rsidRDefault="004F11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2D3C53" w14:textId="77777777" w:rsidR="004F111E" w:rsidRDefault="004F11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66CE164" w14:textId="77777777" w:rsidR="004F111E" w:rsidRDefault="004F11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E68FA03" w14:textId="77777777" w:rsidR="004F111E" w:rsidRPr="00DF3752" w:rsidRDefault="004F11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9A6CB4" w14:textId="77777777" w:rsidR="002C73FE" w:rsidRPr="00DF3752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C5BA8F3" w14:textId="65802109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</w:p>
    <w:p w14:paraId="736D4B11" w14:textId="070FFF70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 xml:space="preserve">    </w:t>
      </w:r>
      <w:r w:rsidR="004F111E">
        <w:rPr>
          <w:rFonts w:ascii="Arial" w:hAnsi="Arial" w:cs="Arial"/>
          <w:bCs/>
          <w:sz w:val="22"/>
          <w:szCs w:val="22"/>
        </w:rPr>
        <w:t>Pavel Žák</w:t>
      </w:r>
      <w:r w:rsidRPr="00945098">
        <w:rPr>
          <w:rFonts w:ascii="Arial" w:hAnsi="Arial" w:cs="Arial"/>
          <w:bCs/>
          <w:sz w:val="22"/>
          <w:szCs w:val="22"/>
        </w:rPr>
        <w:t xml:space="preserve"> v.</w:t>
      </w:r>
      <w:r w:rsidR="00297B9C">
        <w:rPr>
          <w:rFonts w:ascii="Arial" w:hAnsi="Arial" w:cs="Arial"/>
          <w:bCs/>
          <w:sz w:val="22"/>
          <w:szCs w:val="22"/>
        </w:rPr>
        <w:t xml:space="preserve"> </w:t>
      </w:r>
      <w:r w:rsidRPr="00945098">
        <w:rPr>
          <w:rFonts w:ascii="Arial" w:hAnsi="Arial" w:cs="Arial"/>
          <w:bCs/>
          <w:sz w:val="22"/>
          <w:szCs w:val="22"/>
        </w:rPr>
        <w:t>r.</w:t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="004F111E">
        <w:rPr>
          <w:rFonts w:ascii="Arial" w:hAnsi="Arial" w:cs="Arial"/>
          <w:bCs/>
          <w:sz w:val="22"/>
          <w:szCs w:val="22"/>
        </w:rPr>
        <w:t>Petr Jurášek</w:t>
      </w:r>
      <w:r w:rsidRPr="00945098">
        <w:rPr>
          <w:rFonts w:ascii="Arial" w:hAnsi="Arial" w:cs="Arial"/>
          <w:bCs/>
          <w:sz w:val="22"/>
          <w:szCs w:val="22"/>
        </w:rPr>
        <w:t xml:space="preserve"> v.</w:t>
      </w:r>
      <w:r w:rsidR="00297B9C">
        <w:rPr>
          <w:rFonts w:ascii="Arial" w:hAnsi="Arial" w:cs="Arial"/>
          <w:bCs/>
          <w:sz w:val="22"/>
          <w:szCs w:val="22"/>
        </w:rPr>
        <w:t xml:space="preserve"> </w:t>
      </w:r>
      <w:r w:rsidRPr="00945098">
        <w:rPr>
          <w:rFonts w:ascii="Arial" w:hAnsi="Arial" w:cs="Arial"/>
          <w:bCs/>
          <w:sz w:val="22"/>
          <w:szCs w:val="22"/>
        </w:rPr>
        <w:t>r.</w:t>
      </w:r>
    </w:p>
    <w:p w14:paraId="42E5AE62" w14:textId="389FD36A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 xml:space="preserve">    místostarosta </w:t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  <w:t>starosta</w:t>
      </w:r>
    </w:p>
    <w:p w14:paraId="4A44ACA3" w14:textId="77777777" w:rsidR="002C73FE" w:rsidRPr="00DF3752" w:rsidRDefault="002C73FE">
      <w:pPr>
        <w:rPr>
          <w:rFonts w:ascii="Arial" w:hAnsi="Arial" w:cs="Arial"/>
          <w:sz w:val="22"/>
          <w:szCs w:val="22"/>
        </w:rPr>
      </w:pPr>
    </w:p>
    <w:p w14:paraId="479FBE68" w14:textId="77777777" w:rsidR="009859B0" w:rsidRDefault="00722ABE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3F1E79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08E42418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2343B596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687CC5BC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3804A92C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575EEF19" w14:textId="23B33B95" w:rsidR="00D85260" w:rsidRDefault="00DD5EBC" w:rsidP="00DD5EBC">
      <w:pPr>
        <w:tabs>
          <w:tab w:val="left" w:pos="1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B6350A3" w14:textId="77777777" w:rsidR="00DD5EBC" w:rsidRDefault="00DD5EBC" w:rsidP="00DD5EBC">
      <w:pPr>
        <w:tabs>
          <w:tab w:val="left" w:pos="1410"/>
        </w:tabs>
        <w:rPr>
          <w:rFonts w:ascii="Arial" w:hAnsi="Arial" w:cs="Arial"/>
          <w:sz w:val="22"/>
          <w:szCs w:val="22"/>
        </w:rPr>
      </w:pPr>
    </w:p>
    <w:p w14:paraId="6D0C0C5E" w14:textId="77777777" w:rsidR="00DD5EBC" w:rsidRDefault="00DD5EBC" w:rsidP="00DD5EBC">
      <w:pPr>
        <w:tabs>
          <w:tab w:val="left" w:pos="1410"/>
        </w:tabs>
        <w:rPr>
          <w:rFonts w:ascii="Arial" w:hAnsi="Arial" w:cs="Arial"/>
          <w:sz w:val="22"/>
          <w:szCs w:val="22"/>
        </w:rPr>
      </w:pPr>
    </w:p>
    <w:p w14:paraId="6E75D03C" w14:textId="77777777" w:rsidR="00DD5EBC" w:rsidRDefault="00DD5EBC" w:rsidP="00DD5EBC">
      <w:pPr>
        <w:tabs>
          <w:tab w:val="left" w:pos="1410"/>
        </w:tabs>
        <w:rPr>
          <w:rFonts w:ascii="Arial" w:hAnsi="Arial" w:cs="Arial"/>
          <w:sz w:val="22"/>
          <w:szCs w:val="22"/>
        </w:rPr>
      </w:pPr>
    </w:p>
    <w:p w14:paraId="6B676481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1A6FA305" w14:textId="77777777" w:rsidR="00DD5EBC" w:rsidRDefault="00DD5EBC" w:rsidP="00036778">
      <w:pPr>
        <w:rPr>
          <w:rFonts w:ascii="Arial" w:hAnsi="Arial" w:cs="Arial"/>
          <w:sz w:val="22"/>
          <w:szCs w:val="22"/>
        </w:rPr>
      </w:pPr>
    </w:p>
    <w:p w14:paraId="3ACB113C" w14:textId="77777777" w:rsidR="00DD5EBC" w:rsidRDefault="00DD5EBC" w:rsidP="00036778">
      <w:pPr>
        <w:rPr>
          <w:rFonts w:ascii="Arial" w:hAnsi="Arial" w:cs="Arial"/>
          <w:sz w:val="22"/>
          <w:szCs w:val="22"/>
        </w:rPr>
      </w:pPr>
    </w:p>
    <w:p w14:paraId="7215E8BD" w14:textId="77777777" w:rsidR="00DD5EBC" w:rsidRDefault="00DD5EBC" w:rsidP="00036778">
      <w:pPr>
        <w:rPr>
          <w:rFonts w:ascii="Arial" w:hAnsi="Arial" w:cs="Arial"/>
          <w:sz w:val="22"/>
          <w:szCs w:val="22"/>
        </w:rPr>
      </w:pPr>
    </w:p>
    <w:p w14:paraId="73A9B883" w14:textId="77777777" w:rsidR="00DD5EBC" w:rsidRDefault="00DD5EBC" w:rsidP="00036778">
      <w:pPr>
        <w:rPr>
          <w:rFonts w:ascii="Arial" w:hAnsi="Arial" w:cs="Arial"/>
          <w:sz w:val="22"/>
          <w:szCs w:val="22"/>
        </w:rPr>
      </w:pPr>
    </w:p>
    <w:p w14:paraId="11971B78" w14:textId="0A708107" w:rsidR="00D85260" w:rsidRPr="002C73FE" w:rsidRDefault="00D85260" w:rsidP="00036778">
      <w:pPr>
        <w:rPr>
          <w:rFonts w:ascii="Arial" w:hAnsi="Arial" w:cs="Arial"/>
          <w:sz w:val="22"/>
          <w:szCs w:val="22"/>
        </w:rPr>
      </w:pPr>
    </w:p>
    <w:sectPr w:rsidR="00D85260" w:rsidRPr="002C73F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4C57C" w14:textId="77777777" w:rsidR="00877E6F" w:rsidRDefault="00877E6F">
      <w:r>
        <w:separator/>
      </w:r>
    </w:p>
  </w:endnote>
  <w:endnote w:type="continuationSeparator" w:id="0">
    <w:p w14:paraId="624235B7" w14:textId="77777777" w:rsidR="00877E6F" w:rsidRDefault="0087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1073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7E6F">
      <w:rPr>
        <w:noProof/>
      </w:rPr>
      <w:t>1</w:t>
    </w:r>
    <w:r>
      <w:fldChar w:fldCharType="end"/>
    </w:r>
  </w:p>
  <w:p w14:paraId="6EEDFCB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FDDF5" w14:textId="77777777" w:rsidR="00877E6F" w:rsidRDefault="00877E6F">
      <w:r>
        <w:separator/>
      </w:r>
    </w:p>
  </w:footnote>
  <w:footnote w:type="continuationSeparator" w:id="0">
    <w:p w14:paraId="7A9E2850" w14:textId="77777777" w:rsidR="00877E6F" w:rsidRDefault="00877E6F">
      <w:r>
        <w:continuationSeparator/>
      </w:r>
    </w:p>
  </w:footnote>
  <w:footnote w:id="1">
    <w:p w14:paraId="6B40C8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4702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2170B"/>
    <w:multiLevelType w:val="hybridMultilevel"/>
    <w:tmpl w:val="814827F0"/>
    <w:lvl w:ilvl="0" w:tplc="C8F62EF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5721E2"/>
    <w:multiLevelType w:val="hybridMultilevel"/>
    <w:tmpl w:val="5E125A6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704F3"/>
    <w:multiLevelType w:val="hybridMultilevel"/>
    <w:tmpl w:val="41282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B2B41296"/>
    <w:lvl w:ilvl="0" w:tplc="507E51C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B8C4B63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A4"/>
    <w:rsid w:val="00012F79"/>
    <w:rsid w:val="00013EB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611"/>
    <w:rsid w:val="00083797"/>
    <w:rsid w:val="0008576A"/>
    <w:rsid w:val="00091C2D"/>
    <w:rsid w:val="00095548"/>
    <w:rsid w:val="0009785F"/>
    <w:rsid w:val="000A04B6"/>
    <w:rsid w:val="000A3A9A"/>
    <w:rsid w:val="000A6AA8"/>
    <w:rsid w:val="000B560B"/>
    <w:rsid w:val="000D0024"/>
    <w:rsid w:val="000D088E"/>
    <w:rsid w:val="000D356A"/>
    <w:rsid w:val="000D40B5"/>
    <w:rsid w:val="000D7215"/>
    <w:rsid w:val="000E7318"/>
    <w:rsid w:val="000E7404"/>
    <w:rsid w:val="000E7CED"/>
    <w:rsid w:val="000F18AF"/>
    <w:rsid w:val="000F4494"/>
    <w:rsid w:val="000F4568"/>
    <w:rsid w:val="000F645D"/>
    <w:rsid w:val="00103649"/>
    <w:rsid w:val="001078B1"/>
    <w:rsid w:val="00111089"/>
    <w:rsid w:val="0011455D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A29"/>
    <w:rsid w:val="00164E8B"/>
    <w:rsid w:val="001724A3"/>
    <w:rsid w:val="00173765"/>
    <w:rsid w:val="0017608F"/>
    <w:rsid w:val="00181515"/>
    <w:rsid w:val="00181C99"/>
    <w:rsid w:val="001869E0"/>
    <w:rsid w:val="00193381"/>
    <w:rsid w:val="0019680B"/>
    <w:rsid w:val="001A1793"/>
    <w:rsid w:val="001A5FC6"/>
    <w:rsid w:val="001B0AEB"/>
    <w:rsid w:val="001C3317"/>
    <w:rsid w:val="001C3857"/>
    <w:rsid w:val="001C6E05"/>
    <w:rsid w:val="001D67E6"/>
    <w:rsid w:val="001E0DF7"/>
    <w:rsid w:val="001E5FBF"/>
    <w:rsid w:val="00200839"/>
    <w:rsid w:val="00202C4A"/>
    <w:rsid w:val="00206275"/>
    <w:rsid w:val="00211D36"/>
    <w:rsid w:val="002217C9"/>
    <w:rsid w:val="00223F72"/>
    <w:rsid w:val="00226487"/>
    <w:rsid w:val="00230F3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BC6"/>
    <w:rsid w:val="00272A12"/>
    <w:rsid w:val="00273C78"/>
    <w:rsid w:val="00293A7A"/>
    <w:rsid w:val="0029509C"/>
    <w:rsid w:val="00297B9C"/>
    <w:rsid w:val="002A020A"/>
    <w:rsid w:val="002A3581"/>
    <w:rsid w:val="002B484C"/>
    <w:rsid w:val="002B7E6B"/>
    <w:rsid w:val="002C32D2"/>
    <w:rsid w:val="002C3644"/>
    <w:rsid w:val="002C442F"/>
    <w:rsid w:val="002C6431"/>
    <w:rsid w:val="002C73FE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0E33"/>
    <w:rsid w:val="00373576"/>
    <w:rsid w:val="0037455E"/>
    <w:rsid w:val="003746ED"/>
    <w:rsid w:val="00390083"/>
    <w:rsid w:val="003934B6"/>
    <w:rsid w:val="00396713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AE8"/>
    <w:rsid w:val="00453AB3"/>
    <w:rsid w:val="00462101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4EC"/>
    <w:rsid w:val="004F111E"/>
    <w:rsid w:val="00502A5D"/>
    <w:rsid w:val="00503F10"/>
    <w:rsid w:val="00505735"/>
    <w:rsid w:val="0051226B"/>
    <w:rsid w:val="0052041F"/>
    <w:rsid w:val="005214E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21A"/>
    <w:rsid w:val="005B27CA"/>
    <w:rsid w:val="005B3C7B"/>
    <w:rsid w:val="005C0885"/>
    <w:rsid w:val="005C7494"/>
    <w:rsid w:val="005C7FAC"/>
    <w:rsid w:val="005D0FE0"/>
    <w:rsid w:val="005D29B1"/>
    <w:rsid w:val="005D6CD7"/>
    <w:rsid w:val="005E114F"/>
    <w:rsid w:val="005E2539"/>
    <w:rsid w:val="005E3069"/>
    <w:rsid w:val="005F0210"/>
    <w:rsid w:val="005F1D1F"/>
    <w:rsid w:val="006025AC"/>
    <w:rsid w:val="00607FD0"/>
    <w:rsid w:val="006101FB"/>
    <w:rsid w:val="00617D61"/>
    <w:rsid w:val="00617FE8"/>
    <w:rsid w:val="00620481"/>
    <w:rsid w:val="006211DA"/>
    <w:rsid w:val="006277AF"/>
    <w:rsid w:val="00632F39"/>
    <w:rsid w:val="00641107"/>
    <w:rsid w:val="006476AD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4294"/>
    <w:rsid w:val="006B58B2"/>
    <w:rsid w:val="006B6F7D"/>
    <w:rsid w:val="006D33EC"/>
    <w:rsid w:val="006E5A79"/>
    <w:rsid w:val="006E5EDA"/>
    <w:rsid w:val="006F063B"/>
    <w:rsid w:val="006F0F83"/>
    <w:rsid w:val="006F432E"/>
    <w:rsid w:val="006F4897"/>
    <w:rsid w:val="007008E2"/>
    <w:rsid w:val="00702D6A"/>
    <w:rsid w:val="0070357C"/>
    <w:rsid w:val="007063A1"/>
    <w:rsid w:val="00712D36"/>
    <w:rsid w:val="007131EC"/>
    <w:rsid w:val="00714B2D"/>
    <w:rsid w:val="0071677D"/>
    <w:rsid w:val="00722ABE"/>
    <w:rsid w:val="00723DF9"/>
    <w:rsid w:val="0072693E"/>
    <w:rsid w:val="00727358"/>
    <w:rsid w:val="00732470"/>
    <w:rsid w:val="0073528A"/>
    <w:rsid w:val="00745703"/>
    <w:rsid w:val="00765052"/>
    <w:rsid w:val="007654D3"/>
    <w:rsid w:val="00777412"/>
    <w:rsid w:val="00784CEC"/>
    <w:rsid w:val="00787EE1"/>
    <w:rsid w:val="007909DA"/>
    <w:rsid w:val="00795009"/>
    <w:rsid w:val="00795464"/>
    <w:rsid w:val="00797A40"/>
    <w:rsid w:val="007A3B21"/>
    <w:rsid w:val="007A514D"/>
    <w:rsid w:val="007B6584"/>
    <w:rsid w:val="007C40FF"/>
    <w:rsid w:val="007C5E41"/>
    <w:rsid w:val="007C7508"/>
    <w:rsid w:val="007D5443"/>
    <w:rsid w:val="007E1DB2"/>
    <w:rsid w:val="007E2B21"/>
    <w:rsid w:val="007E7071"/>
    <w:rsid w:val="007F1D2E"/>
    <w:rsid w:val="007F3823"/>
    <w:rsid w:val="008015C8"/>
    <w:rsid w:val="008041C3"/>
    <w:rsid w:val="00806A9C"/>
    <w:rsid w:val="00807A0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DA4"/>
    <w:rsid w:val="00841F59"/>
    <w:rsid w:val="008420FF"/>
    <w:rsid w:val="00843541"/>
    <w:rsid w:val="008449B5"/>
    <w:rsid w:val="008463E4"/>
    <w:rsid w:val="008473A3"/>
    <w:rsid w:val="00856F33"/>
    <w:rsid w:val="00870986"/>
    <w:rsid w:val="00872F8B"/>
    <w:rsid w:val="00877E6F"/>
    <w:rsid w:val="008A0526"/>
    <w:rsid w:val="008A20A1"/>
    <w:rsid w:val="008A2FC7"/>
    <w:rsid w:val="008A4009"/>
    <w:rsid w:val="008B2745"/>
    <w:rsid w:val="008B4493"/>
    <w:rsid w:val="008C3A2A"/>
    <w:rsid w:val="008C3D31"/>
    <w:rsid w:val="008D3350"/>
    <w:rsid w:val="008D3FE9"/>
    <w:rsid w:val="008E10CD"/>
    <w:rsid w:val="008E4005"/>
    <w:rsid w:val="008F1E1D"/>
    <w:rsid w:val="009007DD"/>
    <w:rsid w:val="0090698B"/>
    <w:rsid w:val="00912D28"/>
    <w:rsid w:val="009146F3"/>
    <w:rsid w:val="00915FF6"/>
    <w:rsid w:val="00916185"/>
    <w:rsid w:val="009175D0"/>
    <w:rsid w:val="00923300"/>
    <w:rsid w:val="0092334C"/>
    <w:rsid w:val="009401A1"/>
    <w:rsid w:val="00940656"/>
    <w:rsid w:val="0094179C"/>
    <w:rsid w:val="00945098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7E2E"/>
    <w:rsid w:val="009B50E5"/>
    <w:rsid w:val="009B680A"/>
    <w:rsid w:val="009B77CC"/>
    <w:rsid w:val="009C7464"/>
    <w:rsid w:val="009D5C19"/>
    <w:rsid w:val="009E05F4"/>
    <w:rsid w:val="009E4450"/>
    <w:rsid w:val="009E5176"/>
    <w:rsid w:val="009F51CD"/>
    <w:rsid w:val="009F5BB9"/>
    <w:rsid w:val="00A07653"/>
    <w:rsid w:val="00A11DFF"/>
    <w:rsid w:val="00A23FF9"/>
    <w:rsid w:val="00A25B5E"/>
    <w:rsid w:val="00A33FDC"/>
    <w:rsid w:val="00A342C0"/>
    <w:rsid w:val="00A43E3F"/>
    <w:rsid w:val="00A47650"/>
    <w:rsid w:val="00A532C2"/>
    <w:rsid w:val="00A61EAE"/>
    <w:rsid w:val="00A625BA"/>
    <w:rsid w:val="00A62EC3"/>
    <w:rsid w:val="00A645D0"/>
    <w:rsid w:val="00A64714"/>
    <w:rsid w:val="00A773EE"/>
    <w:rsid w:val="00A81D11"/>
    <w:rsid w:val="00A90CF0"/>
    <w:rsid w:val="00A94551"/>
    <w:rsid w:val="00A945D5"/>
    <w:rsid w:val="00A9554C"/>
    <w:rsid w:val="00A9656A"/>
    <w:rsid w:val="00AA1F36"/>
    <w:rsid w:val="00AA408A"/>
    <w:rsid w:val="00AA62E1"/>
    <w:rsid w:val="00AB3FF3"/>
    <w:rsid w:val="00AB44E2"/>
    <w:rsid w:val="00AB61B3"/>
    <w:rsid w:val="00AB64CD"/>
    <w:rsid w:val="00AC1028"/>
    <w:rsid w:val="00AC10A1"/>
    <w:rsid w:val="00AC13C7"/>
    <w:rsid w:val="00AC2295"/>
    <w:rsid w:val="00AC4B55"/>
    <w:rsid w:val="00AD035D"/>
    <w:rsid w:val="00AD0D21"/>
    <w:rsid w:val="00AE2DEE"/>
    <w:rsid w:val="00AE3427"/>
    <w:rsid w:val="00AE4C33"/>
    <w:rsid w:val="00AE5EEF"/>
    <w:rsid w:val="00AF49AB"/>
    <w:rsid w:val="00AF72CD"/>
    <w:rsid w:val="00B11B51"/>
    <w:rsid w:val="00B13CB7"/>
    <w:rsid w:val="00B321B9"/>
    <w:rsid w:val="00B32757"/>
    <w:rsid w:val="00B3452E"/>
    <w:rsid w:val="00B42462"/>
    <w:rsid w:val="00B44CF6"/>
    <w:rsid w:val="00B5167D"/>
    <w:rsid w:val="00B519D8"/>
    <w:rsid w:val="00B556A5"/>
    <w:rsid w:val="00B72E4A"/>
    <w:rsid w:val="00B7787C"/>
    <w:rsid w:val="00B9011C"/>
    <w:rsid w:val="00B947F5"/>
    <w:rsid w:val="00BA2FB8"/>
    <w:rsid w:val="00BA7164"/>
    <w:rsid w:val="00BC51C4"/>
    <w:rsid w:val="00BC676E"/>
    <w:rsid w:val="00BD2B1D"/>
    <w:rsid w:val="00BD3591"/>
    <w:rsid w:val="00BD39DC"/>
    <w:rsid w:val="00BD3C08"/>
    <w:rsid w:val="00BD79AD"/>
    <w:rsid w:val="00BE347C"/>
    <w:rsid w:val="00BE4DFE"/>
    <w:rsid w:val="00BE72A2"/>
    <w:rsid w:val="00BF0879"/>
    <w:rsid w:val="00BF3879"/>
    <w:rsid w:val="00BF6EFC"/>
    <w:rsid w:val="00C06DBD"/>
    <w:rsid w:val="00C07860"/>
    <w:rsid w:val="00C1189A"/>
    <w:rsid w:val="00C125FE"/>
    <w:rsid w:val="00C13328"/>
    <w:rsid w:val="00C151E0"/>
    <w:rsid w:val="00C169D0"/>
    <w:rsid w:val="00C20056"/>
    <w:rsid w:val="00C25DCE"/>
    <w:rsid w:val="00C3597D"/>
    <w:rsid w:val="00C3782E"/>
    <w:rsid w:val="00C435DF"/>
    <w:rsid w:val="00C45BF9"/>
    <w:rsid w:val="00C6147F"/>
    <w:rsid w:val="00C67796"/>
    <w:rsid w:val="00C742D1"/>
    <w:rsid w:val="00C819B3"/>
    <w:rsid w:val="00C8342C"/>
    <w:rsid w:val="00C9368B"/>
    <w:rsid w:val="00C94283"/>
    <w:rsid w:val="00CA365B"/>
    <w:rsid w:val="00CA5511"/>
    <w:rsid w:val="00CB176B"/>
    <w:rsid w:val="00CB5394"/>
    <w:rsid w:val="00CB5754"/>
    <w:rsid w:val="00CB5E14"/>
    <w:rsid w:val="00CC4B32"/>
    <w:rsid w:val="00CE1581"/>
    <w:rsid w:val="00CE5FD0"/>
    <w:rsid w:val="00CF0B79"/>
    <w:rsid w:val="00CF2AD6"/>
    <w:rsid w:val="00CF5BE8"/>
    <w:rsid w:val="00CF6192"/>
    <w:rsid w:val="00D00DC3"/>
    <w:rsid w:val="00D014AA"/>
    <w:rsid w:val="00D04C14"/>
    <w:rsid w:val="00D05A08"/>
    <w:rsid w:val="00D2231C"/>
    <w:rsid w:val="00D226C7"/>
    <w:rsid w:val="00D22830"/>
    <w:rsid w:val="00D2467D"/>
    <w:rsid w:val="00D25BA7"/>
    <w:rsid w:val="00D27F18"/>
    <w:rsid w:val="00D4132C"/>
    <w:rsid w:val="00D44ECF"/>
    <w:rsid w:val="00D51D24"/>
    <w:rsid w:val="00D546F5"/>
    <w:rsid w:val="00D5650D"/>
    <w:rsid w:val="00D62F8B"/>
    <w:rsid w:val="00D7341B"/>
    <w:rsid w:val="00D736CB"/>
    <w:rsid w:val="00D85260"/>
    <w:rsid w:val="00D91A41"/>
    <w:rsid w:val="00D97F16"/>
    <w:rsid w:val="00DB2051"/>
    <w:rsid w:val="00DC02D3"/>
    <w:rsid w:val="00DC3C0A"/>
    <w:rsid w:val="00DD0C86"/>
    <w:rsid w:val="00DD248B"/>
    <w:rsid w:val="00DD5EBC"/>
    <w:rsid w:val="00DE0A5F"/>
    <w:rsid w:val="00DE54A3"/>
    <w:rsid w:val="00DF28D8"/>
    <w:rsid w:val="00DF3752"/>
    <w:rsid w:val="00E01FB3"/>
    <w:rsid w:val="00E04C79"/>
    <w:rsid w:val="00E11050"/>
    <w:rsid w:val="00E117FD"/>
    <w:rsid w:val="00E15DCD"/>
    <w:rsid w:val="00E2491F"/>
    <w:rsid w:val="00E318DB"/>
    <w:rsid w:val="00E35F97"/>
    <w:rsid w:val="00E362B2"/>
    <w:rsid w:val="00E42543"/>
    <w:rsid w:val="00E428C5"/>
    <w:rsid w:val="00E555A1"/>
    <w:rsid w:val="00E5685C"/>
    <w:rsid w:val="00E5725E"/>
    <w:rsid w:val="00E66B2E"/>
    <w:rsid w:val="00E72053"/>
    <w:rsid w:val="00E73E6B"/>
    <w:rsid w:val="00E8031C"/>
    <w:rsid w:val="00E86020"/>
    <w:rsid w:val="00E87A75"/>
    <w:rsid w:val="00E87B0B"/>
    <w:rsid w:val="00E92D8B"/>
    <w:rsid w:val="00EA1B4D"/>
    <w:rsid w:val="00EB1D50"/>
    <w:rsid w:val="00EB2DCF"/>
    <w:rsid w:val="00EB4815"/>
    <w:rsid w:val="00EB486C"/>
    <w:rsid w:val="00EB7D8D"/>
    <w:rsid w:val="00EE58A5"/>
    <w:rsid w:val="00EF0F4E"/>
    <w:rsid w:val="00EF2C06"/>
    <w:rsid w:val="00EF3EEA"/>
    <w:rsid w:val="00F00E31"/>
    <w:rsid w:val="00F103B0"/>
    <w:rsid w:val="00F11FC3"/>
    <w:rsid w:val="00F12B82"/>
    <w:rsid w:val="00F17575"/>
    <w:rsid w:val="00F1773A"/>
    <w:rsid w:val="00F20DEA"/>
    <w:rsid w:val="00F301DF"/>
    <w:rsid w:val="00F349F4"/>
    <w:rsid w:val="00F37101"/>
    <w:rsid w:val="00F37B51"/>
    <w:rsid w:val="00F45D43"/>
    <w:rsid w:val="00F47FED"/>
    <w:rsid w:val="00F51347"/>
    <w:rsid w:val="00F51A5D"/>
    <w:rsid w:val="00F534BD"/>
    <w:rsid w:val="00F53E58"/>
    <w:rsid w:val="00F57F1D"/>
    <w:rsid w:val="00F63DF2"/>
    <w:rsid w:val="00F67C91"/>
    <w:rsid w:val="00F71191"/>
    <w:rsid w:val="00F724DF"/>
    <w:rsid w:val="00F76A45"/>
    <w:rsid w:val="00F77173"/>
    <w:rsid w:val="00F771CC"/>
    <w:rsid w:val="00F876B3"/>
    <w:rsid w:val="00F87C7D"/>
    <w:rsid w:val="00F9384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78E9"/>
  <w15:docId w15:val="{98960D97-EA92-4D7B-B207-D612C58A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93A7A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807A0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3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29DD0-62F9-4F99-A0DB-52157819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6180</CharactersWithSpaces>
  <SharedDoc>false</SharedDoc>
  <HLinks>
    <vt:vector size="18" baseType="variant">
      <vt:variant>
        <vt:i4>8192053</vt:i4>
      </vt:variant>
      <vt:variant>
        <vt:i4>6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8192053</vt:i4>
      </vt:variant>
      <vt:variant>
        <vt:i4>3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2359404</vt:i4>
      </vt:variant>
      <vt:variant>
        <vt:i4>0</vt:i4>
      </vt:variant>
      <vt:variant>
        <vt:i4>0</vt:i4>
      </vt:variant>
      <vt:variant>
        <vt:i4>5</vt:i4>
      </vt:variant>
      <vt:variant>
        <vt:lpwstr>https://www.tszlin.cz/ukladani-odpadu/sberne-dvory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ucetni@myslocovice.cz</cp:lastModifiedBy>
  <cp:revision>2</cp:revision>
  <cp:lastPrinted>2023-06-15T10:34:00Z</cp:lastPrinted>
  <dcterms:created xsi:type="dcterms:W3CDTF">2024-12-12T10:09:00Z</dcterms:created>
  <dcterms:modified xsi:type="dcterms:W3CDTF">2024-12-12T10:09:00Z</dcterms:modified>
</cp:coreProperties>
</file>