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6312" w14:textId="77777777" w:rsidR="008C4249" w:rsidRDefault="00000000">
      <w:pPr>
        <w:pStyle w:val="Nzev"/>
      </w:pPr>
      <w:r>
        <w:t>Obec Bystřice pod Lopeníkem</w:t>
      </w:r>
      <w:r>
        <w:br/>
        <w:t>Zastupitelstvo obce Bystřice pod Lopeníkem</w:t>
      </w:r>
    </w:p>
    <w:p w14:paraId="451E925D" w14:textId="77777777" w:rsidR="008C4249" w:rsidRDefault="00000000">
      <w:pPr>
        <w:pStyle w:val="Nadpis1"/>
      </w:pPr>
      <w:r>
        <w:t>Obecně závazná vyhláška obce Bystřice pod Lopeníkem</w:t>
      </w:r>
      <w:r>
        <w:br/>
        <w:t>o místním poplatku za obecní systém odpadového hospodářství</w:t>
      </w:r>
    </w:p>
    <w:p w14:paraId="40E1D80C" w14:textId="32714BC3" w:rsidR="008C4249" w:rsidRDefault="00000000">
      <w:pPr>
        <w:pStyle w:val="UvodniVeta"/>
      </w:pPr>
      <w:r>
        <w:t xml:space="preserve">Zastupitelstvo obce Bystřice pod Lopeníkem se na svém zasedání dne </w:t>
      </w:r>
      <w:r w:rsidR="006C35F6">
        <w:t xml:space="preserve">12. prosince 2025 </w:t>
      </w:r>
      <w:r w:rsidR="007C3ECE" w:rsidRPr="006C35F6">
        <w:t>usnesením č.</w:t>
      </w:r>
      <w:r w:rsidR="007C3ECE" w:rsidRPr="009A42A6">
        <w:t xml:space="preserve"> </w:t>
      </w:r>
      <w:r w:rsidR="006C35F6">
        <w:t>8/7/2025</w:t>
      </w:r>
      <w:r w:rsidR="007C3ECE" w:rsidRPr="00FB6AE5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2A0B2B" w14:textId="77777777" w:rsidR="008C4249" w:rsidRDefault="00000000">
      <w:pPr>
        <w:pStyle w:val="Nadpis2"/>
      </w:pPr>
      <w:r>
        <w:t>Čl. 1</w:t>
      </w:r>
      <w:r>
        <w:br/>
        <w:t>Úvodní ustanovení</w:t>
      </w:r>
    </w:p>
    <w:p w14:paraId="6EFB3D0C" w14:textId="77777777" w:rsidR="008C4249" w:rsidRDefault="00000000">
      <w:pPr>
        <w:pStyle w:val="Odstavec"/>
        <w:numPr>
          <w:ilvl w:val="0"/>
          <w:numId w:val="1"/>
        </w:numPr>
      </w:pPr>
      <w:r>
        <w:t>Obec Bystřice pod Lopeníkem touto vyhláškou zavádí místní poplatek za obecní systém odpadového hospodářství (dále jen „poplatek“).</w:t>
      </w:r>
    </w:p>
    <w:p w14:paraId="3761D9B0" w14:textId="77777777" w:rsidR="008C424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E9172B" w14:textId="77777777" w:rsidR="008C424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2AAB7A" w14:textId="77777777" w:rsidR="008C4249" w:rsidRDefault="00000000">
      <w:pPr>
        <w:pStyle w:val="Nadpis2"/>
      </w:pPr>
      <w:r>
        <w:t>Čl. 2</w:t>
      </w:r>
      <w:r>
        <w:br/>
        <w:t>Poplatník</w:t>
      </w:r>
    </w:p>
    <w:p w14:paraId="3C0165E0" w14:textId="77777777" w:rsidR="008C424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CAE1446" w14:textId="77777777" w:rsidR="008C424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D4C895C" w14:textId="77777777" w:rsidR="008C424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C3E76A5" w14:textId="77777777" w:rsidR="008C424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5A8B2E" w14:textId="77777777" w:rsidR="008C424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39A4B7D" w14:textId="77777777" w:rsidR="008C424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14EC3D6" w14:textId="77777777" w:rsidR="008C424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BBE93E" w14:textId="77777777" w:rsidR="008C4249" w:rsidRDefault="00000000">
      <w:pPr>
        <w:pStyle w:val="Nadpis2"/>
      </w:pPr>
      <w:r>
        <w:t>Čl. 4</w:t>
      </w:r>
      <w:r>
        <w:br/>
        <w:t>Sazba poplatku</w:t>
      </w:r>
    </w:p>
    <w:p w14:paraId="44EFDD25" w14:textId="77777777" w:rsidR="008C424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6C35F6">
        <w:t>1000 Kč.</w:t>
      </w:r>
    </w:p>
    <w:p w14:paraId="4103A464" w14:textId="77777777" w:rsidR="008C424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3C662E6" w14:textId="77777777" w:rsidR="008C424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CCF1D7" w14:textId="77777777" w:rsidR="008C424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D66883E" w14:textId="77777777" w:rsidR="008C424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18582C5" w14:textId="77777777" w:rsidR="008C424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9F6AE03" w14:textId="77777777" w:rsidR="008C424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7E7909" w14:textId="77777777" w:rsidR="008C424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F64734" w14:textId="77777777" w:rsidR="008C4249" w:rsidRDefault="00000000">
      <w:pPr>
        <w:pStyle w:val="Nadpis2"/>
      </w:pPr>
      <w:r>
        <w:t>Čl. 5</w:t>
      </w:r>
      <w:r>
        <w:br/>
        <w:t>Splatnost poplatku</w:t>
      </w:r>
    </w:p>
    <w:p w14:paraId="08167654" w14:textId="77777777" w:rsidR="008C4249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0C61F39" w14:textId="77777777" w:rsidR="008C424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A8BC14" w14:textId="77777777" w:rsidR="008C424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44141A" w14:textId="77777777" w:rsidR="008C424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5C3CBD6" w14:textId="77777777" w:rsidR="008C424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36FB8E6" w14:textId="77777777" w:rsidR="008C424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015061B" w14:textId="77777777" w:rsidR="008C4249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1197F647" w14:textId="77777777" w:rsidR="008C424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CFCBAD" w14:textId="77777777" w:rsidR="008C424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7C56311" w14:textId="77777777" w:rsidR="008C424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767E5B" w14:textId="77777777" w:rsidR="008C424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která:</w:t>
      </w:r>
    </w:p>
    <w:p w14:paraId="5EDA5A93" w14:textId="77777777" w:rsidR="008C4249" w:rsidRDefault="00000000">
      <w:pPr>
        <w:pStyle w:val="Odstavec"/>
        <w:numPr>
          <w:ilvl w:val="1"/>
          <w:numId w:val="1"/>
        </w:numPr>
      </w:pPr>
      <w:r>
        <w:t>se v obci celoročně nezdržuje,</w:t>
      </w:r>
    </w:p>
    <w:p w14:paraId="79D19A5B" w14:textId="77777777" w:rsidR="008C4249" w:rsidRDefault="00000000">
      <w:pPr>
        <w:pStyle w:val="Odstavec"/>
        <w:numPr>
          <w:ilvl w:val="1"/>
          <w:numId w:val="1"/>
        </w:numPr>
      </w:pPr>
      <w:r>
        <w:t>je fyzickou osobou přihlášenou v sídle ohlašovny, tj. Bystřice pod Lopeníkem 262, 687 55 Bystřice pod Lopeníkem a v obci se nezdržuje.</w:t>
      </w:r>
    </w:p>
    <w:p w14:paraId="791B96E8" w14:textId="77777777" w:rsidR="008C4249" w:rsidRDefault="0000000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obci, a která se zapojila do Motivačního a evidenčního systému odpadového hospodářství (dále také jako „MESOH“) dle Pravidel k MESOH v obci Bystřice pod Lopeníkem. Této osobě vzniká nárok na úlevu od poplatku ve výši dle získaných EKO bodů dle čl. 2 </w:t>
      </w:r>
      <w:proofErr w:type="spellStart"/>
      <w:r>
        <w:rPr>
          <w:rFonts w:ascii="Arial" w:hAnsi="Arial" w:cs="Arial"/>
          <w:sz w:val="22"/>
          <w:szCs w:val="22"/>
        </w:rPr>
        <w:t>Ekobody</w:t>
      </w:r>
      <w:proofErr w:type="spellEnd"/>
      <w:r>
        <w:rPr>
          <w:rFonts w:ascii="Arial" w:hAnsi="Arial" w:cs="Arial"/>
          <w:sz w:val="22"/>
          <w:szCs w:val="22"/>
        </w:rPr>
        <w:t xml:space="preserve"> výše uvedených Pravidel, přičemž hodnota jednoho EKO bodu se stanoví na 8 Kč. Celková maximální možná úleva činí </w:t>
      </w:r>
      <w:proofErr w:type="gramStart"/>
      <w:r>
        <w:rPr>
          <w:rFonts w:ascii="Arial" w:hAnsi="Arial" w:cs="Arial"/>
          <w:sz w:val="22"/>
          <w:szCs w:val="22"/>
        </w:rPr>
        <w:t>70%</w:t>
      </w:r>
      <w:proofErr w:type="gramEnd"/>
      <w:r>
        <w:rPr>
          <w:rFonts w:ascii="Arial" w:hAnsi="Arial" w:cs="Arial"/>
          <w:sz w:val="22"/>
          <w:szCs w:val="22"/>
        </w:rPr>
        <w:t xml:space="preserve"> z výše poplatku stanoveného čl. 4 odst. 1 této vyhlášky.</w:t>
      </w:r>
    </w:p>
    <w:p w14:paraId="32793A3E" w14:textId="77777777" w:rsidR="008C4249" w:rsidRDefault="0000000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zahrnující byt, rodinný dům nebo stavbu pro rodinnou rekreaci, ve které není přihlášená žádná fyzická osoba, a která se nachází na území této obce, a to v případě, že se tato </w:t>
      </w:r>
      <w:proofErr w:type="gramStart"/>
      <w:r>
        <w:rPr>
          <w:rFonts w:ascii="Arial" w:hAnsi="Arial" w:cs="Arial"/>
          <w:sz w:val="22"/>
          <w:szCs w:val="22"/>
        </w:rPr>
        <w:t>osoba  zapojila</w:t>
      </w:r>
      <w:proofErr w:type="gramEnd"/>
      <w:r>
        <w:rPr>
          <w:rFonts w:ascii="Arial" w:hAnsi="Arial" w:cs="Arial"/>
          <w:sz w:val="22"/>
          <w:szCs w:val="22"/>
        </w:rPr>
        <w:t xml:space="preserve"> do Motivačního a evidenčního systému odpadového hospodářství (dále také jako „MESOH“) dle Pravidel k MESOH v obci Bystřice pod Lopeníkem. Této osobě vzniká nárok na úlevu od poplatku ve výši dle získaných EKO bodů dle čl. 2 </w:t>
      </w:r>
      <w:proofErr w:type="spellStart"/>
      <w:r>
        <w:rPr>
          <w:rFonts w:ascii="Arial" w:hAnsi="Arial" w:cs="Arial"/>
          <w:sz w:val="22"/>
          <w:szCs w:val="22"/>
        </w:rPr>
        <w:t>Ekobody</w:t>
      </w:r>
      <w:proofErr w:type="spellEnd"/>
      <w:r>
        <w:rPr>
          <w:rFonts w:ascii="Arial" w:hAnsi="Arial" w:cs="Arial"/>
          <w:sz w:val="22"/>
          <w:szCs w:val="22"/>
        </w:rPr>
        <w:t xml:space="preserve"> výše uvedených Pravidel, přičemž hodnota jednoho EKO bodu se stanoví na 8 Kč. Celková maximální možná úleva činí </w:t>
      </w:r>
      <w:proofErr w:type="gramStart"/>
      <w:r>
        <w:rPr>
          <w:rFonts w:ascii="Arial" w:hAnsi="Arial" w:cs="Arial"/>
          <w:sz w:val="22"/>
          <w:szCs w:val="22"/>
        </w:rPr>
        <w:t>70%</w:t>
      </w:r>
      <w:proofErr w:type="gramEnd"/>
      <w:r>
        <w:rPr>
          <w:rFonts w:ascii="Arial" w:hAnsi="Arial" w:cs="Arial"/>
          <w:sz w:val="22"/>
          <w:szCs w:val="22"/>
        </w:rPr>
        <w:t xml:space="preserve"> z výše poplatku stanoveného čl. 4 odst. 1 této vyhlášky.</w:t>
      </w:r>
    </w:p>
    <w:p w14:paraId="6FBC2F04" w14:textId="77777777" w:rsidR="008C4249" w:rsidRDefault="008C4249">
      <w:pPr>
        <w:pStyle w:val="Odstavec"/>
      </w:pPr>
    </w:p>
    <w:p w14:paraId="2164AC22" w14:textId="77777777" w:rsidR="008C424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E2C5B9C" w14:textId="77777777" w:rsidR="008C4249" w:rsidRDefault="00000000">
      <w:pPr>
        <w:pStyle w:val="Nadpis2"/>
      </w:pPr>
      <w:r>
        <w:t>Čl. 7</w:t>
      </w:r>
      <w:r>
        <w:br/>
        <w:t>Přechodné a zrušovací ustanovení</w:t>
      </w:r>
    </w:p>
    <w:p w14:paraId="76C33F8B" w14:textId="77777777" w:rsidR="008C424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69A976" w14:textId="77777777" w:rsidR="008C4249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Pr="006C35F6">
        <w:t>č. 4/2024</w:t>
      </w:r>
      <w:r>
        <w:t xml:space="preserve"> obce Bystřice pod Lopeníkem, o místním poplatku za obecní systém odpadového hospodářství, ze dne </w:t>
      </w:r>
      <w:r w:rsidRPr="006C35F6">
        <w:t>13. prosince 2024.</w:t>
      </w:r>
    </w:p>
    <w:p w14:paraId="5F96F858" w14:textId="77777777" w:rsidR="008C4249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3DC23810" w14:textId="77777777" w:rsidR="008C4249" w:rsidRDefault="00000000">
      <w:pPr>
        <w:pStyle w:val="Odstavec"/>
      </w:pPr>
      <w:r>
        <w:t xml:space="preserve">Tato vyhláška nabývá účinnosti dnem </w:t>
      </w:r>
      <w:r w:rsidRPr="006C35F6">
        <w:t>1. ledna 2026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4249" w14:paraId="1A87A8D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D8D76" w14:textId="77777777" w:rsidR="008C4249" w:rsidRDefault="00000000">
            <w:pPr>
              <w:pStyle w:val="PodpisovePole"/>
            </w:pPr>
            <w:r>
              <w:t>Martin Gavenda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8C4ED" w14:textId="77777777" w:rsidR="008C4249" w:rsidRDefault="00000000">
            <w:pPr>
              <w:pStyle w:val="PodpisovePole"/>
            </w:pPr>
            <w:r>
              <w:t xml:space="preserve">Lukáš </w:t>
            </w:r>
            <w:proofErr w:type="spellStart"/>
            <w:r>
              <w:t>Guryča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61660E49" w14:textId="77777777" w:rsidR="008C4249" w:rsidRDefault="008C4249"/>
    <w:sectPr w:rsidR="008C42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2CFD" w14:textId="77777777" w:rsidR="00F64FA0" w:rsidRDefault="00F64FA0">
      <w:r>
        <w:separator/>
      </w:r>
    </w:p>
  </w:endnote>
  <w:endnote w:type="continuationSeparator" w:id="0">
    <w:p w14:paraId="4C41281D" w14:textId="77777777" w:rsidR="00F64FA0" w:rsidRDefault="00F6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AE2F" w14:textId="77777777" w:rsidR="00F64FA0" w:rsidRDefault="00F64FA0">
      <w:r>
        <w:rPr>
          <w:color w:val="000000"/>
        </w:rPr>
        <w:separator/>
      </w:r>
    </w:p>
  </w:footnote>
  <w:footnote w:type="continuationSeparator" w:id="0">
    <w:p w14:paraId="5FF004F5" w14:textId="77777777" w:rsidR="00F64FA0" w:rsidRDefault="00F64FA0">
      <w:r>
        <w:continuationSeparator/>
      </w:r>
    </w:p>
  </w:footnote>
  <w:footnote w:id="1">
    <w:p w14:paraId="1CA03B09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A058B54" w14:textId="77777777" w:rsidR="00CE027C" w:rsidRDefault="00CE027C"/>
  </w:footnote>
  <w:footnote w:id="2">
    <w:p w14:paraId="51BF0528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2835C219" w14:textId="77777777" w:rsidR="00CE027C" w:rsidRDefault="00CE027C"/>
  </w:footnote>
  <w:footnote w:id="3">
    <w:p w14:paraId="31640882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65A72B61" w14:textId="77777777" w:rsidR="00CE027C" w:rsidRDefault="00CE027C"/>
  </w:footnote>
  <w:footnote w:id="4">
    <w:p w14:paraId="5938255E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9FE6E06" w14:textId="77777777" w:rsidR="00CE027C" w:rsidRDefault="00CE027C"/>
  </w:footnote>
  <w:footnote w:id="5">
    <w:p w14:paraId="10CFC515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DC8757F" w14:textId="77777777" w:rsidR="00CE027C" w:rsidRDefault="00CE027C"/>
  </w:footnote>
  <w:footnote w:id="6">
    <w:p w14:paraId="5E504BD2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979AA74" w14:textId="77777777" w:rsidR="00CE027C" w:rsidRDefault="00CE027C"/>
  </w:footnote>
  <w:footnote w:id="7">
    <w:p w14:paraId="5B8D04F2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C03ABD4" w14:textId="77777777" w:rsidR="00CE027C" w:rsidRDefault="00CE027C"/>
  </w:footnote>
  <w:footnote w:id="8">
    <w:p w14:paraId="43E3BDC8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2F46C5D" w14:textId="77777777" w:rsidR="00CE027C" w:rsidRDefault="00CE027C"/>
  </w:footnote>
  <w:footnote w:id="9">
    <w:p w14:paraId="45EDE2EF" w14:textId="77777777" w:rsidR="008C424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227B8AD" w14:textId="77777777" w:rsidR="00CE027C" w:rsidRDefault="00CE02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A66AA"/>
    <w:multiLevelType w:val="multilevel"/>
    <w:tmpl w:val="9C726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2807038">
    <w:abstractNumId w:val="0"/>
  </w:num>
  <w:num w:numId="2" w16cid:durableId="931008802">
    <w:abstractNumId w:val="0"/>
    <w:lvlOverride w:ilvl="0">
      <w:startOverride w:val="1"/>
    </w:lvlOverride>
  </w:num>
  <w:num w:numId="3" w16cid:durableId="443502289">
    <w:abstractNumId w:val="0"/>
    <w:lvlOverride w:ilvl="0">
      <w:startOverride w:val="1"/>
    </w:lvlOverride>
  </w:num>
  <w:num w:numId="4" w16cid:durableId="2046975819">
    <w:abstractNumId w:val="0"/>
    <w:lvlOverride w:ilvl="0">
      <w:startOverride w:val="1"/>
    </w:lvlOverride>
  </w:num>
  <w:num w:numId="5" w16cid:durableId="178662119">
    <w:abstractNumId w:val="0"/>
    <w:lvlOverride w:ilvl="0">
      <w:startOverride w:val="1"/>
    </w:lvlOverride>
  </w:num>
  <w:num w:numId="6" w16cid:durableId="1492334125">
    <w:abstractNumId w:val="0"/>
    <w:lvlOverride w:ilvl="0">
      <w:startOverride w:val="1"/>
    </w:lvlOverride>
  </w:num>
  <w:num w:numId="7" w16cid:durableId="8813594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49"/>
    <w:rsid w:val="001B2B1D"/>
    <w:rsid w:val="00237115"/>
    <w:rsid w:val="00252E1B"/>
    <w:rsid w:val="00506BF0"/>
    <w:rsid w:val="006C35F6"/>
    <w:rsid w:val="006E799A"/>
    <w:rsid w:val="007C3ECE"/>
    <w:rsid w:val="008C4249"/>
    <w:rsid w:val="009A3A11"/>
    <w:rsid w:val="00CA78B3"/>
    <w:rsid w:val="00CE027C"/>
    <w:rsid w:val="00D87FF1"/>
    <w:rsid w:val="00F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C27B"/>
  <w15:docId w15:val="{8EBA3C84-3DB5-4738-83F1-39CC6E79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Martin Gavenda</cp:lastModifiedBy>
  <cp:revision>5</cp:revision>
  <dcterms:created xsi:type="dcterms:W3CDTF">2025-12-09T09:52:00Z</dcterms:created>
  <dcterms:modified xsi:type="dcterms:W3CDTF">2025-12-15T09:00:00Z</dcterms:modified>
</cp:coreProperties>
</file>