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6161" w14:textId="1C2D804B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741F44">
        <w:rPr>
          <w:b/>
          <w:bCs/>
        </w:rPr>
        <w:t xml:space="preserve">PLAVSKO </w:t>
      </w:r>
      <w:r>
        <w:rPr>
          <w:b/>
          <w:bCs/>
        </w:rPr>
        <w:t xml:space="preserve">č. </w:t>
      </w:r>
      <w:r w:rsidR="00741F44">
        <w:rPr>
          <w:b/>
          <w:bCs/>
        </w:rPr>
        <w:t>1</w:t>
      </w:r>
      <w:r>
        <w:rPr>
          <w:b/>
          <w:bCs/>
        </w:rPr>
        <w:t>/20</w:t>
      </w:r>
      <w:r w:rsidR="00741F44">
        <w:rPr>
          <w:b/>
          <w:bCs/>
        </w:rPr>
        <w:t>22</w:t>
      </w:r>
      <w:r>
        <w:rPr>
          <w:b/>
          <w:bCs/>
        </w:rPr>
        <w:t xml:space="preserve">., </w:t>
      </w:r>
    </w:p>
    <w:p w14:paraId="05CC8A5A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</w:p>
    <w:p w14:paraId="12E45672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5CD50C49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74452130" w14:textId="1762CFA0" w:rsidR="005E1224" w:rsidRDefault="00741F44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Plavsko</w:t>
      </w:r>
      <w:r w:rsidR="005E1224">
        <w:t xml:space="preserve"> se na svém zasedání dne </w:t>
      </w:r>
      <w:r w:rsidR="00304CA0">
        <w:t>20. 7. 2022</w:t>
      </w:r>
      <w:r w:rsidR="005E1224">
        <w:t>, usnesením č</w:t>
      </w:r>
      <w:r w:rsidR="00304CA0">
        <w:t>. 502/42/2022</w:t>
      </w:r>
      <w:r w:rsidR="005E1224">
        <w:t>, usnesl</w:t>
      </w:r>
      <w:r w:rsidR="00304CA0">
        <w:t>o</w:t>
      </w:r>
      <w:r w:rsidR="005E1224">
        <w:t xml:space="preserve"> vydat na základě § 18 odst. 4 zákona č. 455/1991 Sb., o živnostenském podnikání (živnostenský zákon), ve znění pozdějších předpisů, a v souladu s § </w:t>
      </w:r>
      <w:r w:rsidR="00304CA0">
        <w:t>84</w:t>
      </w:r>
      <w:r w:rsidR="005E1224">
        <w:t xml:space="preserve"> odst. </w:t>
      </w:r>
      <w:r w:rsidR="00304CA0">
        <w:t>3</w:t>
      </w:r>
      <w:r w:rsidR="005E1224">
        <w:t xml:space="preserve"> </w:t>
      </w:r>
      <w:r w:rsidR="00304CA0">
        <w:t>a § 102 odst.</w:t>
      </w:r>
      <w:r w:rsidR="005E1224">
        <w:t xml:space="preserve"> </w:t>
      </w:r>
      <w:r w:rsidR="00304CA0">
        <w:t xml:space="preserve">4 </w:t>
      </w:r>
      <w:r w:rsidR="005E1224">
        <w:t>zákona č. 128/2000 Sb., o obcích (obecní zřízení), ve znění pozdějších předpisů, toto nařízení:</w:t>
      </w:r>
    </w:p>
    <w:p w14:paraId="1B171205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1B0CBA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C41D47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A4013D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7D04FD6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4D9393F1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9F5E2B" w14:textId="5545F608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7C18CF">
        <w:rPr>
          <w:rFonts w:ascii="Times New Roman" w:hAnsi="Times New Roman" w:cs="Times New Roman"/>
          <w:sz w:val="24"/>
          <w:szCs w:val="24"/>
        </w:rPr>
        <w:t>Plavsko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49EC5463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6E3FB9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F42F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08143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09FCFEDE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49CA3F8C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4C0D6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3E96CFEC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3AB3661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5FE2D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DEFD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375C4F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12DCFB93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42ABE4B5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1D755" w14:textId="714C636B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985488">
        <w:rPr>
          <w:rFonts w:ascii="Times New Roman" w:hAnsi="Times New Roman" w:cs="Times New Roman"/>
          <w:sz w:val="24"/>
          <w:szCs w:val="24"/>
        </w:rPr>
        <w:t>Plavsko</w:t>
      </w:r>
      <w:r w:rsidRPr="00594C05">
        <w:rPr>
          <w:rFonts w:ascii="Times New Roman" w:hAnsi="Times New Roman" w:cs="Times New Roman"/>
          <w:sz w:val="24"/>
          <w:szCs w:val="24"/>
        </w:rPr>
        <w:t xml:space="preserve"> 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1F701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DB9E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2ADC2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DF0E48F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D7D302C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DC2F3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31CE29C" w14:textId="4B893448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B51DA1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660">
        <w:rPr>
          <w:rFonts w:ascii="Times New Roman" w:hAnsi="Times New Roman" w:cs="Times New Roman"/>
          <w:sz w:val="24"/>
          <w:szCs w:val="24"/>
        </w:rPr>
        <w:t xml:space="preserve">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762E3796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7692E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AF4EF" w14:textId="77777777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2A034BE4" w14:textId="5F20C9FC" w:rsidR="00A47D76" w:rsidRPr="00A33B18" w:rsidRDefault="00985488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Josef Pivec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Ing. František Boček</w:t>
      </w:r>
    </w:p>
    <w:p w14:paraId="5B834637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56298465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8FD6C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ECCD5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4F4D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21123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81933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47D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B3E5" w14:textId="77777777" w:rsidR="00FE6419" w:rsidRDefault="00FE6419" w:rsidP="00A47D76">
      <w:pPr>
        <w:spacing w:after="0" w:line="240" w:lineRule="auto"/>
      </w:pPr>
      <w:r>
        <w:separator/>
      </w:r>
    </w:p>
  </w:endnote>
  <w:endnote w:type="continuationSeparator" w:id="0">
    <w:p w14:paraId="2A13C3CA" w14:textId="77777777" w:rsidR="00FE6419" w:rsidRDefault="00FE6419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630166"/>
      <w:docPartObj>
        <w:docPartGallery w:val="Page Numbers (Bottom of Page)"/>
        <w:docPartUnique/>
      </w:docPartObj>
    </w:sdtPr>
    <w:sdtContent>
      <w:p w14:paraId="65C57482" w14:textId="00FAE61B" w:rsidR="00B46E96" w:rsidRDefault="00B46E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E7F26" w14:textId="77777777" w:rsidR="00B46E96" w:rsidRDefault="00B46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30DB" w14:textId="77777777" w:rsidR="00FE6419" w:rsidRDefault="00FE6419" w:rsidP="00A47D76">
      <w:pPr>
        <w:spacing w:after="0" w:line="240" w:lineRule="auto"/>
      </w:pPr>
      <w:r>
        <w:separator/>
      </w:r>
    </w:p>
  </w:footnote>
  <w:footnote w:type="continuationSeparator" w:id="0">
    <w:p w14:paraId="77E095CF" w14:textId="77777777" w:rsidR="00FE6419" w:rsidRDefault="00FE6419" w:rsidP="00A47D76">
      <w:pPr>
        <w:spacing w:after="0" w:line="240" w:lineRule="auto"/>
      </w:pPr>
      <w:r>
        <w:continuationSeparator/>
      </w:r>
    </w:p>
  </w:footnote>
  <w:footnote w:id="1">
    <w:p w14:paraId="04AA0DB0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1F59BA"/>
    <w:rsid w:val="002012FA"/>
    <w:rsid w:val="00304CA0"/>
    <w:rsid w:val="0039024A"/>
    <w:rsid w:val="003A43DD"/>
    <w:rsid w:val="00594D23"/>
    <w:rsid w:val="005E1224"/>
    <w:rsid w:val="00741F44"/>
    <w:rsid w:val="007A28CC"/>
    <w:rsid w:val="007A5446"/>
    <w:rsid w:val="007C18CF"/>
    <w:rsid w:val="00952EC0"/>
    <w:rsid w:val="00985488"/>
    <w:rsid w:val="00A47D76"/>
    <w:rsid w:val="00B46E96"/>
    <w:rsid w:val="00B51DA1"/>
    <w:rsid w:val="00CB6DE9"/>
    <w:rsid w:val="00F84120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163B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E96"/>
  </w:style>
  <w:style w:type="paragraph" w:styleId="Zpat">
    <w:name w:val="footer"/>
    <w:basedOn w:val="Normln"/>
    <w:link w:val="ZpatChar"/>
    <w:uiPriority w:val="99"/>
    <w:unhideWhenUsed/>
    <w:rsid w:val="00B4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František Boček</cp:lastModifiedBy>
  <cp:revision>13</cp:revision>
  <dcterms:created xsi:type="dcterms:W3CDTF">2022-07-19T13:58:00Z</dcterms:created>
  <dcterms:modified xsi:type="dcterms:W3CDTF">2022-08-31T14:18:00Z</dcterms:modified>
</cp:coreProperties>
</file>