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tbl>
      <w:tblPr>
        <w:tblStyle w:val="TableNormal0"/>
        <w:tblW w:w="0" w:type="auto"/>
        <w:tblInd w:w="3315" w:type="dxa"/>
        <w:tblLayout w:type="fixed"/>
        <w:tblLook w:val="01E0"/>
      </w:tblPr>
      <w:tblGrid>
        <w:gridCol w:w="4655"/>
      </w:tblGrid>
      <w:tr w14:paraId="5759C040" w14:textId="77777777">
        <w:tblPrEx>
          <w:tblW w:w="0" w:type="auto"/>
          <w:tblInd w:w="3315" w:type="dxa"/>
          <w:tblLayout w:type="fixed"/>
          <w:tblLook w:val="01E0"/>
        </w:tblPrEx>
        <w:trPr>
          <w:trHeight w:val="279"/>
        </w:trPr>
        <w:tc>
          <w:tcPr>
            <w:tcW w:w="4655" w:type="dxa"/>
          </w:tcPr>
          <w:p w:rsidR="000A68DD" w14:paraId="2CA88096" w14:textId="77777777">
            <w:pPr>
              <w:pStyle w:val="TableParagraph"/>
              <w:spacing w:before="0" w:line="25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Příloha č. 5</w:t>
            </w:r>
          </w:p>
        </w:tc>
      </w:tr>
      <w:tr w14:paraId="5FD329EA" w14:textId="77777777">
        <w:tblPrEx>
          <w:tblW w:w="0" w:type="auto"/>
          <w:tblInd w:w="3315" w:type="dxa"/>
          <w:tblLayout w:type="fixed"/>
          <w:tblLook w:val="01E0"/>
        </w:tblPrEx>
        <w:trPr>
          <w:trHeight w:val="279"/>
        </w:trPr>
        <w:tc>
          <w:tcPr>
            <w:tcW w:w="4655" w:type="dxa"/>
          </w:tcPr>
          <w:p w:rsidR="000A68DD" w14:paraId="29313536" w14:textId="35AE4109">
            <w:pPr>
              <w:pStyle w:val="TableParagraph"/>
              <w:spacing w:before="0" w:line="25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Nařízení Plzeňského kraje </w:t>
            </w:r>
          </w:p>
        </w:tc>
      </w:tr>
    </w:tbl>
    <w:p w:rsidR="000A68DD" w14:paraId="42FBD2EB" w14:textId="77777777">
      <w:pPr>
        <w:pStyle w:val="BodyText"/>
        <w:rPr>
          <w:rFonts w:ascii="Times New Roman"/>
          <w:b w:val="0"/>
        </w:rPr>
      </w:pPr>
    </w:p>
    <w:p w:rsidR="000A68DD" w14:paraId="51D76433" w14:textId="77777777">
      <w:pPr>
        <w:pStyle w:val="BodyText"/>
        <w:rPr>
          <w:rFonts w:ascii="Times New Roman"/>
          <w:b w:val="0"/>
          <w:sz w:val="25"/>
        </w:rPr>
      </w:pPr>
    </w:p>
    <w:tbl>
      <w:tblPr>
        <w:tblStyle w:val="TableNormal0"/>
        <w:tblW w:w="0" w:type="auto"/>
        <w:tblInd w:w="309" w:type="dxa"/>
        <w:tblLayout w:type="fixed"/>
        <w:tblLook w:val="01E0"/>
      </w:tblPr>
      <w:tblGrid>
        <w:gridCol w:w="7819"/>
      </w:tblGrid>
      <w:tr w14:paraId="628DAB26" w14:textId="77777777">
        <w:tblPrEx>
          <w:tblW w:w="0" w:type="auto"/>
          <w:tblInd w:w="309" w:type="dxa"/>
          <w:tblLayout w:type="fixed"/>
          <w:tblLook w:val="01E0"/>
        </w:tblPrEx>
        <w:trPr>
          <w:trHeight w:val="373"/>
        </w:trPr>
        <w:tc>
          <w:tcPr>
            <w:tcW w:w="7819" w:type="dxa"/>
          </w:tcPr>
          <w:p w:rsidR="000A68DD" w14:paraId="4F2BE8C5" w14:textId="77777777">
            <w:pPr>
              <w:pStyle w:val="TableParagraph"/>
              <w:spacing w:before="0" w:line="354" w:lineRule="exact"/>
              <w:ind w:left="200"/>
              <w:rPr>
                <w:b/>
                <w:sz w:val="32"/>
              </w:rPr>
            </w:pPr>
            <w:r>
              <w:rPr>
                <w:b/>
                <w:sz w:val="32"/>
              </w:rPr>
              <w:t>Dokumentace plošného pokrytí Plzeňského kraje</w:t>
            </w:r>
          </w:p>
        </w:tc>
      </w:tr>
      <w:tr w14:paraId="43FD7410" w14:textId="77777777">
        <w:tblPrEx>
          <w:tblW w:w="0" w:type="auto"/>
          <w:tblInd w:w="309" w:type="dxa"/>
          <w:tblLayout w:type="fixed"/>
          <w:tblLook w:val="01E0"/>
        </w:tblPrEx>
        <w:trPr>
          <w:trHeight w:val="373"/>
        </w:trPr>
        <w:tc>
          <w:tcPr>
            <w:tcW w:w="7819" w:type="dxa"/>
          </w:tcPr>
          <w:p w:rsidR="000A68DD" w14:paraId="6FEBCBFC" w14:textId="77777777">
            <w:pPr>
              <w:pStyle w:val="TableParagraph"/>
              <w:spacing w:before="6" w:line="348" w:lineRule="exact"/>
              <w:ind w:left="200"/>
              <w:rPr>
                <w:b/>
                <w:sz w:val="32"/>
              </w:rPr>
            </w:pPr>
            <w:r>
              <w:rPr>
                <w:b/>
                <w:sz w:val="32"/>
              </w:rPr>
              <w:t>jednotkami požární ochrany</w:t>
            </w:r>
          </w:p>
        </w:tc>
      </w:tr>
    </w:tbl>
    <w:p w:rsidR="000A68DD" w14:paraId="6D5A6AD8" w14:textId="77777777">
      <w:pPr>
        <w:pStyle w:val="BodyText"/>
        <w:spacing w:before="9"/>
        <w:rPr>
          <w:rFonts w:ascii="Times New Roman"/>
          <w:b w:val="0"/>
          <w:sz w:val="15"/>
        </w:rPr>
      </w:pPr>
    </w:p>
    <w:p w:rsidR="000A68DD" w14:paraId="40C1C2ED" w14:textId="77777777">
      <w:pPr>
        <w:spacing w:before="89"/>
        <w:ind w:left="502"/>
        <w:rPr>
          <w:b/>
          <w:sz w:val="32"/>
        </w:rPr>
      </w:pPr>
      <w:r>
        <w:rPr>
          <w:b/>
          <w:sz w:val="32"/>
        </w:rPr>
        <w:t>Seznam použitých zkratek</w:t>
      </w:r>
    </w:p>
    <w:p w:rsidR="000A68DD" w14:paraId="645FCBA6" w14:textId="77777777">
      <w:pPr>
        <w:rPr>
          <w:sz w:val="32"/>
        </w:rPr>
        <w:sectPr>
          <w:type w:val="continuous"/>
          <w:pgSz w:w="11910" w:h="16840"/>
          <w:pgMar w:top="1420" w:right="920" w:bottom="280" w:left="700" w:header="708" w:footer="708" w:gutter="0"/>
          <w:cols w:space="708"/>
        </w:sectPr>
      </w:pPr>
    </w:p>
    <w:p w:rsidR="000A68DD" w14:paraId="4A147912" w14:textId="77777777">
      <w:pPr>
        <w:pStyle w:val="BodyText"/>
        <w:spacing w:before="71"/>
        <w:ind w:left="312"/>
      </w:pPr>
      <w:r>
        <w:pict>
          <v:rect id="_x0000_s1025" style="width:441.8pt;height:12.5pt;margin-top:341.6pt;margin-left:86.8pt;mso-position-horizontal-relative:page;mso-position-vertical-relative:page;position:absolute;z-index:-251658240" fillcolor="yellow" stroked="f"/>
        </w:pict>
      </w:r>
      <w:r>
        <w:pict>
          <v:rect id="_x0000_s1026" style="width:441.8pt;height:12.5pt;margin-top:366.3pt;margin-left:86.8pt;mso-position-horizontal-relative:page;mso-position-vertical-relative:page;position:absolute;z-index:-251657216" fillcolor="yellow" stroked="f"/>
        </w:pict>
      </w:r>
      <w:r>
        <w:pict>
          <v:rect id="_x0000_s1027" style="width:441.8pt;height:12.5pt;margin-top:391.05pt;margin-left:86.8pt;mso-position-horizontal-relative:page;mso-position-vertical-relative:page;position:absolute;z-index:-251656192" fillcolor="yellow" stroked="f"/>
        </w:pict>
      </w:r>
      <w:r>
        <w:pict>
          <v:rect id="_x0000_s1028" style="width:441.8pt;height:12.5pt;margin-top:415.75pt;margin-left:86.8pt;mso-position-horizontal-relative:page;mso-position-vertical-relative:page;position:absolute;z-index:-251655168" fillcolor="yellow" stroked="f"/>
        </w:pict>
      </w:r>
      <w:r>
        <w:pict>
          <v:rect id="_x0000_s1029" style="width:441.8pt;height:12.5pt;margin-top:440.45pt;margin-left:86.8pt;mso-position-horizontal-relative:page;mso-position-vertical-relative:page;position:absolute;z-index:-251654144" fillcolor="yellow" stroked="f"/>
        </w:pict>
      </w:r>
      <w:r>
        <w:pict>
          <v:rect id="_x0000_s1030" style="width:441.8pt;height:12.5pt;margin-top:465.2pt;margin-left:86.8pt;mso-position-horizontal-relative:page;mso-position-vertical-relative:page;position:absolute;z-index:-251653120" fillcolor="yellow" stroked="f"/>
        </w:pict>
      </w:r>
      <w:r>
        <w:t>Seznam použitých zkratek</w:t>
      </w:r>
    </w:p>
    <w:p w:rsidR="000A68DD" w14:paraId="0E75723F" w14:textId="77777777">
      <w:pPr>
        <w:rPr>
          <w:b/>
          <w:sz w:val="20"/>
        </w:rPr>
      </w:pPr>
    </w:p>
    <w:p w:rsidR="000A68DD" w14:paraId="4AAC9209" w14:textId="77777777">
      <w:pPr>
        <w:rPr>
          <w:b/>
          <w:sz w:val="20"/>
        </w:rPr>
      </w:pPr>
    </w:p>
    <w:p w:rsidR="000A68DD" w14:paraId="596B311E" w14:textId="77777777">
      <w:pPr>
        <w:spacing w:before="7"/>
        <w:rPr>
          <w:b/>
          <w:sz w:val="26"/>
        </w:rPr>
      </w:pPr>
    </w:p>
    <w:tbl>
      <w:tblPr>
        <w:tblStyle w:val="TableNormal0"/>
        <w:tblW w:w="0" w:type="auto"/>
        <w:tblInd w:w="120" w:type="dxa"/>
        <w:tblLayout w:type="fixed"/>
        <w:tblLook w:val="01E0"/>
      </w:tblPr>
      <w:tblGrid>
        <w:gridCol w:w="923"/>
        <w:gridCol w:w="9148"/>
      </w:tblGrid>
      <w:tr w14:paraId="7B652CB4" w14:textId="77777777">
        <w:tblPrEx>
          <w:tblW w:w="0" w:type="auto"/>
          <w:tblInd w:w="120" w:type="dxa"/>
          <w:tblLayout w:type="fixed"/>
          <w:tblLook w:val="01E0"/>
        </w:tblPrEx>
        <w:trPr>
          <w:trHeight w:val="234"/>
        </w:trPr>
        <w:tc>
          <w:tcPr>
            <w:tcW w:w="923" w:type="dxa"/>
          </w:tcPr>
          <w:p w:rsidR="000A68DD" w14:paraId="0048418A" w14:textId="77777777">
            <w:pPr>
              <w:pStyle w:val="TableParagraph"/>
              <w:spacing w:before="0" w:line="215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JPO</w:t>
            </w:r>
          </w:p>
        </w:tc>
        <w:tc>
          <w:tcPr>
            <w:tcW w:w="9148" w:type="dxa"/>
          </w:tcPr>
          <w:p w:rsidR="000A68DD" w14:paraId="6F070559" w14:textId="77777777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jednotka požární ochrany;</w:t>
            </w:r>
          </w:p>
        </w:tc>
      </w:tr>
      <w:tr w14:paraId="6058F238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</w:tcPr>
          <w:p w:rsidR="000A68DD" w14:paraId="7370E9E7" w14:textId="77777777">
            <w:pPr>
              <w:pStyle w:val="TableParagraph"/>
              <w:spacing w:before="5" w:line="22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HZS</w:t>
            </w:r>
          </w:p>
        </w:tc>
        <w:tc>
          <w:tcPr>
            <w:tcW w:w="9148" w:type="dxa"/>
          </w:tcPr>
          <w:p w:rsidR="000A68DD" w14:paraId="4DCA2E24" w14:textId="77777777">
            <w:pPr>
              <w:pStyle w:val="TableParagraph"/>
              <w:spacing w:before="5" w:line="222" w:lineRule="exact"/>
              <w:rPr>
                <w:sz w:val="20"/>
              </w:rPr>
            </w:pPr>
            <w:r>
              <w:rPr>
                <w:sz w:val="20"/>
              </w:rPr>
              <w:t>hasičský záchranný sbor;</w:t>
            </w:r>
          </w:p>
        </w:tc>
      </w:tr>
      <w:tr w14:paraId="223754E4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</w:tcPr>
          <w:p w:rsidR="000A68DD" w14:paraId="4F5131B3" w14:textId="77777777">
            <w:pPr>
              <w:pStyle w:val="TableParagraph"/>
              <w:spacing w:before="5" w:line="22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HS</w:t>
            </w:r>
          </w:p>
        </w:tc>
        <w:tc>
          <w:tcPr>
            <w:tcW w:w="9148" w:type="dxa"/>
          </w:tcPr>
          <w:p w:rsidR="000A68DD" w14:paraId="78EC7452" w14:textId="77777777">
            <w:pPr>
              <w:pStyle w:val="TableParagraph"/>
              <w:spacing w:before="5" w:line="222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hasičská stanice;</w:t>
            </w:r>
          </w:p>
        </w:tc>
      </w:tr>
      <w:tr w14:paraId="0EADDDA3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</w:tcPr>
          <w:p w:rsidR="000A68DD" w14:paraId="3FC08645" w14:textId="77777777">
            <w:pPr>
              <w:pStyle w:val="TableParagraph"/>
              <w:spacing w:before="5" w:line="22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CHS</w:t>
            </w:r>
          </w:p>
        </w:tc>
        <w:tc>
          <w:tcPr>
            <w:tcW w:w="9148" w:type="dxa"/>
          </w:tcPr>
          <w:p w:rsidR="000A68DD" w14:paraId="57EBDDEE" w14:textId="77777777">
            <w:pPr>
              <w:pStyle w:val="TableParagraph"/>
              <w:spacing w:before="5" w:line="222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centrální hasičská stanice;</w:t>
            </w:r>
          </w:p>
        </w:tc>
      </w:tr>
      <w:tr w14:paraId="0969B250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</w:tcPr>
          <w:p w:rsidR="000A68DD" w14:paraId="3F1C7874" w14:textId="77777777">
            <w:pPr>
              <w:pStyle w:val="TableParagraph"/>
              <w:spacing w:before="5" w:line="22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JSDHO</w:t>
            </w:r>
          </w:p>
        </w:tc>
        <w:tc>
          <w:tcPr>
            <w:tcW w:w="9148" w:type="dxa"/>
          </w:tcPr>
          <w:p w:rsidR="000A68DD" w14:paraId="4245C37F" w14:textId="77777777">
            <w:pPr>
              <w:pStyle w:val="TableParagraph"/>
              <w:spacing w:before="5" w:line="222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jednotka sboru dobrovolných hasičů obce;</w:t>
            </w:r>
          </w:p>
        </w:tc>
      </w:tr>
      <w:tr w14:paraId="26474670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</w:tcPr>
          <w:p w:rsidR="000A68DD" w14:paraId="36EA4C01" w14:textId="77777777">
            <w:pPr>
              <w:pStyle w:val="TableParagraph"/>
              <w:spacing w:before="5" w:line="22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JHZSP</w:t>
            </w:r>
          </w:p>
        </w:tc>
        <w:tc>
          <w:tcPr>
            <w:tcW w:w="9148" w:type="dxa"/>
          </w:tcPr>
          <w:p w:rsidR="000A68DD" w14:paraId="55728AE5" w14:textId="77777777">
            <w:pPr>
              <w:pStyle w:val="TableParagraph"/>
              <w:spacing w:before="5" w:line="222" w:lineRule="exact"/>
              <w:rPr>
                <w:sz w:val="20"/>
              </w:rPr>
            </w:pPr>
            <w:r>
              <w:rPr>
                <w:sz w:val="20"/>
              </w:rPr>
              <w:t>jednotka hasičského záchranného sboru podniku;</w:t>
            </w:r>
          </w:p>
        </w:tc>
      </w:tr>
      <w:tr w14:paraId="051C6AEB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</w:tcPr>
          <w:p w:rsidR="000A68DD" w14:paraId="176608F6" w14:textId="77777777">
            <w:pPr>
              <w:pStyle w:val="TableParagraph"/>
              <w:spacing w:before="5" w:line="22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JSDHP</w:t>
            </w:r>
          </w:p>
        </w:tc>
        <w:tc>
          <w:tcPr>
            <w:tcW w:w="9148" w:type="dxa"/>
          </w:tcPr>
          <w:p w:rsidR="000A68DD" w14:paraId="407289C7" w14:textId="77777777">
            <w:pPr>
              <w:pStyle w:val="TableParagraph"/>
              <w:spacing w:before="5" w:line="222" w:lineRule="exact"/>
              <w:rPr>
                <w:sz w:val="20"/>
              </w:rPr>
            </w:pPr>
            <w:r>
              <w:rPr>
                <w:sz w:val="20"/>
              </w:rPr>
              <w:t>jednotka sboru dobrovolných hasičů podniku;</w:t>
            </w:r>
          </w:p>
        </w:tc>
      </w:tr>
      <w:tr w14:paraId="6D66006F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  <w:shd w:val="clear" w:color="auto" w:fill="FFFF00"/>
          </w:tcPr>
          <w:p w:rsidR="000A68DD" w14:paraId="2E3E61C2" w14:textId="77777777">
            <w:pPr>
              <w:pStyle w:val="TableParagraph"/>
              <w:tabs>
                <w:tab w:val="left" w:pos="961"/>
              </w:tabs>
              <w:spacing w:before="5" w:line="222" w:lineRule="exact"/>
              <w:ind w:left="171" w:right="-44"/>
              <w:rPr>
                <w:b/>
                <w:sz w:val="20"/>
              </w:rPr>
            </w:pPr>
            <w:r>
              <w:rPr>
                <w:b/>
                <w:spacing w:val="-27"/>
                <w:w w:val="99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VHJ</w:t>
            </w:r>
            <w:r>
              <w:rPr>
                <w:b/>
                <w:sz w:val="20"/>
                <w:shd w:val="clear" w:color="auto" w:fill="FFFF00"/>
              </w:rPr>
              <w:tab/>
            </w:r>
          </w:p>
        </w:tc>
        <w:tc>
          <w:tcPr>
            <w:tcW w:w="9148" w:type="dxa"/>
          </w:tcPr>
          <w:p w:rsidR="000A68DD" w14:paraId="2A3925A5" w14:textId="77777777">
            <w:pPr>
              <w:pStyle w:val="TableParagraph"/>
              <w:tabs>
                <w:tab w:val="left" w:pos="6702"/>
              </w:tabs>
              <w:spacing w:before="5" w:line="222" w:lineRule="exac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vojenská hasičská</w:t>
            </w:r>
            <w:r>
              <w:rPr>
                <w:spacing w:val="-14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jednotka;</w:t>
            </w:r>
            <w:r>
              <w:rPr>
                <w:sz w:val="20"/>
                <w:shd w:val="clear" w:color="auto" w:fill="FFFF00"/>
              </w:rPr>
              <w:tab/>
            </w:r>
          </w:p>
        </w:tc>
      </w:tr>
      <w:tr w14:paraId="3E7567D2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</w:tcPr>
          <w:p w:rsidR="000A68DD" w14:paraId="7D2B85D3" w14:textId="77777777">
            <w:pPr>
              <w:pStyle w:val="TableParagraph"/>
              <w:spacing w:before="5" w:line="22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FFW</w:t>
            </w:r>
          </w:p>
        </w:tc>
        <w:tc>
          <w:tcPr>
            <w:tcW w:w="9148" w:type="dxa"/>
          </w:tcPr>
          <w:p w:rsidR="000A68DD" w14:paraId="09B9F840" w14:textId="77777777">
            <w:pPr>
              <w:pStyle w:val="TableParagraph"/>
              <w:spacing w:before="5" w:line="222" w:lineRule="exact"/>
              <w:rPr>
                <w:sz w:val="20"/>
              </w:rPr>
            </w:pPr>
            <w:r>
              <w:rPr>
                <w:sz w:val="20"/>
              </w:rPr>
              <w:t>jednotka sboru dobrovolných hasičů Spolkové republiky Německo;</w:t>
            </w:r>
          </w:p>
        </w:tc>
      </w:tr>
      <w:tr w14:paraId="3B2CC706" w14:textId="77777777">
        <w:tblPrEx>
          <w:tblW w:w="0" w:type="auto"/>
          <w:tblInd w:w="120" w:type="dxa"/>
          <w:tblLayout w:type="fixed"/>
          <w:tblLook w:val="01E0"/>
        </w:tblPrEx>
        <w:trPr>
          <w:trHeight w:val="250"/>
        </w:trPr>
        <w:tc>
          <w:tcPr>
            <w:tcW w:w="923" w:type="dxa"/>
          </w:tcPr>
          <w:p w:rsidR="000A68DD" w14:paraId="391CC273" w14:textId="77777777">
            <w:pPr>
              <w:pStyle w:val="TableParagraph"/>
              <w:spacing w:before="5" w:line="226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ORP</w:t>
            </w:r>
          </w:p>
        </w:tc>
        <w:tc>
          <w:tcPr>
            <w:tcW w:w="9148" w:type="dxa"/>
          </w:tcPr>
          <w:p w:rsidR="000A68DD" w14:paraId="1F5C837B" w14:textId="77777777">
            <w:pPr>
              <w:pStyle w:val="TableParagraph"/>
              <w:spacing w:before="5" w:line="226" w:lineRule="exact"/>
              <w:rPr>
                <w:sz w:val="20"/>
              </w:rPr>
            </w:pPr>
            <w:r>
              <w:rPr>
                <w:sz w:val="20"/>
              </w:rPr>
              <w:t>obec s rozšířenou působností;</w:t>
            </w:r>
          </w:p>
        </w:tc>
      </w:tr>
      <w:tr w14:paraId="59A5D6E9" w14:textId="77777777">
        <w:tblPrEx>
          <w:tblW w:w="0" w:type="auto"/>
          <w:tblInd w:w="120" w:type="dxa"/>
          <w:tblLayout w:type="fixed"/>
          <w:tblLook w:val="01E0"/>
        </w:tblPrEx>
        <w:trPr>
          <w:trHeight w:val="252"/>
        </w:trPr>
        <w:tc>
          <w:tcPr>
            <w:tcW w:w="923" w:type="dxa"/>
          </w:tcPr>
          <w:p w:rsidR="000A68DD" w14:paraId="3FDBF3A4" w14:textId="77777777">
            <w:pPr>
              <w:pStyle w:val="TableParagraph"/>
              <w:spacing w:before="11" w:line="22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Ko</w:t>
            </w:r>
          </w:p>
        </w:tc>
        <w:tc>
          <w:tcPr>
            <w:tcW w:w="9148" w:type="dxa"/>
          </w:tcPr>
          <w:p w:rsidR="000A68DD" w14:paraId="741EB8D6" w14:textId="77777777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kriterium</w:t>
            </w:r>
            <w:r>
              <w:rPr>
                <w:sz w:val="20"/>
              </w:rPr>
              <w:t xml:space="preserve"> počtu obyvatel;</w:t>
            </w:r>
          </w:p>
        </w:tc>
      </w:tr>
      <w:tr w14:paraId="0834B3B8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</w:tcPr>
          <w:p w:rsidR="000A68DD" w14:paraId="4A329B82" w14:textId="77777777">
            <w:pPr>
              <w:pStyle w:val="TableParagraph"/>
              <w:spacing w:before="6" w:line="22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Kui</w:t>
            </w:r>
          </w:p>
        </w:tc>
        <w:tc>
          <w:tcPr>
            <w:tcW w:w="9148" w:type="dxa"/>
          </w:tcPr>
          <w:p w:rsidR="000A68DD" w14:paraId="1284B587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kriterium</w:t>
            </w:r>
            <w:r>
              <w:rPr>
                <w:sz w:val="20"/>
              </w:rPr>
              <w:t xml:space="preserve"> charakteru území;</w:t>
            </w:r>
          </w:p>
        </w:tc>
      </w:tr>
      <w:tr w14:paraId="47A51C8D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</w:tcPr>
          <w:p w:rsidR="000A68DD" w14:paraId="68DF4BBE" w14:textId="77777777">
            <w:pPr>
              <w:pStyle w:val="TableParagraph"/>
              <w:spacing w:before="6" w:line="22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Kz</w:t>
            </w:r>
          </w:p>
        </w:tc>
        <w:tc>
          <w:tcPr>
            <w:tcW w:w="9148" w:type="dxa"/>
          </w:tcPr>
          <w:p w:rsidR="000A68DD" w14:paraId="5969B72D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kriterium</w:t>
            </w:r>
            <w:r>
              <w:rPr>
                <w:sz w:val="20"/>
              </w:rPr>
              <w:t xml:space="preserve"> zásahů;</w:t>
            </w:r>
          </w:p>
        </w:tc>
      </w:tr>
      <w:tr w14:paraId="603744E2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</w:tcPr>
          <w:p w:rsidR="000A68DD" w14:paraId="244539F2" w14:textId="77777777">
            <w:pPr>
              <w:pStyle w:val="TableParagraph"/>
              <w:spacing w:before="6" w:line="22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Kc</w:t>
            </w:r>
          </w:p>
        </w:tc>
        <w:tc>
          <w:tcPr>
            <w:tcW w:w="9148" w:type="dxa"/>
          </w:tcPr>
          <w:p w:rsidR="000A68DD" w14:paraId="0ECCC1E6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kriterium</w:t>
            </w:r>
            <w:r>
              <w:rPr>
                <w:sz w:val="20"/>
              </w:rPr>
              <w:t xml:space="preserve"> celkové;</w:t>
            </w:r>
          </w:p>
        </w:tc>
      </w:tr>
      <w:tr w14:paraId="1B9ABB3E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</w:tcPr>
          <w:p w:rsidR="000A68DD" w14:paraId="435A7203" w14:textId="77777777">
            <w:pPr>
              <w:pStyle w:val="TableParagraph"/>
              <w:spacing w:before="6" w:line="22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SN</w:t>
            </w:r>
          </w:p>
        </w:tc>
        <w:tc>
          <w:tcPr>
            <w:tcW w:w="9148" w:type="dxa"/>
          </w:tcPr>
          <w:p w:rsidR="000A68DD" w14:paraId="7FD4A3BE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stupeň nebezpečí území obce;</w:t>
            </w:r>
          </w:p>
        </w:tc>
      </w:tr>
      <w:tr w14:paraId="730CDE51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</w:tcPr>
          <w:p w:rsidR="000A68DD" w14:paraId="1A0DFFE2" w14:textId="77777777">
            <w:pPr>
              <w:pStyle w:val="TableParagraph"/>
              <w:spacing w:before="6" w:line="22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148" w:type="dxa"/>
          </w:tcPr>
          <w:p w:rsidR="000A68DD" w14:paraId="261E4A1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kategorie jednotky požární ochrany;</w:t>
            </w:r>
          </w:p>
        </w:tc>
      </w:tr>
      <w:tr w14:paraId="10F63A6E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</w:tcPr>
          <w:p w:rsidR="000A68DD" w14:paraId="4FB9CFB2" w14:textId="77777777">
            <w:pPr>
              <w:pStyle w:val="TableParagraph"/>
              <w:spacing w:before="6" w:line="22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P0</w:t>
            </w:r>
          </w:p>
        </w:tc>
        <w:tc>
          <w:tcPr>
            <w:tcW w:w="9148" w:type="dxa"/>
          </w:tcPr>
          <w:p w:rsidR="000A68DD" w14:paraId="2661CCB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stanice HZS kraje stanovená podle Přílohy č. 3 vyhlášky 247/2001 Sb., ve znění pozdějších předpisů,</w:t>
            </w:r>
          </w:p>
        </w:tc>
      </w:tr>
      <w:tr w14:paraId="71370679" w14:textId="77777777">
        <w:tblPrEx>
          <w:tblW w:w="0" w:type="auto"/>
          <w:tblInd w:w="120" w:type="dxa"/>
          <w:tblLayout w:type="fixed"/>
          <w:tblLook w:val="01E0"/>
        </w:tblPrEx>
        <w:trPr>
          <w:trHeight w:val="246"/>
        </w:trPr>
        <w:tc>
          <w:tcPr>
            <w:tcW w:w="923" w:type="dxa"/>
          </w:tcPr>
          <w:p w:rsidR="000A68DD" w14:paraId="512C542B" w14:textId="7777777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48" w:type="dxa"/>
          </w:tcPr>
          <w:p w:rsidR="000A68DD" w14:paraId="2CA5D708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zabezpečuje výjezd jednoho družstva o zmenšeném početním stavu;</w:t>
            </w:r>
          </w:p>
        </w:tc>
      </w:tr>
      <w:tr w14:paraId="2165E00C" w14:textId="77777777">
        <w:tblPrEx>
          <w:tblW w:w="0" w:type="auto"/>
          <w:tblInd w:w="120" w:type="dxa"/>
          <w:tblLayout w:type="fixed"/>
          <w:tblLook w:val="01E0"/>
        </w:tblPrEx>
        <w:trPr>
          <w:trHeight w:val="245"/>
        </w:trPr>
        <w:tc>
          <w:tcPr>
            <w:tcW w:w="923" w:type="dxa"/>
          </w:tcPr>
          <w:p w:rsidR="000A68DD" w14:paraId="6700557A" w14:textId="77777777">
            <w:pPr>
              <w:pStyle w:val="TableParagraph"/>
              <w:spacing w:before="7" w:line="218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P1</w:t>
            </w:r>
          </w:p>
        </w:tc>
        <w:tc>
          <w:tcPr>
            <w:tcW w:w="9148" w:type="dxa"/>
          </w:tcPr>
          <w:p w:rsidR="000A68DD" w14:paraId="12DC1D8A" w14:textId="77777777">
            <w:pPr>
              <w:pStyle w:val="TableParagraph"/>
              <w:spacing w:before="5" w:line="220" w:lineRule="exact"/>
              <w:rPr>
                <w:sz w:val="20"/>
              </w:rPr>
            </w:pPr>
            <w:r>
              <w:rPr>
                <w:sz w:val="20"/>
              </w:rPr>
              <w:t>stanice HZS kraje stanovená podle Přílohy č. 3 vyhlášky 247/2001 Sb., ve znění pozdějších předpisů,</w:t>
            </w:r>
          </w:p>
        </w:tc>
      </w:tr>
      <w:tr w14:paraId="7A00840E" w14:textId="77777777">
        <w:tblPrEx>
          <w:tblW w:w="0" w:type="auto"/>
          <w:tblInd w:w="120" w:type="dxa"/>
          <w:tblLayout w:type="fixed"/>
          <w:tblLook w:val="01E0"/>
        </w:tblPrEx>
        <w:trPr>
          <w:trHeight w:val="249"/>
        </w:trPr>
        <w:tc>
          <w:tcPr>
            <w:tcW w:w="923" w:type="dxa"/>
          </w:tcPr>
          <w:p w:rsidR="000A68DD" w14:paraId="5C50E694" w14:textId="7777777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48" w:type="dxa"/>
            <w:shd w:val="clear" w:color="auto" w:fill="FFFF00"/>
          </w:tcPr>
          <w:p w:rsidR="000A68DD" w14:paraId="26AA9AC7" w14:textId="77777777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zabezpečuje minimálně výjezd jednoho družstva o zmenšeném početním stavu;</w:t>
            </w:r>
          </w:p>
        </w:tc>
      </w:tr>
      <w:tr w14:paraId="26099B72" w14:textId="77777777">
        <w:tblPrEx>
          <w:tblW w:w="0" w:type="auto"/>
          <w:tblInd w:w="120" w:type="dxa"/>
          <w:tblLayout w:type="fixed"/>
          <w:tblLook w:val="01E0"/>
        </w:tblPrEx>
        <w:trPr>
          <w:trHeight w:val="244"/>
        </w:trPr>
        <w:tc>
          <w:tcPr>
            <w:tcW w:w="923" w:type="dxa"/>
          </w:tcPr>
          <w:p w:rsidR="000A68DD" w14:paraId="00D6FD08" w14:textId="77777777">
            <w:pPr>
              <w:pStyle w:val="TableParagraph"/>
              <w:spacing w:before="7" w:line="218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P2</w:t>
            </w:r>
          </w:p>
        </w:tc>
        <w:tc>
          <w:tcPr>
            <w:tcW w:w="9148" w:type="dxa"/>
          </w:tcPr>
          <w:p w:rsidR="000A68DD" w14:paraId="52B5DDC4" w14:textId="77777777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stanice HZS kraje stanovená podle Přílohy č. 3 vyhlášky 247/2001 Sb., ve znění pozdějších předpisů,</w:t>
            </w:r>
          </w:p>
        </w:tc>
      </w:tr>
      <w:tr w14:paraId="7B29DBD2" w14:textId="77777777">
        <w:tblPrEx>
          <w:tblW w:w="0" w:type="auto"/>
          <w:tblInd w:w="120" w:type="dxa"/>
          <w:tblLayout w:type="fixed"/>
          <w:tblLook w:val="01E0"/>
        </w:tblPrEx>
        <w:trPr>
          <w:trHeight w:val="249"/>
        </w:trPr>
        <w:tc>
          <w:tcPr>
            <w:tcW w:w="923" w:type="dxa"/>
          </w:tcPr>
          <w:p w:rsidR="000A68DD" w14:paraId="599D314A" w14:textId="7777777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48" w:type="dxa"/>
            <w:shd w:val="clear" w:color="auto" w:fill="FFFF00"/>
          </w:tcPr>
          <w:p w:rsidR="000A68DD" w14:paraId="7E78CBA8" w14:textId="77777777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zabezpečuje výjezd minimálně jednoho družstva o zmenšeném početním stavu a jedné skupiny;</w:t>
            </w:r>
          </w:p>
        </w:tc>
      </w:tr>
      <w:tr w14:paraId="31BBFC3D" w14:textId="77777777">
        <w:tblPrEx>
          <w:tblW w:w="0" w:type="auto"/>
          <w:tblInd w:w="120" w:type="dxa"/>
          <w:tblLayout w:type="fixed"/>
          <w:tblLook w:val="01E0"/>
        </w:tblPrEx>
        <w:trPr>
          <w:trHeight w:val="244"/>
        </w:trPr>
        <w:tc>
          <w:tcPr>
            <w:tcW w:w="923" w:type="dxa"/>
          </w:tcPr>
          <w:p w:rsidR="000A68DD" w14:paraId="0FE307CB" w14:textId="77777777">
            <w:pPr>
              <w:pStyle w:val="TableParagraph"/>
              <w:spacing w:before="7" w:line="218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P3</w:t>
            </w:r>
          </w:p>
        </w:tc>
        <w:tc>
          <w:tcPr>
            <w:tcW w:w="9148" w:type="dxa"/>
          </w:tcPr>
          <w:p w:rsidR="000A68DD" w14:paraId="13AEBE02" w14:textId="77777777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stanice HZS kraje stanovená podle Přílohy č. 3 vyhlášky 247/2001 Sb., ve znění pozdějších předpisů,</w:t>
            </w:r>
          </w:p>
        </w:tc>
      </w:tr>
      <w:tr w14:paraId="09E84FA7" w14:textId="77777777">
        <w:tblPrEx>
          <w:tblW w:w="0" w:type="auto"/>
          <w:tblInd w:w="120" w:type="dxa"/>
          <w:tblLayout w:type="fixed"/>
          <w:tblLook w:val="01E0"/>
        </w:tblPrEx>
        <w:trPr>
          <w:trHeight w:val="249"/>
        </w:trPr>
        <w:tc>
          <w:tcPr>
            <w:tcW w:w="923" w:type="dxa"/>
          </w:tcPr>
          <w:p w:rsidR="000A68DD" w14:paraId="13C87BC4" w14:textId="7777777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48" w:type="dxa"/>
            <w:shd w:val="clear" w:color="auto" w:fill="FFFF00"/>
          </w:tcPr>
          <w:p w:rsidR="000A68DD" w14:paraId="0D40CC3F" w14:textId="77777777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zabezpečuje minimálně výjezd jednoho družstva o zmenšeném početním stavu a dvou skupin;</w:t>
            </w:r>
          </w:p>
        </w:tc>
      </w:tr>
      <w:tr w14:paraId="03760EC9" w14:textId="77777777">
        <w:tblPrEx>
          <w:tblW w:w="0" w:type="auto"/>
          <w:tblInd w:w="120" w:type="dxa"/>
          <w:tblLayout w:type="fixed"/>
          <w:tblLook w:val="01E0"/>
        </w:tblPrEx>
        <w:trPr>
          <w:trHeight w:val="244"/>
        </w:trPr>
        <w:tc>
          <w:tcPr>
            <w:tcW w:w="923" w:type="dxa"/>
          </w:tcPr>
          <w:p w:rsidR="000A68DD" w14:paraId="30446713" w14:textId="77777777">
            <w:pPr>
              <w:pStyle w:val="TableParagraph"/>
              <w:spacing w:before="7" w:line="218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C1</w:t>
            </w:r>
          </w:p>
        </w:tc>
        <w:tc>
          <w:tcPr>
            <w:tcW w:w="9148" w:type="dxa"/>
          </w:tcPr>
          <w:p w:rsidR="000A68DD" w14:paraId="4B332097" w14:textId="77777777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stanice HZS kraje stanovená podle Přílohy č. 3 vyhlášky 247/2001 Sb., ve znění pozdějších předpisů,</w:t>
            </w:r>
          </w:p>
        </w:tc>
      </w:tr>
      <w:tr w14:paraId="78A700D5" w14:textId="77777777">
        <w:tblPrEx>
          <w:tblW w:w="0" w:type="auto"/>
          <w:tblInd w:w="120" w:type="dxa"/>
          <w:tblLayout w:type="fixed"/>
          <w:tblLook w:val="01E0"/>
        </w:tblPrEx>
        <w:trPr>
          <w:trHeight w:val="249"/>
        </w:trPr>
        <w:tc>
          <w:tcPr>
            <w:tcW w:w="923" w:type="dxa"/>
          </w:tcPr>
          <w:p w:rsidR="000A68DD" w14:paraId="6321E4E6" w14:textId="7777777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48" w:type="dxa"/>
            <w:shd w:val="clear" w:color="auto" w:fill="FFFF00"/>
          </w:tcPr>
          <w:p w:rsidR="000A68DD" w14:paraId="26572805" w14:textId="77777777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zabezpečuje minimálně výjezd dvou družstev o zmenšeném početním stavu a jedné skupiny;</w:t>
            </w:r>
          </w:p>
        </w:tc>
      </w:tr>
      <w:tr w14:paraId="3CA2EB12" w14:textId="77777777">
        <w:tblPrEx>
          <w:tblW w:w="0" w:type="auto"/>
          <w:tblInd w:w="120" w:type="dxa"/>
          <w:tblLayout w:type="fixed"/>
          <w:tblLook w:val="01E0"/>
        </w:tblPrEx>
        <w:trPr>
          <w:trHeight w:val="244"/>
        </w:trPr>
        <w:tc>
          <w:tcPr>
            <w:tcW w:w="923" w:type="dxa"/>
          </w:tcPr>
          <w:p w:rsidR="000A68DD" w14:paraId="39D7F459" w14:textId="77777777">
            <w:pPr>
              <w:pStyle w:val="TableParagraph"/>
              <w:spacing w:before="7" w:line="218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C2</w:t>
            </w:r>
          </w:p>
        </w:tc>
        <w:tc>
          <w:tcPr>
            <w:tcW w:w="9148" w:type="dxa"/>
          </w:tcPr>
          <w:p w:rsidR="000A68DD" w14:paraId="2CC5D5AC" w14:textId="77777777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stanice HZS kraje stanovená podle Přílohy č. 3 vyhlášky 247/2001 Sb., ve znění pozdějších předpisů,</w:t>
            </w:r>
          </w:p>
        </w:tc>
      </w:tr>
      <w:tr w14:paraId="06450E01" w14:textId="77777777">
        <w:tblPrEx>
          <w:tblW w:w="0" w:type="auto"/>
          <w:tblInd w:w="120" w:type="dxa"/>
          <w:tblLayout w:type="fixed"/>
          <w:tblLook w:val="01E0"/>
        </w:tblPrEx>
        <w:trPr>
          <w:trHeight w:val="249"/>
        </w:trPr>
        <w:tc>
          <w:tcPr>
            <w:tcW w:w="923" w:type="dxa"/>
          </w:tcPr>
          <w:p w:rsidR="000A68DD" w14:paraId="5120E53C" w14:textId="7777777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48" w:type="dxa"/>
            <w:shd w:val="clear" w:color="auto" w:fill="FFFF00"/>
          </w:tcPr>
          <w:p w:rsidR="000A68DD" w14:paraId="76070483" w14:textId="77777777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zabezpečuje minimálně výjezd dvou družstev o zmenšeném početním stavu a dvou skupin;</w:t>
            </w:r>
          </w:p>
        </w:tc>
      </w:tr>
      <w:tr w14:paraId="0024155F" w14:textId="77777777">
        <w:tblPrEx>
          <w:tblW w:w="0" w:type="auto"/>
          <w:tblInd w:w="120" w:type="dxa"/>
          <w:tblLayout w:type="fixed"/>
          <w:tblLook w:val="01E0"/>
        </w:tblPrEx>
        <w:trPr>
          <w:trHeight w:val="244"/>
        </w:trPr>
        <w:tc>
          <w:tcPr>
            <w:tcW w:w="923" w:type="dxa"/>
          </w:tcPr>
          <w:p w:rsidR="000A68DD" w14:paraId="2236EBF2" w14:textId="77777777">
            <w:pPr>
              <w:pStyle w:val="TableParagraph"/>
              <w:spacing w:before="7" w:line="218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C3</w:t>
            </w:r>
          </w:p>
        </w:tc>
        <w:tc>
          <w:tcPr>
            <w:tcW w:w="9148" w:type="dxa"/>
          </w:tcPr>
          <w:p w:rsidR="000A68DD" w14:paraId="30066381" w14:textId="77777777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stanice HZS kraje stanovená podle Přílohy č. 3 vyhlášky 247/2001 Sb., ve znění pozdějších předpisů,</w:t>
            </w:r>
          </w:p>
        </w:tc>
      </w:tr>
      <w:tr w14:paraId="48B65A49" w14:textId="77777777">
        <w:tblPrEx>
          <w:tblW w:w="0" w:type="auto"/>
          <w:tblInd w:w="120" w:type="dxa"/>
          <w:tblLayout w:type="fixed"/>
          <w:tblLook w:val="01E0"/>
        </w:tblPrEx>
        <w:trPr>
          <w:trHeight w:val="249"/>
        </w:trPr>
        <w:tc>
          <w:tcPr>
            <w:tcW w:w="923" w:type="dxa"/>
          </w:tcPr>
          <w:p w:rsidR="000A68DD" w14:paraId="03549842" w14:textId="7777777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48" w:type="dxa"/>
            <w:shd w:val="clear" w:color="auto" w:fill="FFFF00"/>
          </w:tcPr>
          <w:p w:rsidR="000A68DD" w14:paraId="5F61DF0A" w14:textId="77777777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zabezpečuje minimálně výjezd tří družstev o zmenšeném početním stavu a dvou skupin;</w:t>
            </w:r>
          </w:p>
        </w:tc>
      </w:tr>
      <w:tr w14:paraId="05DC8DEB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</w:tcPr>
          <w:p w:rsidR="000A68DD" w14:paraId="16B2905E" w14:textId="77777777">
            <w:pPr>
              <w:pStyle w:val="TableParagraph"/>
              <w:spacing w:before="7" w:line="221" w:lineRule="exact"/>
              <w:ind w:left="20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9148" w:type="dxa"/>
          </w:tcPr>
          <w:p w:rsidR="000A68DD" w14:paraId="5B59249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jednotka HZS kraje předurčená pro záchranné práce na dálnicích, rychlostních silnicích</w:t>
            </w:r>
          </w:p>
        </w:tc>
      </w:tr>
      <w:tr w14:paraId="591C6E58" w14:textId="77777777">
        <w:tblPrEx>
          <w:tblW w:w="0" w:type="auto"/>
          <w:tblInd w:w="120" w:type="dxa"/>
          <w:tblLayout w:type="fixed"/>
          <w:tblLook w:val="01E0"/>
        </w:tblPrEx>
        <w:trPr>
          <w:trHeight w:val="246"/>
        </w:trPr>
        <w:tc>
          <w:tcPr>
            <w:tcW w:w="923" w:type="dxa"/>
          </w:tcPr>
          <w:p w:rsidR="000A68DD" w14:paraId="793D2F88" w14:textId="7777777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48" w:type="dxa"/>
          </w:tcPr>
          <w:p w:rsidR="000A68DD" w14:paraId="3B557954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 místních komunikacích a silnicích I. třídy pro dálkovou a mezistátní dopravu;</w:t>
            </w:r>
          </w:p>
        </w:tc>
      </w:tr>
      <w:tr w14:paraId="1CB0E6B6" w14:textId="77777777">
        <w:tblPrEx>
          <w:tblW w:w="0" w:type="auto"/>
          <w:tblInd w:w="120" w:type="dxa"/>
          <w:tblLayout w:type="fixed"/>
          <w:tblLook w:val="01E0"/>
        </w:tblPrEx>
        <w:trPr>
          <w:trHeight w:val="248"/>
        </w:trPr>
        <w:tc>
          <w:tcPr>
            <w:tcW w:w="923" w:type="dxa"/>
          </w:tcPr>
          <w:p w:rsidR="000A68DD" w14:paraId="32C21636" w14:textId="77777777">
            <w:pPr>
              <w:pStyle w:val="TableParagraph"/>
              <w:spacing w:before="7" w:line="221" w:lineRule="exact"/>
              <w:ind w:left="20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9148" w:type="dxa"/>
          </w:tcPr>
          <w:p w:rsidR="000A68DD" w14:paraId="5ADAF334" w14:textId="7777777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jednotka HZS kraje nebo jednotka PO kat. JPO II předurčená pro záchranné práce na všech</w:t>
            </w:r>
          </w:p>
        </w:tc>
      </w:tr>
      <w:tr w14:paraId="4FF3F0AB" w14:textId="77777777">
        <w:tblPrEx>
          <w:tblW w:w="0" w:type="auto"/>
          <w:tblInd w:w="120" w:type="dxa"/>
          <w:tblLayout w:type="fixed"/>
          <w:tblLook w:val="01E0"/>
        </w:tblPrEx>
        <w:trPr>
          <w:trHeight w:val="246"/>
        </w:trPr>
        <w:tc>
          <w:tcPr>
            <w:tcW w:w="923" w:type="dxa"/>
          </w:tcPr>
          <w:p w:rsidR="000A68DD" w14:paraId="498F9F45" w14:textId="7777777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48" w:type="dxa"/>
          </w:tcPr>
          <w:p w:rsidR="000A68DD" w14:paraId="25DDFB07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komunikacích;</w:t>
            </w:r>
          </w:p>
        </w:tc>
      </w:tr>
      <w:tr w14:paraId="7E5AB328" w14:textId="77777777">
        <w:tblPrEx>
          <w:tblW w:w="0" w:type="auto"/>
          <w:tblInd w:w="120" w:type="dxa"/>
          <w:tblLayout w:type="fixed"/>
          <w:tblLook w:val="01E0"/>
        </w:tblPrEx>
        <w:trPr>
          <w:trHeight w:val="248"/>
        </w:trPr>
        <w:tc>
          <w:tcPr>
            <w:tcW w:w="923" w:type="dxa"/>
          </w:tcPr>
          <w:p w:rsidR="000A68DD" w14:paraId="5C64A1A4" w14:textId="77777777">
            <w:pPr>
              <w:pStyle w:val="TableParagraph"/>
              <w:spacing w:before="7" w:line="221" w:lineRule="exact"/>
              <w:ind w:left="20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9148" w:type="dxa"/>
          </w:tcPr>
          <w:p w:rsidR="000A68DD" w14:paraId="1B9A0266" w14:textId="7777777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jednotka HZS kraje předurčená pro záchranné práce na všech komunikacích nebo jednotka</w:t>
            </w:r>
          </w:p>
        </w:tc>
      </w:tr>
      <w:tr w14:paraId="6A3DD313" w14:textId="77777777">
        <w:tblPrEx>
          <w:tblW w:w="0" w:type="auto"/>
          <w:tblInd w:w="120" w:type="dxa"/>
          <w:tblLayout w:type="fixed"/>
          <w:tblLook w:val="01E0"/>
        </w:tblPrEx>
        <w:trPr>
          <w:trHeight w:val="245"/>
        </w:trPr>
        <w:tc>
          <w:tcPr>
            <w:tcW w:w="923" w:type="dxa"/>
          </w:tcPr>
          <w:p w:rsidR="000A68DD" w14:paraId="7897F6E5" w14:textId="7777777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48" w:type="dxa"/>
          </w:tcPr>
          <w:p w:rsidR="000A68DD" w14:paraId="78E7A8A6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PO kat. JPO II popř. JPO III předurčená pro záchranné práce zpravidla na vybraných úsecích</w:t>
            </w:r>
          </w:p>
        </w:tc>
      </w:tr>
      <w:tr w14:paraId="4133260A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</w:tcPr>
          <w:p w:rsidR="000A68DD" w14:paraId="60D779F5" w14:textId="7777777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48" w:type="dxa"/>
          </w:tcPr>
          <w:p w:rsidR="000A68DD" w14:paraId="456EA816" w14:textId="77777777">
            <w:pPr>
              <w:pStyle w:val="TableParagraph"/>
              <w:spacing w:before="5" w:line="222" w:lineRule="exact"/>
              <w:rPr>
                <w:sz w:val="20"/>
              </w:rPr>
            </w:pPr>
            <w:r>
              <w:rPr>
                <w:sz w:val="20"/>
              </w:rPr>
              <w:t>dálnic, rychlostních silnic a místních komunikací a silnic I. třídy pro dálkovou a mezistátní dopravu;</w:t>
            </w:r>
          </w:p>
        </w:tc>
      </w:tr>
      <w:tr w14:paraId="0389F3AD" w14:textId="77777777">
        <w:tblPrEx>
          <w:tblW w:w="0" w:type="auto"/>
          <w:tblInd w:w="120" w:type="dxa"/>
          <w:tblLayout w:type="fixed"/>
          <w:tblLook w:val="01E0"/>
        </w:tblPrEx>
        <w:trPr>
          <w:trHeight w:val="248"/>
        </w:trPr>
        <w:tc>
          <w:tcPr>
            <w:tcW w:w="923" w:type="dxa"/>
          </w:tcPr>
          <w:p w:rsidR="000A68DD" w14:paraId="62472380" w14:textId="77777777">
            <w:pPr>
              <w:pStyle w:val="TableParagraph"/>
              <w:spacing w:before="7" w:line="221" w:lineRule="exact"/>
              <w:ind w:left="20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Z</w:t>
            </w:r>
          </w:p>
        </w:tc>
        <w:tc>
          <w:tcPr>
            <w:tcW w:w="9148" w:type="dxa"/>
          </w:tcPr>
          <w:p w:rsidR="000A68DD" w14:paraId="5E29C57B" w14:textId="7777777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základní předurčenost JPO k zásahu na </w:t>
            </w:r>
            <w:r>
              <w:rPr>
                <w:sz w:val="20"/>
              </w:rPr>
              <w:t>na</w:t>
            </w:r>
            <w:r>
              <w:rPr>
                <w:sz w:val="20"/>
              </w:rPr>
              <w:t xml:space="preserve"> nebezpečné látky;</w:t>
            </w:r>
          </w:p>
        </w:tc>
      </w:tr>
      <w:tr w14:paraId="2A4A81FC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</w:tcPr>
          <w:p w:rsidR="000A68DD" w14:paraId="5E55EE37" w14:textId="77777777">
            <w:pPr>
              <w:pStyle w:val="TableParagraph"/>
              <w:spacing w:before="6" w:line="221" w:lineRule="exact"/>
              <w:ind w:left="20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S</w:t>
            </w:r>
          </w:p>
        </w:tc>
        <w:tc>
          <w:tcPr>
            <w:tcW w:w="9148" w:type="dxa"/>
          </w:tcPr>
          <w:p w:rsidR="000A68DD" w14:paraId="21A0A0EE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střední předurčenost jednotky HZS kraje k zásahu na nebezpečné látky;</w:t>
            </w:r>
          </w:p>
        </w:tc>
      </w:tr>
      <w:tr w14:paraId="1AEE1C3D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</w:tcPr>
          <w:p w:rsidR="000A68DD" w14:paraId="07696AE1" w14:textId="77777777">
            <w:pPr>
              <w:pStyle w:val="TableParagraph"/>
              <w:spacing w:before="6" w:line="221" w:lineRule="exact"/>
              <w:ind w:left="20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O</w:t>
            </w:r>
          </w:p>
        </w:tc>
        <w:tc>
          <w:tcPr>
            <w:tcW w:w="9148" w:type="dxa"/>
          </w:tcPr>
          <w:p w:rsidR="000A68DD" w14:paraId="7235F468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jednotka HZS kraje určená jako opěrný bod pro likvidaci havárií nebezpečných látek;</w:t>
            </w:r>
          </w:p>
        </w:tc>
      </w:tr>
      <w:tr w14:paraId="5409B0CE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</w:tcPr>
          <w:p w:rsidR="000A68DD" w14:paraId="3BBE1DB6" w14:textId="77777777">
            <w:pPr>
              <w:pStyle w:val="TableParagraph"/>
              <w:spacing w:before="6" w:line="221" w:lineRule="exact"/>
              <w:ind w:left="20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E</w:t>
            </w:r>
          </w:p>
        </w:tc>
        <w:tc>
          <w:tcPr>
            <w:tcW w:w="9148" w:type="dxa"/>
          </w:tcPr>
          <w:p w:rsidR="000A68DD" w14:paraId="0786A8E3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jednotka HZS kraje určená vybavená automobilovým jeřábem s nosností výložníku do 20 tun</w:t>
            </w:r>
          </w:p>
        </w:tc>
      </w:tr>
      <w:tr w14:paraId="7DBDFA58" w14:textId="77777777">
        <w:tblPrEx>
          <w:tblW w:w="0" w:type="auto"/>
          <w:tblInd w:w="120" w:type="dxa"/>
          <w:tblLayout w:type="fixed"/>
          <w:tblLook w:val="01E0"/>
        </w:tblPrEx>
        <w:trPr>
          <w:trHeight w:val="246"/>
        </w:trPr>
        <w:tc>
          <w:tcPr>
            <w:tcW w:w="923" w:type="dxa"/>
          </w:tcPr>
          <w:p w:rsidR="000A68DD" w14:paraId="12D0AC59" w14:textId="7777777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48" w:type="dxa"/>
          </w:tcPr>
          <w:p w:rsidR="000A68DD" w14:paraId="6A70A02E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 lanovým navijákem do 40 tun;</w:t>
            </w:r>
          </w:p>
        </w:tc>
      </w:tr>
      <w:tr w14:paraId="7292D786" w14:textId="77777777">
        <w:tblPrEx>
          <w:tblW w:w="0" w:type="auto"/>
          <w:tblInd w:w="120" w:type="dxa"/>
          <w:tblLayout w:type="fixed"/>
          <w:tblLook w:val="01E0"/>
        </w:tblPrEx>
        <w:trPr>
          <w:trHeight w:val="248"/>
        </w:trPr>
        <w:tc>
          <w:tcPr>
            <w:tcW w:w="923" w:type="dxa"/>
          </w:tcPr>
          <w:p w:rsidR="000A68DD" w14:paraId="7C3A08E9" w14:textId="77777777">
            <w:pPr>
              <w:pStyle w:val="TableParagraph"/>
              <w:spacing w:before="7" w:line="221" w:lineRule="exact"/>
              <w:ind w:left="20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F</w:t>
            </w:r>
          </w:p>
        </w:tc>
        <w:tc>
          <w:tcPr>
            <w:tcW w:w="9148" w:type="dxa"/>
          </w:tcPr>
          <w:p w:rsidR="000A68DD" w14:paraId="5974D817" w14:textId="7777777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jednotka HZS kraje určená jako opěrný bod pro vyprošťování těžkých vozidel, je vybavena</w:t>
            </w:r>
          </w:p>
        </w:tc>
      </w:tr>
      <w:tr w14:paraId="1C70F4E5" w14:textId="77777777">
        <w:tblPrEx>
          <w:tblW w:w="0" w:type="auto"/>
          <w:tblInd w:w="120" w:type="dxa"/>
          <w:tblLayout w:type="fixed"/>
          <w:tblLook w:val="01E0"/>
        </w:tblPrEx>
        <w:trPr>
          <w:trHeight w:val="245"/>
        </w:trPr>
        <w:tc>
          <w:tcPr>
            <w:tcW w:w="923" w:type="dxa"/>
          </w:tcPr>
          <w:p w:rsidR="000A68DD" w14:paraId="06632279" w14:textId="7777777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48" w:type="dxa"/>
          </w:tcPr>
          <w:p w:rsidR="000A68DD" w14:paraId="242E39ED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vyprošťovacím automobilem nebo automobilovým jeřábem s nosností výložníku nad 20 tun;</w:t>
            </w:r>
          </w:p>
        </w:tc>
      </w:tr>
      <w:tr w14:paraId="6C7478FA" w14:textId="77777777">
        <w:tblPrEx>
          <w:tblW w:w="0" w:type="auto"/>
          <w:tblInd w:w="120" w:type="dxa"/>
          <w:tblLayout w:type="fixed"/>
          <w:tblLook w:val="01E0"/>
        </w:tblPrEx>
        <w:trPr>
          <w:trHeight w:val="248"/>
        </w:trPr>
        <w:tc>
          <w:tcPr>
            <w:tcW w:w="923" w:type="dxa"/>
          </w:tcPr>
          <w:p w:rsidR="000A68DD" w14:paraId="346FA6B8" w14:textId="77777777">
            <w:pPr>
              <w:pStyle w:val="TableParagraph"/>
              <w:spacing w:before="7" w:line="22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ZP</w:t>
            </w:r>
          </w:p>
        </w:tc>
        <w:tc>
          <w:tcPr>
            <w:tcW w:w="9148" w:type="dxa"/>
          </w:tcPr>
          <w:p w:rsidR="000A68DD" w14:paraId="3A5BBD28" w14:textId="77777777">
            <w:pPr>
              <w:pStyle w:val="TableParagraph"/>
              <w:spacing w:before="5" w:line="224" w:lineRule="exact"/>
              <w:rPr>
                <w:sz w:val="20"/>
              </w:rPr>
            </w:pPr>
            <w:r>
              <w:rPr>
                <w:sz w:val="20"/>
              </w:rPr>
              <w:t>zvláštní povodeň;</w:t>
            </w:r>
          </w:p>
        </w:tc>
      </w:tr>
      <w:tr w14:paraId="1D75A37D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</w:tcPr>
          <w:p w:rsidR="000A68DD" w14:paraId="4B51F9AB" w14:textId="77777777">
            <w:pPr>
              <w:pStyle w:val="TableParagraph"/>
              <w:spacing w:before="6" w:line="22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VD</w:t>
            </w:r>
          </w:p>
        </w:tc>
        <w:tc>
          <w:tcPr>
            <w:tcW w:w="9148" w:type="dxa"/>
          </w:tcPr>
          <w:p w:rsidR="000A68DD" w14:paraId="22E3EFDD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vodní dílo;</w:t>
            </w:r>
          </w:p>
        </w:tc>
      </w:tr>
      <w:tr w14:paraId="0AD977F7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</w:tcPr>
          <w:p w:rsidR="000A68DD" w14:paraId="450DC0B6" w14:textId="77777777">
            <w:pPr>
              <w:pStyle w:val="TableParagraph"/>
              <w:spacing w:before="6" w:line="22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HP</w:t>
            </w:r>
          </w:p>
        </w:tc>
        <w:tc>
          <w:tcPr>
            <w:tcW w:w="9148" w:type="dxa"/>
          </w:tcPr>
          <w:p w:rsidR="000A68DD" w14:paraId="3BA6D8D7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havarijní plánování;</w:t>
            </w:r>
          </w:p>
        </w:tc>
      </w:tr>
      <w:tr w14:paraId="731CCCA9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</w:tcPr>
          <w:p w:rsidR="000A68DD" w14:paraId="53DBF9A0" w14:textId="77777777">
            <w:pPr>
              <w:pStyle w:val="TableParagraph"/>
              <w:spacing w:before="6" w:line="22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KNP</w:t>
            </w:r>
          </w:p>
        </w:tc>
        <w:tc>
          <w:tcPr>
            <w:tcW w:w="9148" w:type="dxa"/>
          </w:tcPr>
          <w:p w:rsidR="000A68DD" w14:paraId="3904402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kontejner nouzového přežití;</w:t>
            </w:r>
          </w:p>
        </w:tc>
      </w:tr>
      <w:tr w14:paraId="1A6EDBAF" w14:textId="77777777">
        <w:tblPrEx>
          <w:tblW w:w="0" w:type="auto"/>
          <w:tblInd w:w="120" w:type="dxa"/>
          <w:tblLayout w:type="fixed"/>
          <w:tblLook w:val="01E0"/>
        </w:tblPrEx>
        <w:trPr>
          <w:trHeight w:val="247"/>
        </w:trPr>
        <w:tc>
          <w:tcPr>
            <w:tcW w:w="923" w:type="dxa"/>
          </w:tcPr>
          <w:p w:rsidR="000A68DD" w14:paraId="32E462B6" w14:textId="77777777">
            <w:pPr>
              <w:pStyle w:val="TableParagraph"/>
              <w:spacing w:before="6" w:line="22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NP</w:t>
            </w:r>
          </w:p>
        </w:tc>
        <w:tc>
          <w:tcPr>
            <w:tcW w:w="9148" w:type="dxa"/>
          </w:tcPr>
          <w:p w:rsidR="000A68DD" w14:paraId="7EABA892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národní park;</w:t>
            </w:r>
          </w:p>
        </w:tc>
      </w:tr>
      <w:tr w14:paraId="2E4258E5" w14:textId="77777777">
        <w:tblPrEx>
          <w:tblW w:w="0" w:type="auto"/>
          <w:tblInd w:w="120" w:type="dxa"/>
          <w:tblLayout w:type="fixed"/>
          <w:tblLook w:val="01E0"/>
        </w:tblPrEx>
        <w:trPr>
          <w:trHeight w:val="243"/>
        </w:trPr>
        <w:tc>
          <w:tcPr>
            <w:tcW w:w="923" w:type="dxa"/>
          </w:tcPr>
          <w:p w:rsidR="000A68DD" w14:paraId="29EE78C1" w14:textId="77777777">
            <w:pPr>
              <w:pStyle w:val="TableParagraph"/>
              <w:spacing w:before="6" w:line="217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NPŠ</w:t>
            </w:r>
          </w:p>
        </w:tc>
        <w:tc>
          <w:tcPr>
            <w:tcW w:w="9148" w:type="dxa"/>
          </w:tcPr>
          <w:p w:rsidR="000A68DD" w14:paraId="3C9B5616" w14:textId="77777777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Národní park Šumava;</w:t>
            </w:r>
          </w:p>
        </w:tc>
      </w:tr>
      <w:tr w14:paraId="7E80D927" w14:textId="77777777">
        <w:tblPrEx>
          <w:tblW w:w="0" w:type="auto"/>
          <w:tblInd w:w="120" w:type="dxa"/>
          <w:tblLayout w:type="fixed"/>
          <w:tblLook w:val="01E0"/>
        </w:tblPrEx>
        <w:trPr>
          <w:trHeight w:val="237"/>
        </w:trPr>
        <w:tc>
          <w:tcPr>
            <w:tcW w:w="923" w:type="dxa"/>
          </w:tcPr>
          <w:p w:rsidR="000A68DD" w14:paraId="425906EF" w14:textId="77777777">
            <w:pPr>
              <w:pStyle w:val="TableParagraph"/>
              <w:spacing w:before="0" w:line="217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SNPŠ</w:t>
            </w:r>
          </w:p>
        </w:tc>
        <w:tc>
          <w:tcPr>
            <w:tcW w:w="9148" w:type="dxa"/>
          </w:tcPr>
          <w:p w:rsidR="000A68DD" w14:paraId="6C6BCC13" w14:textId="77777777">
            <w:pPr>
              <w:pStyle w:val="TableParagraph"/>
              <w:spacing w:before="7" w:line="210" w:lineRule="exact"/>
              <w:rPr>
                <w:sz w:val="20"/>
              </w:rPr>
            </w:pPr>
            <w:r>
              <w:rPr>
                <w:sz w:val="20"/>
              </w:rPr>
              <w:t>Správa Národního parku Šumava.</w:t>
            </w:r>
          </w:p>
        </w:tc>
      </w:tr>
    </w:tbl>
    <w:p w:rsidR="007803FE" w14:paraId="3017AEDF" w14:textId="77777777"/>
    <w:sectPr>
      <w:pgSz w:w="11910" w:h="16840"/>
      <w:pgMar w:top="1060" w:right="92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altName w:val="Arial 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DD"/>
    <w:rsid w:val="000A68DD"/>
    <w:rsid w:val="000E358B"/>
    <w:rsid w:val="007803FE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3A2007-944F-4399-91B2-67D773D9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CE" w:eastAsia="Arial CE" w:hAnsi="Arial CE" w:cs="Arial CE"/>
      <w:lang w:val="cs-CZ" w:eastAsia="cs-CZ" w:bidi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 w:line="223" w:lineRule="exact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2871</Characters>
  <Application>Microsoft Office Word</Application>
  <DocSecurity>0</DocSecurity>
  <Lines>23</Lines>
  <Paragraphs>6</Paragraphs>
  <ScaleCrop>false</ScaleCrop>
  <Company>Plzeňský kraj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maloun</dc:creator>
  <cp:lastModifiedBy>Fronková Jitka</cp:lastModifiedBy>
  <cp:revision>2</cp:revision>
  <dcterms:created xsi:type="dcterms:W3CDTF">2026-02-04T11:24:00Z</dcterms:created>
  <dcterms:modified xsi:type="dcterms:W3CDTF">2026-02-04T11:37:00Z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89.2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PK-PRÁV/32/26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PK-PRÁV/27/26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reated">
    <vt:filetime>2026-01-06T00:00:00Z</vt:filetime>
  </property>
  <property fmtid="{D5CDD505-2E9C-101B-9397-08002B2CF9AE}" pid="11" name="Creator">
    <vt:lpwstr>Microsoft® Excel® LTSC</vt:lpwstr>
  </property>
  <property fmtid="{D5CDD505-2E9C-101B-9397-08002B2CF9AE}" pid="12" name="DatumNaroz">
    <vt:lpwstr/>
  </property>
  <property fmtid="{D5CDD505-2E9C-101B-9397-08002B2CF9AE}" pid="13" name="DatumPlatnosti_PisemnostTypZpristupneniInformaciZOSZ_Pisemnost">
    <vt:lpwstr>ZOSZ_DatumPlatnosti</vt:lpwstr>
  </property>
  <property fmtid="{D5CDD505-2E9C-101B-9397-08002B2CF9AE}" pid="14" name="DatumPoriz_Pisemnost">
    <vt:lpwstr>9.2.2026</vt:lpwstr>
  </property>
  <property fmtid="{D5CDD505-2E9C-101B-9397-08002B2CF9AE}" pid="15" name="DisplayName_CisloObalky_PostaOdes">
    <vt:lpwstr>ČÍSLO OBÁLKY</vt:lpwstr>
  </property>
  <property fmtid="{D5CDD505-2E9C-101B-9397-08002B2CF9AE}" pid="16" name="DisplayName_CJCol">
    <vt:lpwstr>&lt;TABLE&gt;&lt;TR&gt;&lt;TD&gt;Č.j.:&lt;/TD&gt;&lt;TD&gt;PK-PRÁV/32/26&lt;/TD&gt;&lt;/TR&gt;&lt;TR&gt;&lt;TD&gt;&lt;/TD&gt;&lt;TD&gt;&lt;/TD&gt;&lt;/TR&gt;&lt;/TABLE&gt;</vt:lpwstr>
  </property>
  <property fmtid="{D5CDD505-2E9C-101B-9397-08002B2CF9AE}" pid="17" name="DisplayName_PoziceMa_Pisemnost">
    <vt:lpwstr>Mgr. Kristýna Vanclová</vt:lpwstr>
  </property>
  <property fmtid="{D5CDD505-2E9C-101B-9397-08002B2CF9AE}" pid="18" name="DisplayName_PoziceNadrizena_PoziceMa_Pisemnost">
    <vt:lpwstr>Jitka Menyhartová </vt:lpwstr>
  </property>
  <property fmtid="{D5CDD505-2E9C-101B-9397-08002B2CF9AE}" pid="19" name="DisplayName_SlozkaStupenUtajeniCollection_Slozka_Pisemnost">
    <vt:lpwstr/>
  </property>
  <property fmtid="{D5CDD505-2E9C-101B-9397-08002B2CF9AE}" pid="20" name="DisplayName_SpisovyUzel_PoziceZodpo_Pisemnost">
    <vt:lpwstr>Odbor právní a legislativní</vt:lpwstr>
  </property>
  <property fmtid="{D5CDD505-2E9C-101B-9397-08002B2CF9AE}" pid="21" name="DisplayName_Spis_Pisemnost">
    <vt:lpwstr>Novela nařízení PK, kterou se stanoví podmínky  k zabezpečení plošného pokrytí území PK jednotkami požární ochrany</vt:lpwstr>
  </property>
  <property fmtid="{D5CDD505-2E9C-101B-9397-08002B2CF9AE}" pid="22" name="DisplayName_UserPoriz_Pisemnost">
    <vt:lpwstr>Mgr. Kristýna Vanclová</vt:lpwstr>
  </property>
  <property fmtid="{D5CDD505-2E9C-101B-9397-08002B2CF9AE}" pid="23" name="DisplayName_User_PoziceNadrizena_PoziceMa_Pisemnost">
    <vt:lpwstr>Jitka Menyhartová</vt:lpwstr>
  </property>
  <property fmtid="{D5CDD505-2E9C-101B-9397-08002B2CF9AE}" pid="24" name="DuvodZmeny_SlozkaStupenUtajeniCollection_Slozka_Pisemnost">
    <vt:lpwstr/>
  </property>
  <property fmtid="{D5CDD505-2E9C-101B-9397-08002B2CF9AE}" pid="25" name="EC_Pisemnost">
    <vt:lpwstr>PK-15261/26</vt:lpwstr>
  </property>
  <property fmtid="{D5CDD505-2E9C-101B-9397-08002B2CF9AE}" pid="26" name="FunkcniMisto_PoziceMa_Pisemnost">
    <vt:lpwstr/>
  </property>
  <property fmtid="{D5CDD505-2E9C-101B-9397-08002B2CF9AE}" pid="27" name="FunkcniMisto_PoziceNadrizena_PoziceMa_Pisemnost">
    <vt:lpwstr/>
  </property>
  <property fmtid="{D5CDD505-2E9C-101B-9397-08002B2CF9AE}" pid="28" name="Key_BarCode_Pisemnost">
    <vt:lpwstr>*B005067807*</vt:lpwstr>
  </property>
  <property fmtid="{D5CDD505-2E9C-101B-9397-08002B2CF9AE}" pid="29" name="Key_BarCode_PostaOdes">
    <vt:lpwstr>11101001011</vt:lpwstr>
  </property>
  <property fmtid="{D5CDD505-2E9C-101B-9397-08002B2CF9AE}" pid="30" name="KRukam">
    <vt:lpwstr>{KRukam}</vt:lpwstr>
  </property>
  <property fmtid="{D5CDD505-2E9C-101B-9397-08002B2CF9AE}" pid="31" name="LastSaved">
    <vt:filetime>2026-02-04T00:00:00Z</vt:filetime>
  </property>
  <property fmtid="{D5CDD505-2E9C-101B-9397-08002B2CF9AE}" pid="32" name="NameAddress_Contact_SpisovyUzel_PoziceZodpo_Pisemnost">
    <vt:lpwstr>ADRESÁT SU...</vt:lpwstr>
  </property>
  <property fmtid="{D5CDD505-2E9C-101B-9397-08002B2CF9AE}" pid="33" name="NamePostalAddress_Contact_PostaOdes">
    <vt:lpwstr>{NameAddress_Contact_PostaOdes}
{PostalAddress_Contact_PostaOdes}</vt:lpwstr>
  </property>
  <property fmtid="{D5CDD505-2E9C-101B-9397-08002B2CF9AE}" pid="34" name="Odkaz">
    <vt:lpwstr>ODKAZ</vt:lpwstr>
  </property>
  <property fmtid="{D5CDD505-2E9C-101B-9397-08002B2CF9AE}" pid="35" name="Password_PisemnostTypZpristupneniInformaciZOSZ_Pisemnost">
    <vt:lpwstr>ZOSZ_Password</vt:lpwstr>
  </property>
  <property fmtid="{D5CDD505-2E9C-101B-9397-08002B2CF9AE}" pid="36" name="PocetListuDokumentu_Pisemnost">
    <vt:lpwstr>1</vt:lpwstr>
  </property>
  <property fmtid="{D5CDD505-2E9C-101B-9397-08002B2CF9AE}" pid="37" name="PocetListu_Pisemnost">
    <vt:lpwstr>1</vt:lpwstr>
  </property>
  <property fmtid="{D5CDD505-2E9C-101B-9397-08002B2CF9AE}" pid="38" name="PocetPriloh_Pisemnost">
    <vt:lpwstr>0</vt:lpwstr>
  </property>
  <property fmtid="{D5CDD505-2E9C-101B-9397-08002B2CF9AE}" pid="39" name="Podpis">
    <vt:lpwstr/>
  </property>
  <property fmtid="{D5CDD505-2E9C-101B-9397-08002B2CF9AE}" pid="40" name="PoleVlastnost">
    <vt:lpwstr/>
  </property>
  <property fmtid="{D5CDD505-2E9C-101B-9397-08002B2CF9AE}" pid="41" name="PostalAddress_Contact_SpisovyUzel_PoziceZodpo_Pisemnost">
    <vt:lpwstr>ADRESA SU...</vt:lpwstr>
  </property>
  <property fmtid="{D5CDD505-2E9C-101B-9397-08002B2CF9AE}" pid="42" name="QREC_Pisemnost">
    <vt:lpwstr>PK-15261/26</vt:lpwstr>
  </property>
  <property fmtid="{D5CDD505-2E9C-101B-9397-08002B2CF9AE}" pid="43" name="RC">
    <vt:lpwstr/>
  </property>
  <property fmtid="{D5CDD505-2E9C-101B-9397-08002B2CF9AE}" pid="44" name="SkartacniZnakLhuta_PisemnostZnak">
    <vt:lpwstr>A/5</vt:lpwstr>
  </property>
  <property fmtid="{D5CDD505-2E9C-101B-9397-08002B2CF9AE}" pid="45" name="SmlouvaCislo">
    <vt:lpwstr>ČÍSLO SMLOUVY</vt:lpwstr>
  </property>
  <property fmtid="{D5CDD505-2E9C-101B-9397-08002B2CF9AE}" pid="46" name="SZ_Spis_Pisemnost">
    <vt:lpwstr>ZN/9/PRÁV/26</vt:lpwstr>
  </property>
  <property fmtid="{D5CDD505-2E9C-101B-9397-08002B2CF9AE}" pid="47" name="TEST">
    <vt:lpwstr>testovací pole</vt:lpwstr>
  </property>
  <property fmtid="{D5CDD505-2E9C-101B-9397-08002B2CF9AE}" pid="48" name="TypPrilohy_Pisemnost">
    <vt:lpwstr>TYP PŘÍLOHY</vt:lpwstr>
  </property>
  <property fmtid="{D5CDD505-2E9C-101B-9397-08002B2CF9AE}" pid="49" name="UserName_PisemnostTypZpristupneniInformaciZOSZ_Pisemnost">
    <vt:lpwstr>ZOSZ_UserName</vt:lpwstr>
  </property>
  <property fmtid="{D5CDD505-2E9C-101B-9397-08002B2CF9AE}" pid="50" name="Vec_Pisemnost">
    <vt:lpwstr>Novela Nařízení PK, kterou se stanoví podmínky k zabezpečení plošného pokrytí území PK jednotkami požární ochrany</vt:lpwstr>
  </property>
  <property fmtid="{D5CDD505-2E9C-101B-9397-08002B2CF9AE}" pid="51" name="Zkratka_SpisovyUzel_PoziceZodpo_Pisemnost">
    <vt:lpwstr>PRÁV</vt:lpwstr>
  </property>
</Properties>
</file>