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F6FA3" w14:textId="77777777" w:rsidR="0005079E" w:rsidRPr="0005079E" w:rsidRDefault="0005079E" w:rsidP="0005079E">
      <w:r w:rsidRPr="0005079E">
        <w:t>Obec HROBICE</w:t>
      </w:r>
    </w:p>
    <w:p w14:paraId="7C7AA48A" w14:textId="77777777" w:rsidR="0005079E" w:rsidRPr="0005079E" w:rsidRDefault="0005079E" w:rsidP="0005079E">
      <w:r w:rsidRPr="0005079E">
        <w:t>Obecně závazná vyhláška obce Hrobice č. 2/2006</w:t>
      </w:r>
    </w:p>
    <w:p w14:paraId="08074AA8" w14:textId="77777777" w:rsidR="0005079E" w:rsidRPr="0005079E" w:rsidRDefault="0005079E" w:rsidP="0005079E">
      <w:r w:rsidRPr="0005079E">
        <w:t>o místním poplatku za užívání veřejného prostranství</w:t>
      </w:r>
    </w:p>
    <w:p w14:paraId="1AC7C0B6" w14:textId="77777777" w:rsidR="0005079E" w:rsidRPr="0005079E" w:rsidRDefault="0005079E" w:rsidP="0005079E">
      <w:r w:rsidRPr="0005079E">
        <w:t xml:space="preserve">Zastupitelstvo obce Hrobice vydalo usnesením č.47 dne 14.6.2006 na základě ustanovení §14 odst.2 zákona č. 565/1990 Sb., o poplatcích, ve znění pozdějších předpisů, a podle ustanovení § 10 písm. d) a § 84 odst.2 písm. i) zákona č. 128/2000 Sb., o obcích(obecní zřízení), ve znění pozdějších </w:t>
      </w:r>
      <w:proofErr w:type="spellStart"/>
      <w:r w:rsidRPr="0005079E">
        <w:t>předpisů,tuto</w:t>
      </w:r>
      <w:proofErr w:type="spellEnd"/>
      <w:r w:rsidRPr="0005079E">
        <w:t xml:space="preserve"> obecně závaznou vyhlášku.</w:t>
      </w:r>
    </w:p>
    <w:p w14:paraId="7C38CA00" w14:textId="77777777" w:rsidR="0005079E" w:rsidRPr="0005079E" w:rsidRDefault="0005079E" w:rsidP="0005079E">
      <w:r w:rsidRPr="0005079E">
        <w:rPr>
          <w:i/>
          <w:iCs/>
        </w:rPr>
        <w:t>Čl. 1</w:t>
      </w:r>
    </w:p>
    <w:p w14:paraId="29AA5192" w14:textId="77777777" w:rsidR="0005079E" w:rsidRPr="0005079E" w:rsidRDefault="0005079E" w:rsidP="0005079E">
      <w:r w:rsidRPr="0005079E">
        <w:t>Úvodní ustanovení</w:t>
      </w:r>
    </w:p>
    <w:p w14:paraId="0608135A" w14:textId="77777777" w:rsidR="0005079E" w:rsidRPr="0005079E" w:rsidRDefault="0005079E" w:rsidP="0005079E">
      <w:r w:rsidRPr="0005079E">
        <w:t>Obec Hrobice touto obecně závaznou vyhláškou č.2/2006 o místním poplatku za užívání veřejného prostranství zavádí místní poplatek za užívání veřejného prostranství (dále jen „poplatek“) </w:t>
      </w:r>
      <w:bookmarkStart w:id="0" w:name="_ftnref1"/>
      <w:r w:rsidRPr="0005079E">
        <w:fldChar w:fldCharType="begin"/>
      </w:r>
      <w:r w:rsidRPr="0005079E">
        <w:instrText>HYPERLINK "https://www.obec-hrobice.cz/hrobice/VismoOnline_ActionScripts/EditDocument.aspx?pk=4823|1038&amp;vparam=4823|null|null|null" \l "_ftn1"</w:instrText>
      </w:r>
      <w:r w:rsidRPr="0005079E">
        <w:fldChar w:fldCharType="separate"/>
      </w:r>
      <w:r w:rsidRPr="0005079E">
        <w:rPr>
          <w:rStyle w:val="Hypertextovodkaz"/>
        </w:rPr>
        <w:t>1)</w:t>
      </w:r>
      <w:r w:rsidRPr="0005079E">
        <w:fldChar w:fldCharType="end"/>
      </w:r>
      <w:bookmarkEnd w:id="0"/>
      <w:r w:rsidRPr="0005079E">
        <w:t> .</w:t>
      </w:r>
    </w:p>
    <w:p w14:paraId="7EDB17D8" w14:textId="77777777" w:rsidR="0005079E" w:rsidRPr="0005079E" w:rsidRDefault="0005079E" w:rsidP="0005079E">
      <w:r w:rsidRPr="0005079E">
        <w:rPr>
          <w:i/>
          <w:iCs/>
        </w:rPr>
        <w:t>Čl. 2</w:t>
      </w:r>
    </w:p>
    <w:p w14:paraId="362EA37E" w14:textId="77777777" w:rsidR="0005079E" w:rsidRPr="0005079E" w:rsidRDefault="0005079E" w:rsidP="0005079E">
      <w:r w:rsidRPr="0005079E">
        <w:t>Veřejné prostranství</w:t>
      </w:r>
    </w:p>
    <w:p w14:paraId="3642F383" w14:textId="77777777" w:rsidR="0005079E" w:rsidRPr="0005079E" w:rsidRDefault="0005079E" w:rsidP="0005079E">
      <w:r w:rsidRPr="0005079E">
        <w:t xml:space="preserve">Pro účely této obecně závazné vyhlášky č.2/2006 o místním poplatku za užívání veřejného prostranství, se za veřejné prostranství považují prostranství přístupná každému bez omezení, silnice, komunikace, p.č.566/2, 587/1, 588, 589, 590, chodníky </w:t>
      </w:r>
      <w:proofErr w:type="spellStart"/>
      <w:r w:rsidRPr="0005079E">
        <w:t>p.č</w:t>
      </w:r>
      <w:proofErr w:type="spellEnd"/>
      <w:r w:rsidRPr="0005079E">
        <w:t xml:space="preserve">. 1033, 1036, 1103, 1104, a veřejná zeleň </w:t>
      </w:r>
      <w:proofErr w:type="spellStart"/>
      <w:r w:rsidRPr="0005079E">
        <w:t>p.č</w:t>
      </w:r>
      <w:proofErr w:type="spellEnd"/>
      <w:r w:rsidRPr="0005079E">
        <w:t>. 15/1, 28/1, 28/3, 31/6.</w:t>
      </w:r>
    </w:p>
    <w:p w14:paraId="4184C128" w14:textId="77777777" w:rsidR="0005079E" w:rsidRPr="0005079E" w:rsidRDefault="0005079E" w:rsidP="0005079E">
      <w:r w:rsidRPr="0005079E">
        <w:rPr>
          <w:i/>
          <w:iCs/>
        </w:rPr>
        <w:t>Čl. 3</w:t>
      </w:r>
    </w:p>
    <w:p w14:paraId="1CF2E9D5" w14:textId="77777777" w:rsidR="0005079E" w:rsidRPr="0005079E" w:rsidRDefault="0005079E" w:rsidP="0005079E">
      <w:r w:rsidRPr="0005079E">
        <w:t>Ohlašovací povinnost</w:t>
      </w:r>
    </w:p>
    <w:p w14:paraId="2E01631A" w14:textId="77777777" w:rsidR="0005079E" w:rsidRPr="0005079E" w:rsidRDefault="0005079E" w:rsidP="0005079E">
      <w:r w:rsidRPr="0005079E">
        <w:t>(1) Poplatník je povinen správci poplatku předem ohlásit předpokládanou dobu, místo</w:t>
      </w:r>
      <w:r w:rsidRPr="0005079E">
        <w:br/>
        <w:t>a výměru užívání veřejného prostranství.</w:t>
      </w:r>
    </w:p>
    <w:p w14:paraId="0643A44E" w14:textId="77777777" w:rsidR="0005079E" w:rsidRPr="0005079E" w:rsidRDefault="0005079E" w:rsidP="0005079E">
      <w:r w:rsidRPr="0005079E">
        <w:t>(2) Při plnění ohlašovací povinnosti je poplatník povinen sdělit správci poplatku příjmení, jméno a adresu trvalého pobytu, jde-li o fyzickou osobu, nebo název, sídlo a IČ, jde-li o právnickou osobu. Fyzická nebo právnická osoba, která je podnikatelským subjektem, uvede rovněž čísla účtů u peněžních ústavů, na nichž jsou soustředěny peněžní prostředky</w:t>
      </w:r>
      <w:r w:rsidRPr="0005079E">
        <w:br/>
        <w:t>z její podnikatelské činnosti.</w:t>
      </w:r>
    </w:p>
    <w:p w14:paraId="6C02FF3A" w14:textId="77777777" w:rsidR="0005079E" w:rsidRPr="0005079E" w:rsidRDefault="0005079E" w:rsidP="0005079E">
      <w:r w:rsidRPr="0005079E">
        <w:rPr>
          <w:i/>
          <w:iCs/>
        </w:rPr>
        <w:t>Čl. 4</w:t>
      </w:r>
    </w:p>
    <w:p w14:paraId="4A064B6E" w14:textId="77777777" w:rsidR="0005079E" w:rsidRPr="0005079E" w:rsidRDefault="0005079E" w:rsidP="0005079E">
      <w:r w:rsidRPr="0005079E">
        <w:t>Sazba poplatku</w:t>
      </w:r>
    </w:p>
    <w:p w14:paraId="6E88A26F" w14:textId="77777777" w:rsidR="0005079E" w:rsidRPr="0005079E" w:rsidRDefault="0005079E" w:rsidP="0005079E">
      <w:r w:rsidRPr="0005079E">
        <w:rPr>
          <w:u w:val="single"/>
        </w:rPr>
        <w:t>Sazba poplatku činí za každý i započatý m2 a každý i započatý den:</w:t>
      </w:r>
    </w:p>
    <w:p w14:paraId="0ACC769C" w14:textId="77777777" w:rsidR="0005079E" w:rsidRPr="0005079E" w:rsidRDefault="0005079E" w:rsidP="0005079E">
      <w:r w:rsidRPr="0005079E">
        <w:t>a)za umístění dočasných staveb a zařízení sloužících pro poskytování služeb ...10Kč/den,</w:t>
      </w:r>
    </w:p>
    <w:p w14:paraId="60EF02EE" w14:textId="77777777" w:rsidR="0005079E" w:rsidRPr="0005079E" w:rsidRDefault="0005079E" w:rsidP="0005079E">
      <w:r w:rsidRPr="0005079E">
        <w:lastRenderedPageBreak/>
        <w:t>b)za umístění dočasných staveb a zařízení sloužících pro poskytování prodeje..10Kč/den,</w:t>
      </w:r>
    </w:p>
    <w:p w14:paraId="4C505082" w14:textId="77777777" w:rsidR="0005079E" w:rsidRPr="0005079E" w:rsidRDefault="0005079E" w:rsidP="0005079E">
      <w:r w:rsidRPr="0005079E">
        <w:t>c)za provádění výkopových prací... 10Kč/m,</w:t>
      </w:r>
    </w:p>
    <w:p w14:paraId="402D6238" w14:textId="77777777" w:rsidR="0005079E" w:rsidRPr="0005079E" w:rsidRDefault="0005079E" w:rsidP="0005079E">
      <w:r w:rsidRPr="0005079E">
        <w:t>d)za umístění stavebního zařízení ... 10Kč/den,</w:t>
      </w:r>
    </w:p>
    <w:p w14:paraId="281DD3C4" w14:textId="77777777" w:rsidR="0005079E" w:rsidRPr="0005079E" w:rsidRDefault="0005079E" w:rsidP="0005079E">
      <w:r w:rsidRPr="0005079E">
        <w:t>e)za umístění reklamního zařízení - ročně …..1000Kč,</w:t>
      </w:r>
    </w:p>
    <w:p w14:paraId="1B51BC61" w14:textId="77777777" w:rsidR="0005079E" w:rsidRPr="0005079E" w:rsidRDefault="0005079E" w:rsidP="0005079E">
      <w:r w:rsidRPr="0005079E">
        <w:t>f)za umístění zařízení lunaparků, cirkusů a jiných obdobných atrakcí…10Kč/den,</w:t>
      </w:r>
    </w:p>
    <w:p w14:paraId="29B4953B" w14:textId="77777777" w:rsidR="0005079E" w:rsidRPr="0005079E" w:rsidRDefault="0005079E" w:rsidP="0005079E">
      <w:r w:rsidRPr="0005079E">
        <w:t>g)za umístění skládek ….10Kč/den,</w:t>
      </w:r>
    </w:p>
    <w:p w14:paraId="0FCDB08F" w14:textId="77777777" w:rsidR="0005079E" w:rsidRPr="0005079E" w:rsidRDefault="0005079E" w:rsidP="0005079E">
      <w:r w:rsidRPr="0005079E">
        <w:t>h)za vyhrazení trvalého parkovacího místa - ročně os.aut.600 Kč nákl. aut. …1000Kč,</w:t>
      </w:r>
    </w:p>
    <w:p w14:paraId="60FB134C" w14:textId="77777777" w:rsidR="0005079E" w:rsidRPr="0005079E" w:rsidRDefault="0005079E" w:rsidP="0005079E">
      <w:r w:rsidRPr="0005079E">
        <w:t>i)za užívaní veřejného prostranství pro kulturní akce …. 10Kč/den,</w:t>
      </w:r>
    </w:p>
    <w:p w14:paraId="1B20310A" w14:textId="77777777" w:rsidR="0005079E" w:rsidRPr="0005079E" w:rsidRDefault="0005079E" w:rsidP="0005079E">
      <w:r w:rsidRPr="0005079E">
        <w:t>j)za užívaní veřejného prostranství pro sportovní akce …10Kč/den,</w:t>
      </w:r>
    </w:p>
    <w:p w14:paraId="3D060BB9" w14:textId="77777777" w:rsidR="0005079E" w:rsidRPr="0005079E" w:rsidRDefault="0005079E" w:rsidP="0005079E">
      <w:r w:rsidRPr="0005079E">
        <w:t>k)za užívaní veřejného prostranství pro reklamní akce …10Kč/den,</w:t>
      </w:r>
    </w:p>
    <w:p w14:paraId="2BFC8FCD" w14:textId="77777777" w:rsidR="0005079E" w:rsidRPr="0005079E" w:rsidRDefault="0005079E" w:rsidP="0005079E">
      <w:r w:rsidRPr="0005079E">
        <w:t>l)za užívaní veřejného prostranství pro potřeby tvorby filmových a televizních děl … 10Kč/den</w:t>
      </w:r>
    </w:p>
    <w:p w14:paraId="13256BEA" w14:textId="77777777" w:rsidR="0005079E" w:rsidRPr="0005079E" w:rsidRDefault="0005079E" w:rsidP="0005079E">
      <w:r w:rsidRPr="0005079E">
        <w:rPr>
          <w:i/>
          <w:iCs/>
        </w:rPr>
        <w:t>Čl. 5</w:t>
      </w:r>
    </w:p>
    <w:p w14:paraId="1DA9AB94" w14:textId="77777777" w:rsidR="0005079E" w:rsidRPr="0005079E" w:rsidRDefault="0005079E" w:rsidP="0005079E">
      <w:r w:rsidRPr="0005079E">
        <w:t>Splatnost poplatku</w:t>
      </w:r>
    </w:p>
    <w:p w14:paraId="11280FC1" w14:textId="77777777" w:rsidR="0005079E" w:rsidRPr="0005079E" w:rsidRDefault="0005079E" w:rsidP="0005079E">
      <w:r w:rsidRPr="0005079E">
        <w:t>Poplatek podle čl. 4 odst. 1 je splatný do 15 dnů ode dne doručení rozhodnutí o vyměření poplatku na účet správce poplatku.</w:t>
      </w:r>
    </w:p>
    <w:p w14:paraId="48F1216D" w14:textId="77777777" w:rsidR="0005079E" w:rsidRPr="0005079E" w:rsidRDefault="0005079E" w:rsidP="0005079E">
      <w:r w:rsidRPr="0005079E">
        <w:rPr>
          <w:i/>
          <w:iCs/>
        </w:rPr>
        <w:t>Čl. 6</w:t>
      </w:r>
    </w:p>
    <w:p w14:paraId="659C22EB" w14:textId="77777777" w:rsidR="0005079E" w:rsidRPr="0005079E" w:rsidRDefault="0005079E" w:rsidP="0005079E">
      <w:r w:rsidRPr="0005079E">
        <w:t>Osvobození a úlevy</w:t>
      </w:r>
    </w:p>
    <w:p w14:paraId="31F486C9" w14:textId="77777777" w:rsidR="0005079E" w:rsidRPr="0005079E" w:rsidRDefault="0005079E" w:rsidP="0005079E">
      <w:r w:rsidRPr="0005079E">
        <w:rPr>
          <w:u w:val="single"/>
        </w:rPr>
        <w:t>Od poplatku se osvobozují:</w:t>
      </w:r>
    </w:p>
    <w:p w14:paraId="0CE398B3" w14:textId="77777777" w:rsidR="0005079E" w:rsidRPr="0005079E" w:rsidRDefault="0005079E" w:rsidP="0005079E">
      <w:r w:rsidRPr="0005079E">
        <w:t xml:space="preserve">a) uživatelé tohoto prostranství, kteří zde pořádají akci bez </w:t>
      </w:r>
      <w:proofErr w:type="spellStart"/>
      <w:r w:rsidRPr="0005079E">
        <w:t>vstupného,nebo</w:t>
      </w:r>
      <w:proofErr w:type="spellEnd"/>
      <w:r w:rsidRPr="0005079E">
        <w:t xml:space="preserve"> jejich výtěžek je určen na charitativní, nebo veřejně prospěšné účely,</w:t>
      </w:r>
    </w:p>
    <w:p w14:paraId="1265D00A" w14:textId="77777777" w:rsidR="0005079E" w:rsidRPr="0005079E" w:rsidRDefault="0005079E" w:rsidP="0005079E">
      <w:r w:rsidRPr="0005079E">
        <w:t>b) invalidní osoby, kterým je vyhrazeno trvalé parkovací místo na veřejném prostranství,</w:t>
      </w:r>
    </w:p>
    <w:p w14:paraId="66EACE45" w14:textId="77777777" w:rsidR="0005079E" w:rsidRPr="0005079E" w:rsidRDefault="0005079E" w:rsidP="0005079E">
      <w:r w:rsidRPr="0005079E">
        <w:rPr>
          <w:i/>
          <w:iCs/>
        </w:rPr>
        <w:t>Čl. 7</w:t>
      </w:r>
    </w:p>
    <w:p w14:paraId="58F82793" w14:textId="77777777" w:rsidR="0005079E" w:rsidRPr="0005079E" w:rsidRDefault="0005079E" w:rsidP="0005079E">
      <w:r w:rsidRPr="0005079E">
        <w:t>Zrušovací ustanovení</w:t>
      </w:r>
    </w:p>
    <w:p w14:paraId="43130B91" w14:textId="77777777" w:rsidR="0005079E" w:rsidRPr="0005079E" w:rsidRDefault="0005079E" w:rsidP="0005079E">
      <w:r w:rsidRPr="0005079E">
        <w:t>Zrušuje se Obecně závazná vyhláška obce Hrobice č.6/2004, o místním poplatku za užívání veřejného prostranství ze dne 24.11.2004.</w:t>
      </w:r>
    </w:p>
    <w:p w14:paraId="4CAF995C" w14:textId="77777777" w:rsidR="0005079E" w:rsidRPr="0005079E" w:rsidRDefault="0005079E" w:rsidP="0005079E">
      <w:r w:rsidRPr="0005079E">
        <w:rPr>
          <w:i/>
          <w:iCs/>
        </w:rPr>
        <w:t>Čl. 8</w:t>
      </w:r>
    </w:p>
    <w:p w14:paraId="079B368B" w14:textId="77777777" w:rsidR="0005079E" w:rsidRPr="0005079E" w:rsidRDefault="0005079E" w:rsidP="0005079E">
      <w:r w:rsidRPr="0005079E">
        <w:t>Účinnost</w:t>
      </w:r>
    </w:p>
    <w:p w14:paraId="688816FC" w14:textId="77777777" w:rsidR="0005079E" w:rsidRPr="0005079E" w:rsidRDefault="0005079E" w:rsidP="0005079E">
      <w:r w:rsidRPr="0005079E">
        <w:lastRenderedPageBreak/>
        <w:t>Tato obecně závazná vyhláška obce Hrobice č.2/2006 o místním poplatku za užívání veřejného prostranství nabývá účinnosti y patnáctým dnem po vyhlášení.</w:t>
      </w:r>
    </w:p>
    <w:p w14:paraId="47E6ACFE" w14:textId="77777777" w:rsidR="0005079E" w:rsidRPr="0005079E" w:rsidRDefault="0005079E" w:rsidP="0005079E">
      <w:r w:rsidRPr="0005079E">
        <w:t>Vyvěšeno na úřední desce dne: 14.6.2006</w:t>
      </w:r>
    </w:p>
    <w:p w14:paraId="7787783E" w14:textId="77777777" w:rsidR="0005079E" w:rsidRPr="0005079E" w:rsidRDefault="0005079E" w:rsidP="0005079E">
      <w:r w:rsidRPr="0005079E">
        <w:t>Sejmuto z úřední desky dne: 28.6.2006</w:t>
      </w:r>
    </w:p>
    <w:p w14:paraId="231CD8EA" w14:textId="77777777" w:rsidR="0005079E" w:rsidRPr="0005079E" w:rsidRDefault="0005079E" w:rsidP="0005079E">
      <w:r w:rsidRPr="0005079E">
        <w:br/>
      </w:r>
    </w:p>
    <w:p w14:paraId="24BA3C30" w14:textId="77777777" w:rsidR="0005079E" w:rsidRPr="0005079E" w:rsidRDefault="0005079E" w:rsidP="0005079E">
      <w:r w:rsidRPr="0005079E">
        <w:pict w14:anchorId="6AF7DFBE">
          <v:rect id="_x0000_i1031" style="width:155.2pt;height:.75pt" o:hrpct="330" o:hrstd="t" o:hrnoshade="t" o:hr="t" fillcolor="black" stroked="f"/>
        </w:pict>
      </w:r>
    </w:p>
    <w:bookmarkStart w:id="1" w:name="_ftn1"/>
    <w:p w14:paraId="17A3B33D" w14:textId="77777777" w:rsidR="0005079E" w:rsidRPr="0005079E" w:rsidRDefault="0005079E" w:rsidP="0005079E">
      <w:r w:rsidRPr="0005079E">
        <w:fldChar w:fldCharType="begin"/>
      </w:r>
      <w:r w:rsidRPr="0005079E">
        <w:instrText>HYPERLINK "https://www.obec-hrobice.cz/hrobice/VismoOnline_ActionScripts/EditDocument.aspx?pk=4823|1038&amp;vparam=4823|null|null|null" \l "_ftnref1"</w:instrText>
      </w:r>
      <w:r w:rsidRPr="0005079E">
        <w:fldChar w:fldCharType="separate"/>
      </w:r>
      <w:r w:rsidRPr="0005079E">
        <w:rPr>
          <w:rStyle w:val="Hypertextovodkaz"/>
        </w:rPr>
        <w:t>1)</w:t>
      </w:r>
      <w:r w:rsidRPr="0005079E">
        <w:fldChar w:fldCharType="end"/>
      </w:r>
      <w:bookmarkEnd w:id="1"/>
      <w:r w:rsidRPr="0005079E">
        <w:t> § 4 zákona č. 565/1990 Sb., o místních poplatcích, ve znění pozdějších předpisů.</w:t>
      </w:r>
    </w:p>
    <w:p w14:paraId="5FA77D43" w14:textId="77777777" w:rsidR="002D5D12" w:rsidRDefault="002D5D12"/>
    <w:sectPr w:rsidR="002D5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9E"/>
    <w:rsid w:val="0005079E"/>
    <w:rsid w:val="002D5D12"/>
    <w:rsid w:val="004F341E"/>
    <w:rsid w:val="00C5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6417"/>
  <w15:chartTrackingRefBased/>
  <w15:docId w15:val="{781DE5B4-7D3D-479C-9F2B-04D7F105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0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0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0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0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0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0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0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0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0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0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0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0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07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07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07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07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07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07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0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0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0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0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0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07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07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07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0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07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079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5079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0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8800">
          <w:marLeft w:val="0"/>
          <w:marRight w:val="0"/>
          <w:marTop w:val="0"/>
          <w:marBottom w:val="0"/>
          <w:divBdr>
            <w:top w:val="none" w:sz="0" w:space="0" w:color="FEFEC6"/>
            <w:left w:val="none" w:sz="0" w:space="0" w:color="FEFEC6"/>
            <w:bottom w:val="none" w:sz="0" w:space="0" w:color="FEFEC6"/>
            <w:right w:val="none" w:sz="0" w:space="0" w:color="FEFEC6"/>
          </w:divBdr>
          <w:divsChild>
            <w:div w:id="1453086503">
              <w:marLeft w:val="0"/>
              <w:marRight w:val="0"/>
              <w:marTop w:val="0"/>
              <w:marBottom w:val="0"/>
              <w:divBdr>
                <w:top w:val="none" w:sz="0" w:space="0" w:color="FEFEC6"/>
                <w:left w:val="none" w:sz="0" w:space="0" w:color="FEFEC6"/>
                <w:bottom w:val="none" w:sz="0" w:space="0" w:color="FEFEC6"/>
                <w:right w:val="none" w:sz="0" w:space="0" w:color="FEFEC6"/>
              </w:divBdr>
            </w:div>
          </w:divsChild>
        </w:div>
      </w:divsChild>
    </w:div>
    <w:div w:id="20648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0402">
          <w:marLeft w:val="0"/>
          <w:marRight w:val="0"/>
          <w:marTop w:val="0"/>
          <w:marBottom w:val="0"/>
          <w:divBdr>
            <w:top w:val="none" w:sz="0" w:space="0" w:color="FEFEC6"/>
            <w:left w:val="none" w:sz="0" w:space="0" w:color="FEFEC6"/>
            <w:bottom w:val="none" w:sz="0" w:space="0" w:color="FEFEC6"/>
            <w:right w:val="none" w:sz="0" w:space="0" w:color="FEFEC6"/>
          </w:divBdr>
          <w:divsChild>
            <w:div w:id="1383287117">
              <w:marLeft w:val="0"/>
              <w:marRight w:val="0"/>
              <w:marTop w:val="0"/>
              <w:marBottom w:val="0"/>
              <w:divBdr>
                <w:top w:val="none" w:sz="0" w:space="0" w:color="FEFEC6"/>
                <w:left w:val="none" w:sz="0" w:space="0" w:color="FEFEC6"/>
                <w:bottom w:val="none" w:sz="0" w:space="0" w:color="FEFEC6"/>
                <w:right w:val="none" w:sz="0" w:space="0" w:color="FEFEC6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531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HROBICE</dc:creator>
  <cp:keywords/>
  <dc:description/>
  <cp:lastModifiedBy>OBEC HROBICE</cp:lastModifiedBy>
  <cp:revision>1</cp:revision>
  <dcterms:created xsi:type="dcterms:W3CDTF">2024-12-04T09:42:00Z</dcterms:created>
  <dcterms:modified xsi:type="dcterms:W3CDTF">2024-12-04T09:49:00Z</dcterms:modified>
</cp:coreProperties>
</file>