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23212" w14:textId="3A793DBA" w:rsidR="0036647B" w:rsidRDefault="006C7ED2">
      <w:pPr>
        <w:pStyle w:val="Nzev"/>
        <w:spacing w:before="100"/>
        <w:rPr>
          <w:u w:val="none"/>
        </w:rPr>
      </w:pPr>
      <w:r>
        <w:rPr>
          <w:w w:val="95"/>
          <w:u w:val="none"/>
        </w:rPr>
        <w:t xml:space="preserve"> </w:t>
      </w:r>
      <w:r w:rsidR="00C31FFA">
        <w:rPr>
          <w:w w:val="95"/>
          <w:u w:val="none"/>
        </w:rPr>
        <w:t>MĚSTO</w:t>
      </w:r>
      <w:r w:rsidR="00C31FFA">
        <w:rPr>
          <w:spacing w:val="12"/>
          <w:u w:val="none"/>
        </w:rPr>
        <w:t xml:space="preserve"> </w:t>
      </w:r>
      <w:r w:rsidR="00C31FFA">
        <w:rPr>
          <w:spacing w:val="-2"/>
          <w:u w:val="none"/>
        </w:rPr>
        <w:t>CHROPYNĚ</w:t>
      </w:r>
    </w:p>
    <w:p w14:paraId="5C5798A1" w14:textId="77777777" w:rsidR="0036647B" w:rsidRDefault="00C31FFA">
      <w:pPr>
        <w:pStyle w:val="Nzev"/>
        <w:tabs>
          <w:tab w:val="left" w:pos="2901"/>
          <w:tab w:val="left" w:pos="9831"/>
        </w:tabs>
        <w:rPr>
          <w:u w:val="none"/>
        </w:rPr>
      </w:pPr>
      <w:r>
        <w:rPr>
          <w:rFonts w:ascii="Times New Roman" w:hAnsi="Times New Roman"/>
          <w:b w:val="0"/>
        </w:rPr>
        <w:tab/>
      </w:r>
      <w:r>
        <w:rPr>
          <w:w w:val="105"/>
        </w:rPr>
        <w:t>Zastupitelstvo</w:t>
      </w:r>
      <w:r>
        <w:rPr>
          <w:spacing w:val="-6"/>
          <w:w w:val="105"/>
        </w:rPr>
        <w:t xml:space="preserve"> </w:t>
      </w:r>
      <w:r>
        <w:rPr>
          <w:w w:val="105"/>
        </w:rPr>
        <w:t>města</w:t>
      </w:r>
      <w:r>
        <w:rPr>
          <w:spacing w:val="-5"/>
          <w:w w:val="105"/>
        </w:rPr>
        <w:t xml:space="preserve"> </w:t>
      </w:r>
      <w:r>
        <w:rPr>
          <w:spacing w:val="-2"/>
          <w:w w:val="105"/>
        </w:rPr>
        <w:t>Chropyně</w:t>
      </w:r>
      <w:r>
        <w:tab/>
      </w:r>
    </w:p>
    <w:p w14:paraId="27874C41" w14:textId="2672B718" w:rsidR="0036647B" w:rsidRPr="00085AEA" w:rsidRDefault="00C31FFA">
      <w:pPr>
        <w:spacing w:before="326"/>
        <w:jc w:val="center"/>
        <w:rPr>
          <w:b/>
          <w:strike/>
          <w:sz w:val="26"/>
        </w:rPr>
      </w:pPr>
      <w:r>
        <w:rPr>
          <w:b/>
          <w:sz w:val="26"/>
        </w:rPr>
        <w:t>Obecně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závazná</w:t>
      </w:r>
      <w:r>
        <w:rPr>
          <w:b/>
          <w:spacing w:val="14"/>
          <w:sz w:val="26"/>
        </w:rPr>
        <w:t xml:space="preserve"> </w:t>
      </w:r>
      <w:r>
        <w:rPr>
          <w:b/>
          <w:sz w:val="26"/>
        </w:rPr>
        <w:t>vyhláška</w:t>
      </w:r>
      <w:r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 w:rsidRPr="00085AEA">
        <w:rPr>
          <w:b/>
          <w:sz w:val="26"/>
        </w:rPr>
        <w:t>Chropyně</w:t>
      </w:r>
      <w:r w:rsidR="003E44B0" w:rsidRPr="00085AEA">
        <w:rPr>
          <w:b/>
          <w:sz w:val="26"/>
        </w:rPr>
        <w:t xml:space="preserve"> č</w:t>
      </w:r>
      <w:r w:rsidR="00590773" w:rsidRPr="00085AEA">
        <w:rPr>
          <w:b/>
          <w:sz w:val="26"/>
        </w:rPr>
        <w:t>.</w:t>
      </w:r>
      <w:r w:rsidR="003E44B0" w:rsidRPr="00085AEA">
        <w:rPr>
          <w:b/>
          <w:sz w:val="26"/>
        </w:rPr>
        <w:t xml:space="preserve"> </w:t>
      </w:r>
      <w:r w:rsidR="00085AEA" w:rsidRPr="00085AEA">
        <w:rPr>
          <w:b/>
          <w:sz w:val="26"/>
        </w:rPr>
        <w:t>01</w:t>
      </w:r>
      <w:r w:rsidR="003E44B0" w:rsidRPr="00085AEA">
        <w:rPr>
          <w:b/>
          <w:sz w:val="26"/>
        </w:rPr>
        <w:t>/202</w:t>
      </w:r>
      <w:r w:rsidR="00CF1A06" w:rsidRPr="00085AEA">
        <w:rPr>
          <w:b/>
          <w:sz w:val="26"/>
        </w:rPr>
        <w:t>5</w:t>
      </w:r>
    </w:p>
    <w:p w14:paraId="0C852572" w14:textId="77777777" w:rsidR="0036647B" w:rsidRDefault="00C31FFA">
      <w:pPr>
        <w:spacing w:before="24"/>
        <w:ind w:right="1"/>
        <w:jc w:val="center"/>
        <w:rPr>
          <w:b/>
          <w:sz w:val="26"/>
        </w:rPr>
      </w:pPr>
      <w:r w:rsidRPr="00085AEA">
        <w:rPr>
          <w:b/>
          <w:sz w:val="26"/>
        </w:rPr>
        <w:t>o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stanovení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obecního</w:t>
      </w:r>
      <w:r w:rsidRPr="00085AEA">
        <w:rPr>
          <w:b/>
          <w:spacing w:val="11"/>
          <w:sz w:val="26"/>
        </w:rPr>
        <w:t xml:space="preserve"> </w:t>
      </w:r>
      <w:r w:rsidRPr="00085AEA">
        <w:rPr>
          <w:b/>
          <w:sz w:val="26"/>
        </w:rPr>
        <w:t>systému</w:t>
      </w:r>
      <w:r w:rsidRPr="00085AEA">
        <w:rPr>
          <w:b/>
          <w:spacing w:val="12"/>
          <w:sz w:val="26"/>
        </w:rPr>
        <w:t xml:space="preserve"> </w:t>
      </w:r>
      <w:r w:rsidRPr="00085AEA">
        <w:rPr>
          <w:b/>
          <w:sz w:val="26"/>
        </w:rPr>
        <w:t>odpadového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hospodářství</w:t>
      </w:r>
      <w:r w:rsidRPr="00085AEA">
        <w:rPr>
          <w:b/>
          <w:spacing w:val="13"/>
          <w:sz w:val="26"/>
        </w:rPr>
        <w:t xml:space="preserve"> </w:t>
      </w:r>
      <w:r w:rsidRPr="00085AEA">
        <w:rPr>
          <w:b/>
          <w:sz w:val="26"/>
        </w:rPr>
        <w:t>na</w:t>
      </w:r>
      <w:r w:rsidRPr="00085AEA">
        <w:rPr>
          <w:b/>
          <w:spacing w:val="12"/>
          <w:sz w:val="26"/>
        </w:rPr>
        <w:t xml:space="preserve"> </w:t>
      </w:r>
      <w:r w:rsidRPr="00085AEA">
        <w:rPr>
          <w:b/>
          <w:sz w:val="26"/>
        </w:rPr>
        <w:t>území</w:t>
      </w:r>
      <w:r w:rsidRPr="00085AEA">
        <w:rPr>
          <w:b/>
          <w:spacing w:val="13"/>
          <w:sz w:val="26"/>
        </w:rPr>
        <w:t xml:space="preserve"> </w:t>
      </w:r>
      <w:r>
        <w:rPr>
          <w:b/>
          <w:sz w:val="26"/>
        </w:rPr>
        <w:t>města</w:t>
      </w:r>
      <w:r>
        <w:rPr>
          <w:b/>
          <w:spacing w:val="14"/>
          <w:sz w:val="26"/>
        </w:rPr>
        <w:t xml:space="preserve"> </w:t>
      </w:r>
      <w:r>
        <w:rPr>
          <w:b/>
          <w:spacing w:val="-2"/>
          <w:sz w:val="26"/>
        </w:rPr>
        <w:t>Chropyně</w:t>
      </w:r>
    </w:p>
    <w:p w14:paraId="6AFA32FE" w14:textId="4C1BFD62" w:rsidR="0036647B" w:rsidRDefault="0036647B">
      <w:pPr>
        <w:pStyle w:val="Zkladntext"/>
        <w:spacing w:before="2"/>
        <w:rPr>
          <w:b/>
          <w:sz w:val="10"/>
          <w:szCs w:val="10"/>
        </w:rPr>
      </w:pPr>
    </w:p>
    <w:p w14:paraId="1B833D67" w14:textId="413F25F4" w:rsidR="0036647B" w:rsidRDefault="00C31FFA" w:rsidP="00EC0D86">
      <w:pPr>
        <w:pStyle w:val="Zkladntext"/>
        <w:ind w:left="138" w:right="247"/>
        <w:jc w:val="both"/>
      </w:pPr>
      <w:r>
        <w:t xml:space="preserve">Zastupitelstvo města Chropyně na svém </w:t>
      </w:r>
      <w:r w:rsidRPr="00E75BBB">
        <w:t xml:space="preserve">zasedání dne </w:t>
      </w:r>
      <w:r w:rsidR="00085AEA">
        <w:t>17.09.2025</w:t>
      </w:r>
      <w:r w:rsidRPr="00E75BBB">
        <w:t xml:space="preserve"> usnesením č. </w:t>
      </w:r>
      <w:r w:rsidR="00085AEA" w:rsidRPr="00085AEA">
        <w:t>0273/15ZM/2025</w:t>
      </w:r>
      <w:r w:rsidRPr="00E75BBB">
        <w:t xml:space="preserve"> vydává</w:t>
      </w:r>
      <w:r>
        <w:rPr>
          <w:spacing w:val="80"/>
          <w:w w:val="150"/>
        </w:rPr>
        <w:t xml:space="preserve"> </w:t>
      </w:r>
      <w:r>
        <w:t>na základě § 59 odst. 4 zákona č. 541/2020 Sb., o odpadech</w:t>
      </w:r>
      <w:r w:rsidR="00DE2C10">
        <w:t>, ve znění pozdějších předpisů</w:t>
      </w:r>
      <w:r>
        <w:t xml:space="preserve"> (dále jen „zákon o odpadech“), a v souladu s § 10 písm. d) a § 84 odst. 2 písm. h) zákona č. 128/2000 Sb., o obcích (obecní z</w:t>
      </w:r>
      <w:r w:rsidR="000E44A4">
        <w:t>ř</w:t>
      </w:r>
      <w:r>
        <w:t>ízení), ve znění pozdějších p</w:t>
      </w:r>
      <w:r w:rsidR="000E44A4">
        <w:t>ř</w:t>
      </w:r>
      <w:r>
        <w:t>edpisů, tuto obecně závaznou vyhlášku:</w:t>
      </w:r>
    </w:p>
    <w:p w14:paraId="14D7471A" w14:textId="77777777" w:rsidR="0036647B" w:rsidRPr="00E75BBB" w:rsidRDefault="0036647B" w:rsidP="00EC0D86">
      <w:pPr>
        <w:pStyle w:val="Zkladntext"/>
        <w:rPr>
          <w:sz w:val="10"/>
          <w:szCs w:val="10"/>
        </w:rPr>
      </w:pPr>
    </w:p>
    <w:p w14:paraId="21CF6A24" w14:textId="77777777" w:rsidR="0036647B" w:rsidRDefault="00C31FFA" w:rsidP="00EC0D86">
      <w:pPr>
        <w:spacing w:before="186"/>
        <w:ind w:right="1"/>
        <w:jc w:val="center"/>
        <w:rPr>
          <w:b/>
        </w:rPr>
      </w:pPr>
      <w:r>
        <w:rPr>
          <w:b/>
        </w:rPr>
        <w:t>Článek</w:t>
      </w:r>
      <w:r>
        <w:rPr>
          <w:b/>
          <w:spacing w:val="5"/>
          <w:w w:val="105"/>
        </w:rPr>
        <w:t xml:space="preserve"> </w:t>
      </w:r>
      <w:r>
        <w:rPr>
          <w:b/>
          <w:spacing w:val="-10"/>
          <w:w w:val="105"/>
        </w:rPr>
        <w:t>1</w:t>
      </w:r>
    </w:p>
    <w:p w14:paraId="2D27BBAC" w14:textId="77777777" w:rsidR="0036647B" w:rsidRDefault="00C31FFA" w:rsidP="00EC0D86">
      <w:pPr>
        <w:spacing w:before="24"/>
        <w:ind w:left="333" w:right="315"/>
        <w:jc w:val="center"/>
        <w:rPr>
          <w:b/>
        </w:rPr>
      </w:pPr>
      <w:r>
        <w:rPr>
          <w:b/>
        </w:rPr>
        <w:t>Úvodní</w:t>
      </w:r>
      <w:r>
        <w:rPr>
          <w:b/>
          <w:spacing w:val="-12"/>
        </w:rPr>
        <w:t xml:space="preserve"> </w:t>
      </w:r>
      <w:r>
        <w:rPr>
          <w:b/>
          <w:spacing w:val="-2"/>
        </w:rPr>
        <w:t>ustanovení</w:t>
      </w:r>
    </w:p>
    <w:p w14:paraId="68579218" w14:textId="1ACD9149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37"/>
        <w:ind w:right="253"/>
        <w:jc w:val="both"/>
      </w:pPr>
      <w:r>
        <w:t xml:space="preserve">Tato obecně závazná vyhláška (dále jen „vyhláška“) stanovuje obecní systém odpadového </w:t>
      </w:r>
      <w:r w:rsidR="000E44A4">
        <w:t>hospodářství</w:t>
      </w:r>
      <w:r>
        <w:t xml:space="preserve"> (dále jen „obecní systém“) na území města Chropyně a jeho části Plešovec.</w:t>
      </w:r>
    </w:p>
    <w:p w14:paraId="028C900B" w14:textId="2194E024" w:rsidR="0036647B" w:rsidRDefault="000E44A4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3"/>
        <w:ind w:right="252"/>
        <w:jc w:val="both"/>
      </w:pPr>
      <w:r>
        <w:t>Každý</w:t>
      </w:r>
      <w:r>
        <w:rPr>
          <w:spacing w:val="-6"/>
        </w:rPr>
        <w:t xml:space="preserve"> </w:t>
      </w:r>
      <w:r>
        <w:t>je</w:t>
      </w:r>
      <w:r>
        <w:rPr>
          <w:spacing w:val="-6"/>
        </w:rPr>
        <w:t xml:space="preserve"> </w:t>
      </w:r>
      <w:r>
        <w:t>povinen</w:t>
      </w:r>
      <w:r>
        <w:rPr>
          <w:spacing w:val="-6"/>
        </w:rPr>
        <w:t xml:space="preserve"> </w:t>
      </w:r>
      <w:r>
        <w:t>odpad</w:t>
      </w:r>
      <w:r>
        <w:rPr>
          <w:spacing w:val="-7"/>
        </w:rPr>
        <w:t xml:space="preserve"> </w:t>
      </w:r>
      <w:r>
        <w:t>nebo</w:t>
      </w:r>
      <w:r>
        <w:rPr>
          <w:spacing w:val="-7"/>
        </w:rPr>
        <w:t xml:space="preserve"> </w:t>
      </w:r>
      <w:r>
        <w:t>movitou</w:t>
      </w:r>
      <w:r>
        <w:rPr>
          <w:spacing w:val="-6"/>
        </w:rPr>
        <w:t xml:space="preserve"> </w:t>
      </w:r>
      <w:r>
        <w:t>věc,</w:t>
      </w:r>
      <w:r>
        <w:rPr>
          <w:spacing w:val="-6"/>
        </w:rPr>
        <w:t xml:space="preserve"> </w:t>
      </w:r>
      <w:r>
        <w:t>které</w:t>
      </w:r>
      <w:r>
        <w:rPr>
          <w:spacing w:val="-6"/>
        </w:rPr>
        <w:t xml:space="preserve"> </w:t>
      </w:r>
      <w:r>
        <w:t>předává</w:t>
      </w:r>
      <w:r>
        <w:rPr>
          <w:spacing w:val="-7"/>
        </w:rPr>
        <w:t xml:space="preserve"> </w:t>
      </w:r>
      <w:r>
        <w:t>do</w:t>
      </w:r>
      <w:r>
        <w:rPr>
          <w:spacing w:val="-7"/>
        </w:rPr>
        <w:t xml:space="preserve"> </w:t>
      </w:r>
      <w:r>
        <w:t>obecního</w:t>
      </w:r>
      <w:r>
        <w:rPr>
          <w:spacing w:val="-7"/>
        </w:rPr>
        <w:t xml:space="preserve"> </w:t>
      </w:r>
      <w:r>
        <w:t>systému,</w:t>
      </w:r>
      <w:r>
        <w:rPr>
          <w:spacing w:val="-5"/>
        </w:rPr>
        <w:t xml:space="preserve"> </w:t>
      </w:r>
      <w:r>
        <w:t>odkládat</w:t>
      </w:r>
      <w:r>
        <w:rPr>
          <w:spacing w:val="-6"/>
        </w:rPr>
        <w:t xml:space="preserve"> </w:t>
      </w:r>
      <w:r>
        <w:t>na</w:t>
      </w:r>
      <w:r>
        <w:rPr>
          <w:spacing w:val="-5"/>
        </w:rPr>
        <w:t xml:space="preserve"> </w:t>
      </w:r>
      <w:r>
        <w:t>místa</w:t>
      </w:r>
      <w:r>
        <w:rPr>
          <w:spacing w:val="-7"/>
        </w:rPr>
        <w:t xml:space="preserve"> </w:t>
      </w:r>
      <w:r>
        <w:t>určená městem v</w:t>
      </w:r>
      <w:r>
        <w:rPr>
          <w:spacing w:val="-1"/>
        </w:rPr>
        <w:t xml:space="preserve"> </w:t>
      </w:r>
      <w:r>
        <w:t>souladu s</w:t>
      </w:r>
      <w:r>
        <w:rPr>
          <w:spacing w:val="-1"/>
        </w:rPr>
        <w:t xml:space="preserve"> </w:t>
      </w:r>
      <w:r>
        <w:t>povinnostmi stanovenými pro daný druh, kategorii nebo materiál odpadu nebo movitých věcí zákonem o odpadech a touto vyhláškou</w:t>
      </w:r>
      <w:hyperlink w:anchor="_bookmark0" w:history="1">
        <w:r>
          <w:rPr>
            <w:position w:val="8"/>
            <w:sz w:val="14"/>
          </w:rPr>
          <w:t>1</w:t>
        </w:r>
      </w:hyperlink>
      <w:r>
        <w:t>.</w:t>
      </w:r>
    </w:p>
    <w:p w14:paraId="657EA9FF" w14:textId="5C9CC048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9"/>
        <w:ind w:right="253"/>
        <w:jc w:val="both"/>
      </w:pPr>
      <w:r>
        <w:rPr>
          <w:w w:val="105"/>
        </w:rPr>
        <w:t>V</w:t>
      </w:r>
      <w:r>
        <w:rPr>
          <w:spacing w:val="-14"/>
          <w:w w:val="105"/>
        </w:rPr>
        <w:t xml:space="preserve"> </w:t>
      </w:r>
      <w:r w:rsidR="000E44A4">
        <w:rPr>
          <w:w w:val="105"/>
        </w:rPr>
        <w:t>okamžiku</w:t>
      </w:r>
      <w:r>
        <w:rPr>
          <w:w w:val="105"/>
        </w:rPr>
        <w:t xml:space="preserve">, kdy osoba zapojená do obecního systému </w:t>
      </w:r>
      <w:r w:rsidR="000E44A4">
        <w:rPr>
          <w:w w:val="105"/>
        </w:rPr>
        <w:t>odloží</w:t>
      </w:r>
      <w:r>
        <w:rPr>
          <w:w w:val="105"/>
        </w:rPr>
        <w:t xml:space="preserve"> movitou věc nebo odpad, s</w:t>
      </w:r>
      <w:r>
        <w:rPr>
          <w:spacing w:val="-14"/>
          <w:w w:val="105"/>
        </w:rPr>
        <w:t xml:space="preserve"> </w:t>
      </w:r>
      <w:r>
        <w:rPr>
          <w:w w:val="105"/>
        </w:rPr>
        <w:t xml:space="preserve">výjimkou </w:t>
      </w:r>
      <w:r>
        <w:t xml:space="preserve">výrobků s ukončenou </w:t>
      </w:r>
      <w:r w:rsidR="000E44A4">
        <w:t>životností</w:t>
      </w:r>
      <w:r>
        <w:t xml:space="preserve">, na místě městem k tomuto účelu určeném, stává se město vlastníkem </w:t>
      </w:r>
      <w:r>
        <w:rPr>
          <w:w w:val="105"/>
        </w:rPr>
        <w:t>této movité věci nebo odpadu</w:t>
      </w:r>
      <w:hyperlink w:anchor="_bookmark1" w:history="1">
        <w:r>
          <w:rPr>
            <w:w w:val="105"/>
            <w:position w:val="8"/>
            <w:sz w:val="14"/>
          </w:rPr>
          <w:t>2</w:t>
        </w:r>
      </w:hyperlink>
      <w:r>
        <w:rPr>
          <w:w w:val="105"/>
        </w:rPr>
        <w:t>.</w:t>
      </w:r>
    </w:p>
    <w:p w14:paraId="474C77BA" w14:textId="430A6652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20"/>
        <w:ind w:right="253"/>
        <w:jc w:val="both"/>
      </w:pPr>
      <w:r>
        <w:t xml:space="preserve">Stanoviště sběrných nádob je místo, kde jsou sběrné nádoby trvale nebo </w:t>
      </w:r>
      <w:r w:rsidR="000E44A4">
        <w:t>přechodně</w:t>
      </w:r>
      <w:r>
        <w:t xml:space="preserve"> umístěny za účelem dalšího nakládání s</w:t>
      </w:r>
      <w:r w:rsidR="00324C52">
        <w:t xml:space="preserve"> </w:t>
      </w:r>
      <w:r>
        <w:t xml:space="preserve">komunálním odpadem. Stanoviště sběrných nádob jsou individuální nebo společná pro více </w:t>
      </w:r>
      <w:r w:rsidR="000E44A4">
        <w:t>uživatelů</w:t>
      </w:r>
      <w:r>
        <w:t>.</w:t>
      </w:r>
    </w:p>
    <w:p w14:paraId="5B99EE1D" w14:textId="6B80A492" w:rsidR="0036647B" w:rsidRDefault="00C31FFA" w:rsidP="00EC0D86">
      <w:pPr>
        <w:pStyle w:val="Odstavecseseznamem"/>
        <w:numPr>
          <w:ilvl w:val="0"/>
          <w:numId w:val="8"/>
        </w:numPr>
        <w:tabs>
          <w:tab w:val="left" w:pos="423"/>
        </w:tabs>
        <w:spacing w:before="116"/>
        <w:ind w:right="253"/>
        <w:jc w:val="both"/>
      </w:pPr>
      <w:r>
        <w:t xml:space="preserve">Sběrná nádoba je typizovaná nádoba určená k </w:t>
      </w:r>
      <w:r w:rsidR="000E44A4">
        <w:t>odložení</w:t>
      </w:r>
      <w:r>
        <w:t xml:space="preserve"> komunálního odpadu (tzn. popelnice označená RFID čipem 120 l, kontejner označený RFID čipem 660 l a 1100 l, velkoobjemový kontejner nebo zvláštní sběrná nádoba pro odděleně </w:t>
      </w:r>
      <w:r w:rsidR="000E44A4">
        <w:t>soustředěné</w:t>
      </w:r>
      <w:r>
        <w:t xml:space="preserve"> </w:t>
      </w:r>
      <w:r w:rsidR="000E44A4">
        <w:t>složky</w:t>
      </w:r>
      <w:r>
        <w:t xml:space="preserve"> komunálního odpadu označena RFID čipem 240 l</w:t>
      </w:r>
      <w:r w:rsidR="0029510F">
        <w:t>,</w:t>
      </w:r>
      <w:r w:rsidR="00601E78">
        <w:t xml:space="preserve"> sběrné nádoby se spodním výsypem</w:t>
      </w:r>
      <w:r w:rsidR="0029510F">
        <w:t xml:space="preserve"> a bílé a bíločerné vysoké kontejnery</w:t>
      </w:r>
      <w:r w:rsidR="00324C52">
        <w:t>)</w:t>
      </w:r>
      <w:r w:rsidR="00601E78">
        <w:t>.</w:t>
      </w:r>
      <w:r>
        <w:t xml:space="preserve"> </w:t>
      </w:r>
    </w:p>
    <w:p w14:paraId="30A1B89F" w14:textId="77777777" w:rsidR="0036647B" w:rsidRPr="00787977" w:rsidRDefault="0036647B" w:rsidP="00EC0D86">
      <w:pPr>
        <w:pStyle w:val="Zkladntext"/>
        <w:rPr>
          <w:sz w:val="10"/>
          <w:szCs w:val="10"/>
        </w:rPr>
      </w:pPr>
    </w:p>
    <w:p w14:paraId="47346C6D" w14:textId="77777777" w:rsidR="0036647B" w:rsidRPr="00787977" w:rsidRDefault="00C31FFA" w:rsidP="00EC0D86">
      <w:pPr>
        <w:spacing w:before="204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2</w:t>
      </w:r>
    </w:p>
    <w:p w14:paraId="41306212" w14:textId="77777777" w:rsidR="0036647B" w:rsidRPr="00787977" w:rsidRDefault="00C31FFA" w:rsidP="00EC0D86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Oddělené</w:t>
      </w:r>
      <w:r w:rsidRPr="00787977">
        <w:rPr>
          <w:b/>
          <w:spacing w:val="18"/>
        </w:rPr>
        <w:t xml:space="preserve"> </w:t>
      </w:r>
      <w:r w:rsidRPr="00787977">
        <w:rPr>
          <w:b/>
        </w:rPr>
        <w:t>soustřeďování</w:t>
      </w:r>
      <w:r w:rsidRPr="00787977">
        <w:rPr>
          <w:b/>
          <w:spacing w:val="19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7"/>
        </w:rPr>
        <w:t xml:space="preserve"> </w:t>
      </w:r>
      <w:r w:rsidRPr="00787977">
        <w:rPr>
          <w:b/>
          <w:spacing w:val="-2"/>
        </w:rPr>
        <w:t>odpadu</w:t>
      </w:r>
    </w:p>
    <w:p w14:paraId="782F2986" w14:textId="05A91B08" w:rsidR="0036647B" w:rsidRPr="00787977" w:rsidRDefault="00C31FFA" w:rsidP="00EC0D86">
      <w:pPr>
        <w:pStyle w:val="Odstavecseseznamem"/>
        <w:numPr>
          <w:ilvl w:val="0"/>
          <w:numId w:val="7"/>
        </w:numPr>
        <w:tabs>
          <w:tab w:val="left" w:pos="423"/>
        </w:tabs>
        <w:spacing w:before="137"/>
        <w:ind w:right="254"/>
      </w:pPr>
      <w:r w:rsidRPr="00787977">
        <w:t>Osoby</w:t>
      </w:r>
      <w:r w:rsidRPr="00787977">
        <w:rPr>
          <w:spacing w:val="40"/>
        </w:rPr>
        <w:t xml:space="preserve"> </w:t>
      </w:r>
      <w:r w:rsidR="000E44A4" w:rsidRPr="00787977">
        <w:t>předávající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na</w:t>
      </w:r>
      <w:r w:rsidRPr="00787977">
        <w:rPr>
          <w:spacing w:val="40"/>
        </w:rPr>
        <w:t xml:space="preserve"> </w:t>
      </w:r>
      <w:r w:rsidRPr="00787977">
        <w:t>místa</w:t>
      </w:r>
      <w:r w:rsidRPr="00787977">
        <w:rPr>
          <w:spacing w:val="40"/>
        </w:rPr>
        <w:t xml:space="preserve"> </w:t>
      </w:r>
      <w:r w:rsidRPr="00787977">
        <w:t>určená</w:t>
      </w:r>
      <w:r w:rsidRPr="00787977">
        <w:rPr>
          <w:spacing w:val="40"/>
        </w:rPr>
        <w:t xml:space="preserve"> </w:t>
      </w:r>
      <w:r w:rsidRPr="00787977">
        <w:t>městem</w:t>
      </w:r>
      <w:r w:rsidRPr="00787977">
        <w:rPr>
          <w:spacing w:val="40"/>
        </w:rPr>
        <w:t xml:space="preserve"> </w:t>
      </w:r>
      <w:r w:rsidRPr="00787977">
        <w:t>jsou</w:t>
      </w:r>
      <w:r w:rsidRPr="00787977">
        <w:rPr>
          <w:spacing w:val="40"/>
        </w:rPr>
        <w:t xml:space="preserve"> </w:t>
      </w:r>
      <w:r w:rsidRPr="00787977">
        <w:t>povinny</w:t>
      </w:r>
      <w:r w:rsidRPr="00787977">
        <w:rPr>
          <w:spacing w:val="40"/>
        </w:rPr>
        <w:t xml:space="preserve"> </w:t>
      </w:r>
      <w:r w:rsidRPr="00787977">
        <w:t>odděleně</w:t>
      </w:r>
      <w:r w:rsidRPr="00787977">
        <w:rPr>
          <w:spacing w:val="40"/>
        </w:rPr>
        <w:t xml:space="preserve"> </w:t>
      </w:r>
      <w:r w:rsidR="000E44A4" w:rsidRPr="00787977">
        <w:t>soustřeďovat</w:t>
      </w:r>
      <w:r w:rsidRPr="00787977">
        <w:t xml:space="preserve"> následující</w:t>
      </w:r>
      <w:r w:rsidRPr="00787977">
        <w:rPr>
          <w:spacing w:val="-1"/>
        </w:rPr>
        <w:t xml:space="preserve"> </w:t>
      </w:r>
      <w:r w:rsidR="000E44A4" w:rsidRPr="00787977">
        <w:t>složky</w:t>
      </w:r>
      <w:r w:rsidRPr="00787977">
        <w:t>:</w:t>
      </w:r>
    </w:p>
    <w:p w14:paraId="4458E37A" w14:textId="0B835DE1" w:rsidR="0036647B" w:rsidRPr="002628D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8"/>
        <w:ind w:hanging="283"/>
      </w:pPr>
      <w:r w:rsidRPr="002628D7">
        <w:t>b</w:t>
      </w:r>
      <w:r w:rsidR="00C31FFA" w:rsidRPr="002628D7">
        <w:t>iologické</w:t>
      </w:r>
      <w:r w:rsidR="00C31FFA" w:rsidRPr="002628D7">
        <w:rPr>
          <w:spacing w:val="7"/>
        </w:rPr>
        <w:t xml:space="preserve"> </w:t>
      </w:r>
      <w:r w:rsidR="00C31FFA" w:rsidRPr="002628D7">
        <w:t>odpady</w:t>
      </w:r>
      <w:r w:rsidR="00C31FFA" w:rsidRPr="002628D7">
        <w:rPr>
          <w:spacing w:val="6"/>
        </w:rPr>
        <w:t xml:space="preserve"> </w:t>
      </w:r>
      <w:r w:rsidR="00C31FFA" w:rsidRPr="002628D7">
        <w:t>rostlinného</w:t>
      </w:r>
      <w:r w:rsidR="00C31FFA" w:rsidRPr="002628D7">
        <w:rPr>
          <w:spacing w:val="7"/>
        </w:rPr>
        <w:t xml:space="preserve"> </w:t>
      </w:r>
      <w:r w:rsidR="00C31FFA" w:rsidRPr="002628D7">
        <w:rPr>
          <w:spacing w:val="-2"/>
        </w:rPr>
        <w:t>původu,</w:t>
      </w:r>
    </w:p>
    <w:p w14:paraId="211BAB72" w14:textId="46987F8D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apír</w:t>
      </w:r>
      <w:r w:rsidR="00C31FFA" w:rsidRPr="00787977">
        <w:rPr>
          <w:spacing w:val="-5"/>
        </w:rPr>
        <w:t xml:space="preserve"> </w:t>
      </w:r>
      <w:r w:rsidR="00C31FFA" w:rsidRPr="00787977">
        <w:t>včetně</w:t>
      </w:r>
      <w:r w:rsidR="00C31FFA" w:rsidRPr="00787977">
        <w:rPr>
          <w:spacing w:val="-2"/>
        </w:rPr>
        <w:t xml:space="preserve"> </w:t>
      </w:r>
      <w:r w:rsidR="00C31FFA" w:rsidRPr="00787977">
        <w:t>nápojových</w:t>
      </w:r>
      <w:r w:rsidR="00C31FFA" w:rsidRPr="00787977">
        <w:rPr>
          <w:spacing w:val="-3"/>
        </w:rPr>
        <w:t xml:space="preserve"> </w:t>
      </w:r>
      <w:r w:rsidR="00C31FFA" w:rsidRPr="00787977">
        <w:rPr>
          <w:spacing w:val="-2"/>
        </w:rPr>
        <w:t>kartonů,</w:t>
      </w:r>
    </w:p>
    <w:p w14:paraId="3D8CEC03" w14:textId="739F1617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p</w:t>
      </w:r>
      <w:r w:rsidR="00C31FFA" w:rsidRPr="00787977">
        <w:t>lasty</w:t>
      </w:r>
      <w:r w:rsidR="00C31FFA" w:rsidRPr="00787977">
        <w:rPr>
          <w:spacing w:val="5"/>
        </w:rPr>
        <w:t xml:space="preserve"> </w:t>
      </w:r>
      <w:r w:rsidR="00C31FFA" w:rsidRPr="00787977">
        <w:t>včetně</w:t>
      </w:r>
      <w:r w:rsidR="00C31FFA" w:rsidRPr="00787977">
        <w:rPr>
          <w:spacing w:val="9"/>
        </w:rPr>
        <w:t xml:space="preserve"> </w:t>
      </w:r>
      <w:r w:rsidR="00C31FFA" w:rsidRPr="00787977">
        <w:t>PET</w:t>
      </w:r>
      <w:r w:rsidR="00C31FFA" w:rsidRPr="00787977">
        <w:rPr>
          <w:spacing w:val="7"/>
        </w:rPr>
        <w:t xml:space="preserve"> </w:t>
      </w:r>
      <w:r w:rsidR="00C31FFA" w:rsidRPr="00787977">
        <w:rPr>
          <w:spacing w:val="-2"/>
        </w:rPr>
        <w:t>lahví</w:t>
      </w:r>
      <w:r w:rsidR="00031442">
        <w:rPr>
          <w:spacing w:val="-2"/>
        </w:rPr>
        <w:t xml:space="preserve"> a drobných kovů</w:t>
      </w:r>
      <w:r w:rsidR="00C31FFA" w:rsidRPr="00787977">
        <w:rPr>
          <w:spacing w:val="-2"/>
        </w:rPr>
        <w:t>,</w:t>
      </w:r>
      <w:r w:rsidR="00031442">
        <w:rPr>
          <w:spacing w:val="-2"/>
        </w:rPr>
        <w:t xml:space="preserve"> </w:t>
      </w:r>
    </w:p>
    <w:p w14:paraId="62470063" w14:textId="1C17A488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spacing w:before="104"/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 xml:space="preserve">klo </w:t>
      </w:r>
      <w:r w:rsidR="00C31FFA" w:rsidRPr="00787977">
        <w:rPr>
          <w:spacing w:val="-2"/>
          <w:w w:val="105"/>
        </w:rPr>
        <w:t>bílé,</w:t>
      </w:r>
    </w:p>
    <w:p w14:paraId="58E6B2E0" w14:textId="41C849FE" w:rsidR="0036647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w w:val="105"/>
        </w:rPr>
        <w:t>s</w:t>
      </w:r>
      <w:r w:rsidR="00C31FFA" w:rsidRPr="00787977">
        <w:rPr>
          <w:w w:val="105"/>
        </w:rPr>
        <w:t>klo</w:t>
      </w:r>
      <w:r w:rsidR="00C31FFA" w:rsidRPr="00787977">
        <w:rPr>
          <w:spacing w:val="-1"/>
          <w:w w:val="105"/>
        </w:rPr>
        <w:t xml:space="preserve"> </w:t>
      </w:r>
      <w:r w:rsidR="00C31FFA" w:rsidRPr="00787977">
        <w:rPr>
          <w:spacing w:val="-2"/>
          <w:w w:val="105"/>
        </w:rPr>
        <w:t>barevné,</w:t>
      </w:r>
    </w:p>
    <w:p w14:paraId="304B72AD" w14:textId="0638FFCC" w:rsidR="00E75BBB" w:rsidRPr="00787977" w:rsidRDefault="00942D04" w:rsidP="00EC0D86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k</w:t>
      </w:r>
      <w:r w:rsidR="00E75BBB" w:rsidRPr="00787977">
        <w:rPr>
          <w:spacing w:val="-2"/>
          <w:w w:val="105"/>
        </w:rPr>
        <w:t>ovy,</w:t>
      </w:r>
    </w:p>
    <w:p w14:paraId="458B66B8" w14:textId="77777777" w:rsidR="00F94705" w:rsidRDefault="00942D04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rPr>
          <w:spacing w:val="-2"/>
          <w:w w:val="105"/>
        </w:rPr>
        <w:t>o</w:t>
      </w:r>
      <w:r w:rsidR="00E75BBB" w:rsidRPr="00787977">
        <w:rPr>
          <w:spacing w:val="-2"/>
          <w:w w:val="105"/>
        </w:rPr>
        <w:t>děvy a textil,</w:t>
      </w:r>
      <w:r w:rsidR="00F94705" w:rsidRPr="00F94705">
        <w:t xml:space="preserve"> </w:t>
      </w:r>
    </w:p>
    <w:p w14:paraId="7E86FA0D" w14:textId="4D22A7C7" w:rsidR="00F94705" w:rsidRPr="00787977" w:rsidRDefault="00F94705" w:rsidP="00F94705">
      <w:pPr>
        <w:pStyle w:val="Odstavecseseznamem"/>
        <w:numPr>
          <w:ilvl w:val="1"/>
          <w:numId w:val="7"/>
        </w:numPr>
        <w:tabs>
          <w:tab w:val="left" w:pos="706"/>
        </w:tabs>
        <w:ind w:hanging="283"/>
      </w:pPr>
      <w:r>
        <w:t>n</w:t>
      </w:r>
      <w:r w:rsidRPr="00787977">
        <w:t>ebezpečný</w:t>
      </w:r>
      <w:r w:rsidRPr="00787977">
        <w:rPr>
          <w:spacing w:val="-13"/>
        </w:rPr>
        <w:t xml:space="preserve"> </w:t>
      </w:r>
      <w:r w:rsidRPr="00787977">
        <w:rPr>
          <w:spacing w:val="-4"/>
        </w:rPr>
        <w:t>odpad</w:t>
      </w:r>
      <w:r>
        <w:rPr>
          <w:spacing w:val="-4"/>
        </w:rPr>
        <w:t>,</w:t>
      </w:r>
    </w:p>
    <w:p w14:paraId="7FFEF735" w14:textId="41011038" w:rsidR="00E75BBB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99"/>
        <w:ind w:left="706" w:hanging="283"/>
      </w:pPr>
      <w:r>
        <w:rPr>
          <w:spacing w:val="-2"/>
        </w:rPr>
        <w:t>o</w:t>
      </w:r>
      <w:r w:rsidRPr="00787977">
        <w:rPr>
          <w:spacing w:val="-2"/>
        </w:rPr>
        <w:t>bjemný</w:t>
      </w:r>
      <w:r w:rsidRPr="00787977">
        <w:t xml:space="preserve"> </w:t>
      </w:r>
      <w:r w:rsidRPr="00787977">
        <w:rPr>
          <w:spacing w:val="-2"/>
        </w:rPr>
        <w:t>odpad,</w:t>
      </w:r>
    </w:p>
    <w:p w14:paraId="11C6133D" w14:textId="77777777" w:rsidR="00F94705" w:rsidRPr="00942D04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>j</w:t>
      </w:r>
      <w:r w:rsidRPr="00787977">
        <w:t>edlé oleje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tuky</w:t>
      </w:r>
      <w:r>
        <w:rPr>
          <w:spacing w:val="-2"/>
        </w:rPr>
        <w:t>,</w:t>
      </w:r>
    </w:p>
    <w:p w14:paraId="76DCBA10" w14:textId="1B2F0383" w:rsidR="00F94705" w:rsidRPr="00F94705" w:rsidRDefault="00F94705" w:rsidP="00F94705">
      <w:pPr>
        <w:pStyle w:val="Odstavecseseznamem"/>
        <w:numPr>
          <w:ilvl w:val="1"/>
          <w:numId w:val="7"/>
        </w:numPr>
        <w:tabs>
          <w:tab w:val="left" w:pos="707"/>
        </w:tabs>
        <w:spacing w:before="111"/>
        <w:ind w:left="706" w:hanging="283"/>
      </w:pPr>
      <w:r>
        <w:t xml:space="preserve"> s</w:t>
      </w:r>
      <w:r w:rsidRPr="00787977">
        <w:t>měsný</w:t>
      </w:r>
      <w:r w:rsidRPr="00787977">
        <w:rPr>
          <w:spacing w:val="14"/>
        </w:rPr>
        <w:t xml:space="preserve"> </w:t>
      </w:r>
      <w:r w:rsidRPr="00787977">
        <w:t>komunální</w:t>
      </w:r>
      <w:r w:rsidRPr="00787977">
        <w:rPr>
          <w:spacing w:val="14"/>
        </w:rPr>
        <w:t xml:space="preserve"> </w:t>
      </w:r>
      <w:r>
        <w:rPr>
          <w:spacing w:val="-2"/>
        </w:rPr>
        <w:t>odpad.</w:t>
      </w:r>
    </w:p>
    <w:p w14:paraId="75A6755B" w14:textId="77777777" w:rsidR="00F94705" w:rsidRPr="00F94705" w:rsidRDefault="00F94705" w:rsidP="00F94705">
      <w:pPr>
        <w:pStyle w:val="Odstavecseseznamem"/>
        <w:tabs>
          <w:tab w:val="left" w:pos="707"/>
        </w:tabs>
        <w:spacing w:before="0"/>
        <w:ind w:left="709" w:firstLine="0"/>
        <w:rPr>
          <w:sz w:val="8"/>
          <w:szCs w:val="8"/>
        </w:rPr>
      </w:pPr>
    </w:p>
    <w:p w14:paraId="620A72EF" w14:textId="3C12966E" w:rsidR="0036647B" w:rsidRPr="00787977" w:rsidRDefault="00C31FFA" w:rsidP="00F94705">
      <w:pPr>
        <w:pStyle w:val="Zkladntext"/>
        <w:spacing w:before="7"/>
        <w:rPr>
          <w:sz w:val="16"/>
        </w:rPr>
      </w:pPr>
      <w:bookmarkStart w:id="0" w:name="_bookmark0"/>
      <w:bookmarkEnd w:id="0"/>
      <w:r w:rsidRPr="00787977">
        <w:rPr>
          <w:position w:val="6"/>
          <w:sz w:val="10"/>
        </w:rPr>
        <w:t>1</w:t>
      </w:r>
      <w:r w:rsidRPr="00787977">
        <w:rPr>
          <w:spacing w:val="16"/>
          <w:position w:val="6"/>
          <w:sz w:val="10"/>
        </w:rPr>
        <w:t xml:space="preserve"> </w:t>
      </w:r>
      <w:r w:rsidRPr="00787977">
        <w:rPr>
          <w:sz w:val="16"/>
        </w:rPr>
        <w:t>§</w:t>
      </w:r>
      <w:r w:rsidRPr="00787977">
        <w:rPr>
          <w:spacing w:val="3"/>
          <w:sz w:val="16"/>
        </w:rPr>
        <w:t xml:space="preserve"> </w:t>
      </w:r>
      <w:r w:rsidRPr="00787977">
        <w:rPr>
          <w:sz w:val="16"/>
        </w:rPr>
        <w:t>61</w:t>
      </w:r>
      <w:r w:rsidRPr="00787977">
        <w:rPr>
          <w:spacing w:val="1"/>
          <w:sz w:val="16"/>
        </w:rPr>
        <w:t xml:space="preserve"> </w:t>
      </w:r>
      <w:proofErr w:type="gramStart"/>
      <w:r w:rsidRPr="00787977">
        <w:rPr>
          <w:sz w:val="16"/>
        </w:rPr>
        <w:t>zákona</w:t>
      </w:r>
      <w:r w:rsidRPr="00787977">
        <w:rPr>
          <w:spacing w:val="1"/>
          <w:sz w:val="16"/>
        </w:rPr>
        <w:t xml:space="preserve">  </w:t>
      </w:r>
      <w:r w:rsidRPr="00787977">
        <w:rPr>
          <w:sz w:val="16"/>
        </w:rPr>
        <w:t>o</w:t>
      </w:r>
      <w:proofErr w:type="gramEnd"/>
      <w:r w:rsidRPr="00787977">
        <w:rPr>
          <w:spacing w:val="3"/>
          <w:sz w:val="16"/>
        </w:rPr>
        <w:t xml:space="preserve"> </w:t>
      </w:r>
      <w:r w:rsidRPr="00787977">
        <w:rPr>
          <w:spacing w:val="-2"/>
          <w:sz w:val="16"/>
        </w:rPr>
        <w:t>odpadech</w:t>
      </w:r>
    </w:p>
    <w:bookmarkStart w:id="1" w:name="_bookmark1"/>
    <w:bookmarkEnd w:id="1"/>
    <w:p w14:paraId="45E83602" w14:textId="3021C929" w:rsidR="0036647B" w:rsidRPr="00787977" w:rsidRDefault="00F94705" w:rsidP="00F94705">
      <w:pPr>
        <w:spacing w:before="12"/>
        <w:rPr>
          <w:sz w:val="16"/>
        </w:rPr>
      </w:pPr>
      <w:r w:rsidRPr="00787977"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7CB005B3" wp14:editId="38A1953F">
                <wp:simplePos x="0" y="0"/>
                <wp:positionH relativeFrom="page">
                  <wp:posOffset>776605</wp:posOffset>
                </wp:positionH>
                <wp:positionV relativeFrom="paragraph">
                  <wp:posOffset>154940</wp:posOffset>
                </wp:positionV>
                <wp:extent cx="1828800" cy="8890"/>
                <wp:effectExtent l="0" t="0" r="0" b="0"/>
                <wp:wrapTopAndBottom/>
                <wp:docPr id="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34F46D" id="Obdélník 1" o:spid="_x0000_s1026" style="position:absolute;margin-left:61.15pt;margin-top:12.2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lFmeaN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="00C31FFA" w:rsidRPr="00787977">
        <w:rPr>
          <w:position w:val="6"/>
          <w:sz w:val="10"/>
        </w:rPr>
        <w:t>2</w:t>
      </w:r>
      <w:r w:rsidR="00C31FFA" w:rsidRPr="00787977">
        <w:rPr>
          <w:spacing w:val="16"/>
          <w:position w:val="6"/>
          <w:sz w:val="10"/>
        </w:rPr>
        <w:t xml:space="preserve"> </w:t>
      </w:r>
      <w:r w:rsidR="00C31FFA" w:rsidRPr="00787977">
        <w:rPr>
          <w:sz w:val="16"/>
        </w:rPr>
        <w:t>§</w:t>
      </w:r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z w:val="16"/>
        </w:rPr>
        <w:t>60</w:t>
      </w:r>
      <w:r w:rsidR="00C31FFA" w:rsidRPr="00787977">
        <w:rPr>
          <w:spacing w:val="1"/>
          <w:sz w:val="16"/>
        </w:rPr>
        <w:t xml:space="preserve"> </w:t>
      </w:r>
      <w:proofErr w:type="gramStart"/>
      <w:r w:rsidR="00C31FFA" w:rsidRPr="00787977">
        <w:rPr>
          <w:sz w:val="16"/>
        </w:rPr>
        <w:t>zákona</w:t>
      </w:r>
      <w:r w:rsidR="007F510F" w:rsidRPr="00787977">
        <w:rPr>
          <w:sz w:val="16"/>
        </w:rPr>
        <w:t xml:space="preserve"> </w:t>
      </w:r>
      <w:r w:rsidR="00C31FFA" w:rsidRPr="00787977">
        <w:rPr>
          <w:spacing w:val="1"/>
          <w:sz w:val="16"/>
        </w:rPr>
        <w:t xml:space="preserve"> </w:t>
      </w:r>
      <w:r w:rsidR="00C31FFA" w:rsidRPr="00787977">
        <w:rPr>
          <w:sz w:val="16"/>
        </w:rPr>
        <w:t>o</w:t>
      </w:r>
      <w:proofErr w:type="gramEnd"/>
      <w:r w:rsidR="00C31FFA" w:rsidRPr="00787977">
        <w:rPr>
          <w:spacing w:val="3"/>
          <w:sz w:val="16"/>
        </w:rPr>
        <w:t xml:space="preserve"> </w:t>
      </w:r>
      <w:r w:rsidR="00C31FFA" w:rsidRPr="00787977">
        <w:rPr>
          <w:spacing w:val="-2"/>
          <w:sz w:val="16"/>
        </w:rPr>
        <w:t>odpadech</w:t>
      </w:r>
    </w:p>
    <w:p w14:paraId="620498C0" w14:textId="29FA4E84" w:rsidR="0036647B" w:rsidRPr="00787977" w:rsidRDefault="00C31FFA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left="423" w:right="249" w:hanging="284"/>
      </w:pPr>
      <w:r w:rsidRPr="00787977">
        <w:lastRenderedPageBreak/>
        <w:t>Směsným</w:t>
      </w:r>
      <w:r w:rsidRPr="00787977">
        <w:rPr>
          <w:spacing w:val="40"/>
        </w:rPr>
        <w:t xml:space="preserve"> </w:t>
      </w:r>
      <w:r w:rsidRPr="00787977">
        <w:t>komunálním</w:t>
      </w:r>
      <w:r w:rsidRPr="00787977">
        <w:rPr>
          <w:spacing w:val="40"/>
        </w:rPr>
        <w:t xml:space="preserve"> </w:t>
      </w:r>
      <w:r w:rsidRPr="00787977">
        <w:t>odpadem</w:t>
      </w:r>
      <w:r w:rsidRPr="00787977">
        <w:rPr>
          <w:spacing w:val="40"/>
        </w:rPr>
        <w:t xml:space="preserve"> </w:t>
      </w:r>
      <w:r w:rsidRPr="00787977">
        <w:t>se</w:t>
      </w:r>
      <w:r w:rsidRPr="00787977">
        <w:rPr>
          <w:spacing w:val="40"/>
        </w:rPr>
        <w:t xml:space="preserve"> </w:t>
      </w:r>
      <w:r w:rsidRPr="00787977">
        <w:t>rozumí</w:t>
      </w:r>
      <w:r w:rsidRPr="00787977">
        <w:rPr>
          <w:spacing w:val="40"/>
        </w:rPr>
        <w:t xml:space="preserve"> </w:t>
      </w:r>
      <w:r w:rsidRPr="00787977">
        <w:t>zbylý</w:t>
      </w:r>
      <w:r w:rsidRPr="00787977">
        <w:rPr>
          <w:spacing w:val="40"/>
        </w:rPr>
        <w:t xml:space="preserve"> </w:t>
      </w:r>
      <w:r w:rsidRPr="00787977">
        <w:t>komunální</w:t>
      </w:r>
      <w:r w:rsidRPr="00787977">
        <w:rPr>
          <w:spacing w:val="40"/>
        </w:rPr>
        <w:t xml:space="preserve"> </w:t>
      </w:r>
      <w:r w:rsidRPr="00787977">
        <w:t>odpad</w:t>
      </w:r>
      <w:r w:rsidRPr="00787977">
        <w:rPr>
          <w:spacing w:val="40"/>
        </w:rPr>
        <w:t xml:space="preserve"> </w:t>
      </w:r>
      <w:r w:rsidRPr="00787977">
        <w:t>po</w:t>
      </w:r>
      <w:r w:rsidRPr="00787977">
        <w:rPr>
          <w:spacing w:val="40"/>
        </w:rPr>
        <w:t xml:space="preserve"> </w:t>
      </w:r>
      <w:r w:rsidRPr="00787977">
        <w:t>stanoveném</w:t>
      </w:r>
      <w:r w:rsidRPr="00787977">
        <w:rPr>
          <w:spacing w:val="40"/>
        </w:rPr>
        <w:t xml:space="preserve"> </w:t>
      </w:r>
      <w:r w:rsidR="000E44A4" w:rsidRPr="00787977">
        <w:t>vytřídění</w:t>
      </w:r>
      <w:r w:rsidRPr="00787977">
        <w:rPr>
          <w:spacing w:val="40"/>
        </w:rPr>
        <w:t xml:space="preserve"> </w:t>
      </w:r>
      <w:r w:rsidR="000E44A4" w:rsidRPr="00787977">
        <w:t>složek</w:t>
      </w:r>
      <w:r w:rsidRPr="00787977">
        <w:t xml:space="preserve"> podle odstavce 1 písm. a), b), c), d), e), f), </w:t>
      </w:r>
      <w:r w:rsidRPr="00CF1A06">
        <w:t>g)</w:t>
      </w:r>
      <w:r w:rsidRPr="00787977">
        <w:t xml:space="preserve">, h), i) a </w:t>
      </w:r>
      <w:r w:rsidR="00942D04">
        <w:t>j</w:t>
      </w:r>
      <w:r w:rsidRPr="00787977">
        <w:t>).</w:t>
      </w:r>
    </w:p>
    <w:p w14:paraId="5B601EA2" w14:textId="77777777" w:rsidR="00EC0D86" w:rsidRPr="00787977" w:rsidRDefault="00EC0D86" w:rsidP="0029137F">
      <w:pPr>
        <w:pStyle w:val="Odstavecseseznamem"/>
        <w:numPr>
          <w:ilvl w:val="0"/>
          <w:numId w:val="7"/>
        </w:numPr>
        <w:tabs>
          <w:tab w:val="left" w:pos="424"/>
        </w:tabs>
        <w:spacing w:beforeLines="60" w:before="144" w:after="60"/>
        <w:ind w:right="249" w:hanging="284"/>
      </w:pPr>
      <w:r w:rsidRPr="00787977">
        <w:t>Objemný odpad je takový odpad, který vzhledem ke svým rozměrům nemůže být umístěn do sběrných nádob (např. koberce, matrace, nábytek).</w:t>
      </w:r>
    </w:p>
    <w:p w14:paraId="08443747" w14:textId="2CFA62D1" w:rsidR="0029137F" w:rsidRDefault="0029137F" w:rsidP="00EC0D86">
      <w:pPr>
        <w:pStyle w:val="Zkladntext"/>
        <w:rPr>
          <w:sz w:val="10"/>
          <w:szCs w:val="10"/>
        </w:rPr>
      </w:pPr>
    </w:p>
    <w:p w14:paraId="2553EF17" w14:textId="77777777" w:rsidR="0036647B" w:rsidRPr="00787977" w:rsidRDefault="00C31FFA" w:rsidP="007E3AC0">
      <w:pPr>
        <w:spacing w:before="120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3</w:t>
      </w:r>
    </w:p>
    <w:p w14:paraId="20080486" w14:textId="213F6CDE" w:rsidR="0036647B" w:rsidRPr="00361D33" w:rsidRDefault="00DE2C10" w:rsidP="00EC0D86">
      <w:pPr>
        <w:spacing w:before="22"/>
        <w:ind w:left="336" w:right="313"/>
        <w:jc w:val="center"/>
        <w:rPr>
          <w:b/>
        </w:rPr>
      </w:pPr>
      <w:r w:rsidRPr="00361D33">
        <w:rPr>
          <w:b/>
          <w:w w:val="105"/>
        </w:rPr>
        <w:t>Určení míst pro oddělené soustřeďování určených složek komunálního odpadu</w:t>
      </w:r>
    </w:p>
    <w:p w14:paraId="619FB40E" w14:textId="2B3945D6" w:rsidR="0036647B" w:rsidRPr="00361D33" w:rsidRDefault="00D829DA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jc w:val="both"/>
      </w:pPr>
      <w:r>
        <w:t>B</w:t>
      </w:r>
      <w:r w:rsidRPr="00361D33">
        <w:t>iologické</w:t>
      </w:r>
      <w:r w:rsidRPr="00361D33">
        <w:rPr>
          <w:spacing w:val="34"/>
        </w:rPr>
        <w:t xml:space="preserve"> </w:t>
      </w:r>
      <w:r w:rsidRPr="00361D33">
        <w:t>odpady</w:t>
      </w:r>
      <w:r w:rsidRPr="00361D33">
        <w:rPr>
          <w:spacing w:val="36"/>
        </w:rPr>
        <w:t xml:space="preserve"> </w:t>
      </w:r>
      <w:r w:rsidRPr="00361D33">
        <w:t>rostlinného</w:t>
      </w:r>
      <w:r w:rsidRPr="00361D33">
        <w:rPr>
          <w:spacing w:val="34"/>
        </w:rPr>
        <w:t xml:space="preserve"> </w:t>
      </w:r>
      <w:r w:rsidRPr="00361D33">
        <w:t>původu</w:t>
      </w:r>
      <w:r>
        <w:t>, p</w:t>
      </w:r>
      <w:r w:rsidR="00C31FFA" w:rsidRPr="00361D33">
        <w:t>apír</w:t>
      </w:r>
      <w:r w:rsidR="00942D04" w:rsidRPr="00361D33">
        <w:t xml:space="preserve"> </w:t>
      </w:r>
      <w:r>
        <w:t xml:space="preserve">včetně </w:t>
      </w:r>
      <w:r w:rsidR="00C31FFA" w:rsidRPr="00361D33">
        <w:t>nápojov</w:t>
      </w:r>
      <w:r>
        <w:t xml:space="preserve">ých </w:t>
      </w:r>
      <w:r w:rsidR="00C31FFA" w:rsidRPr="00361D33">
        <w:t>karton</w:t>
      </w:r>
      <w:r>
        <w:t>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plasty</w:t>
      </w:r>
      <w:r w:rsidR="00DE2C10" w:rsidRPr="00361D33">
        <w:t xml:space="preserve"> včetně PET lahví</w:t>
      </w:r>
      <w:r w:rsidR="002628D7">
        <w:t xml:space="preserve"> a</w:t>
      </w:r>
      <w:r w:rsidR="00031442" w:rsidRPr="00361D33">
        <w:t xml:space="preserve"> drobn</w:t>
      </w:r>
      <w:r w:rsidR="002628D7">
        <w:t>ých kovů</w:t>
      </w:r>
      <w:r w:rsidR="00C31FFA" w:rsidRPr="00361D33">
        <w:t>,</w:t>
      </w:r>
      <w:r w:rsidR="00C31FFA" w:rsidRPr="00361D33">
        <w:rPr>
          <w:spacing w:val="35"/>
        </w:rPr>
        <w:t xml:space="preserve"> </w:t>
      </w:r>
      <w:r w:rsidR="00C31FFA" w:rsidRPr="00361D33">
        <w:t>sklo</w:t>
      </w:r>
      <w:r w:rsidR="00DE2C10" w:rsidRPr="00361D33">
        <w:t xml:space="preserve"> bílé a barevné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>
        <w:t>kovy</w:t>
      </w:r>
      <w:r w:rsidR="00C31FFA" w:rsidRPr="00361D33">
        <w:t>,</w:t>
      </w:r>
      <w:r w:rsidR="00C31FFA" w:rsidRPr="00361D33">
        <w:rPr>
          <w:spacing w:val="34"/>
        </w:rPr>
        <w:t xml:space="preserve"> </w:t>
      </w:r>
      <w:r w:rsidR="00C31FFA" w:rsidRPr="00902E1B">
        <w:t>oděvy</w:t>
      </w:r>
      <w:r w:rsidR="00B262E7" w:rsidRPr="00902E1B">
        <w:t xml:space="preserve">, </w:t>
      </w:r>
      <w:bookmarkStart w:id="2" w:name="_Hlk200458725"/>
      <w:r w:rsidR="00B262E7" w:rsidRPr="00902E1B">
        <w:t>jedlé</w:t>
      </w:r>
      <w:r w:rsidR="00B262E7" w:rsidRPr="00902E1B">
        <w:rPr>
          <w:spacing w:val="3"/>
        </w:rPr>
        <w:t xml:space="preserve"> </w:t>
      </w:r>
      <w:r w:rsidR="00B262E7" w:rsidRPr="00902E1B">
        <w:t>oleje</w:t>
      </w:r>
      <w:r w:rsidR="00B262E7" w:rsidRPr="00902E1B">
        <w:rPr>
          <w:spacing w:val="3"/>
        </w:rPr>
        <w:t xml:space="preserve"> </w:t>
      </w:r>
      <w:r w:rsidR="00B262E7" w:rsidRPr="00902E1B">
        <w:t>a</w:t>
      </w:r>
      <w:r w:rsidR="00B262E7" w:rsidRPr="00902E1B">
        <w:rPr>
          <w:spacing w:val="5"/>
        </w:rPr>
        <w:t xml:space="preserve"> </w:t>
      </w:r>
      <w:r w:rsidR="00B262E7" w:rsidRPr="00902E1B">
        <w:t>tuky</w:t>
      </w:r>
      <w:r w:rsidR="00C31FFA" w:rsidRPr="00902E1B">
        <w:rPr>
          <w:spacing w:val="35"/>
        </w:rPr>
        <w:t xml:space="preserve"> </w:t>
      </w:r>
      <w:bookmarkEnd w:id="2"/>
      <w:r w:rsidR="00C31FFA" w:rsidRPr="00902E1B">
        <w:t>a</w:t>
      </w:r>
      <w:r w:rsidR="00C31FFA" w:rsidRPr="00902E1B">
        <w:rPr>
          <w:spacing w:val="34"/>
        </w:rPr>
        <w:t xml:space="preserve"> </w:t>
      </w:r>
      <w:r w:rsidR="00C31FFA" w:rsidRPr="00902E1B">
        <w:t>textil</w:t>
      </w:r>
      <w:r w:rsidR="00C31FFA" w:rsidRPr="00361D33">
        <w:rPr>
          <w:spacing w:val="35"/>
        </w:rPr>
        <w:t xml:space="preserve"> </w:t>
      </w:r>
      <w:r w:rsidR="00C31FFA" w:rsidRPr="00361D33">
        <w:rPr>
          <w:spacing w:val="-5"/>
        </w:rPr>
        <w:t>se</w:t>
      </w:r>
      <w:r w:rsidR="007F510F" w:rsidRPr="00361D33">
        <w:rPr>
          <w:spacing w:val="-5"/>
        </w:rPr>
        <w:t xml:space="preserve"> </w:t>
      </w:r>
      <w:r w:rsidR="000E44A4" w:rsidRPr="00361D33">
        <w:t>soustřeďují</w:t>
      </w:r>
      <w:r w:rsidR="000E44A4" w:rsidRPr="00361D33">
        <w:rPr>
          <w:spacing w:val="4"/>
        </w:rPr>
        <w:t xml:space="preserve"> </w:t>
      </w:r>
      <w:r w:rsidR="000E44A4" w:rsidRPr="00361D33">
        <w:t>do</w:t>
      </w:r>
      <w:r w:rsidR="000E44A4" w:rsidRPr="00361D33">
        <w:rPr>
          <w:spacing w:val="4"/>
        </w:rPr>
        <w:t xml:space="preserve"> </w:t>
      </w:r>
      <w:r w:rsidR="000E44A4" w:rsidRPr="00361D33">
        <w:t>zvláštních</w:t>
      </w:r>
      <w:r w:rsidR="000E44A4" w:rsidRPr="00361D33">
        <w:rPr>
          <w:spacing w:val="3"/>
        </w:rPr>
        <w:t xml:space="preserve"> </w:t>
      </w:r>
      <w:r w:rsidR="000E44A4" w:rsidRPr="00361D33">
        <w:t>sběrných</w:t>
      </w:r>
      <w:r w:rsidR="000E44A4" w:rsidRPr="00361D33">
        <w:rPr>
          <w:spacing w:val="4"/>
        </w:rPr>
        <w:t xml:space="preserve"> </w:t>
      </w:r>
      <w:r w:rsidR="000E44A4" w:rsidRPr="00361D33">
        <w:t>nádob,</w:t>
      </w:r>
      <w:r w:rsidR="000E44A4" w:rsidRPr="00361D33">
        <w:rPr>
          <w:spacing w:val="4"/>
        </w:rPr>
        <w:t xml:space="preserve"> </w:t>
      </w:r>
      <w:r w:rsidR="000E44A4" w:rsidRPr="00361D33">
        <w:t>kterými</w:t>
      </w:r>
      <w:r w:rsidR="000E44A4" w:rsidRPr="00361D33">
        <w:rPr>
          <w:spacing w:val="4"/>
        </w:rPr>
        <w:t xml:space="preserve"> </w:t>
      </w:r>
      <w:r w:rsidR="000E44A4" w:rsidRPr="00361D33">
        <w:t>jsou</w:t>
      </w:r>
      <w:r w:rsidR="000E44A4" w:rsidRPr="00361D33">
        <w:rPr>
          <w:spacing w:val="4"/>
        </w:rPr>
        <w:t xml:space="preserve"> </w:t>
      </w:r>
      <w:r w:rsidR="000E44A4" w:rsidRPr="00361D33">
        <w:t>barevné</w:t>
      </w:r>
      <w:r w:rsidR="000E44A4" w:rsidRPr="00361D33">
        <w:rPr>
          <w:spacing w:val="3"/>
        </w:rPr>
        <w:t xml:space="preserve"> </w:t>
      </w:r>
      <w:r w:rsidR="000E44A4" w:rsidRPr="00361D33">
        <w:t>popelnice</w:t>
      </w:r>
      <w:r w:rsidR="007F510F" w:rsidRPr="00361D33">
        <w:t>, kontejnery</w:t>
      </w:r>
      <w:r w:rsidR="000E44A4" w:rsidRPr="00361D33">
        <w:rPr>
          <w:spacing w:val="4"/>
        </w:rPr>
        <w:t xml:space="preserve"> </w:t>
      </w:r>
      <w:r w:rsidR="000E44A4" w:rsidRPr="00361D33">
        <w:t>a</w:t>
      </w:r>
      <w:r w:rsidR="000E44A4" w:rsidRPr="00361D33">
        <w:rPr>
          <w:spacing w:val="4"/>
        </w:rPr>
        <w:t xml:space="preserve"> </w:t>
      </w:r>
      <w:r w:rsidR="000E44A4" w:rsidRPr="00361D33">
        <w:t>velkoobjemové</w:t>
      </w:r>
      <w:r w:rsidR="000E44A4" w:rsidRPr="00361D33">
        <w:rPr>
          <w:spacing w:val="6"/>
        </w:rPr>
        <w:t xml:space="preserve"> </w:t>
      </w:r>
      <w:r w:rsidR="000E44A4" w:rsidRPr="00361D33">
        <w:rPr>
          <w:spacing w:val="-2"/>
        </w:rPr>
        <w:t>kontejnery.</w:t>
      </w:r>
    </w:p>
    <w:p w14:paraId="59419BBE" w14:textId="77777777" w:rsidR="00B01A62" w:rsidRPr="00902E1B" w:rsidRDefault="00B01A62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ind w:right="254"/>
        <w:jc w:val="both"/>
      </w:pPr>
      <w:r w:rsidRPr="00902E1B">
        <w:rPr>
          <w:w w:val="105"/>
        </w:rPr>
        <w:t>Zvláštní sběrné nádoby jsou umístěny na stanovištích, jejichž seznam je zveřejněn na webových stránkách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města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Chropyně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v</w:t>
      </w:r>
      <w:r w:rsidRPr="00902E1B">
        <w:rPr>
          <w:spacing w:val="-7"/>
          <w:w w:val="105"/>
        </w:rPr>
        <w:t xml:space="preserve"> </w:t>
      </w:r>
      <w:r w:rsidRPr="00902E1B">
        <w:rPr>
          <w:w w:val="105"/>
        </w:rPr>
        <w:t>sekci</w:t>
      </w:r>
      <w:r w:rsidRPr="00902E1B">
        <w:rPr>
          <w:spacing w:val="-5"/>
          <w:w w:val="105"/>
        </w:rPr>
        <w:t xml:space="preserve"> </w:t>
      </w:r>
      <w:r w:rsidRPr="00902E1B">
        <w:rPr>
          <w:w w:val="105"/>
        </w:rPr>
        <w:t>Odpadové</w:t>
      </w:r>
      <w:r w:rsidRPr="00902E1B">
        <w:rPr>
          <w:spacing w:val="-4"/>
          <w:w w:val="105"/>
        </w:rPr>
        <w:t xml:space="preserve"> </w:t>
      </w:r>
      <w:r w:rsidRPr="00902E1B">
        <w:rPr>
          <w:w w:val="105"/>
        </w:rPr>
        <w:t>hospodářství.</w:t>
      </w:r>
    </w:p>
    <w:p w14:paraId="45009FC4" w14:textId="77777777" w:rsidR="00B01A62" w:rsidRPr="00902E1B" w:rsidRDefault="00B01A62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ind w:right="253"/>
        <w:jc w:val="both"/>
      </w:pPr>
      <w:r w:rsidRPr="00902E1B">
        <w:t>Harmonogram svozu papíru a nápojových kartonů, plastů včetně PET lahví a drobných kovů a biologického odpadu rostlinného původu od jednotlivých nemovitostí je zveřejněn na webových stránkách města Chropyně v sekci Odpadové hospodářství.</w:t>
      </w:r>
    </w:p>
    <w:p w14:paraId="031A4508" w14:textId="1337B0E1" w:rsidR="0036647B" w:rsidRPr="00361D33" w:rsidRDefault="00C31FFA" w:rsidP="007E3AC0">
      <w:pPr>
        <w:pStyle w:val="Odstavecseseznamem"/>
        <w:numPr>
          <w:ilvl w:val="0"/>
          <w:numId w:val="12"/>
        </w:numPr>
        <w:tabs>
          <w:tab w:val="left" w:pos="424"/>
        </w:tabs>
        <w:spacing w:beforeLines="50" w:before="120" w:after="60"/>
        <w:jc w:val="both"/>
      </w:pPr>
      <w:r w:rsidRPr="00361D33">
        <w:t>Zvláštní</w:t>
      </w:r>
      <w:r w:rsidRPr="00361D33">
        <w:rPr>
          <w:spacing w:val="8"/>
        </w:rPr>
        <w:t xml:space="preserve"> </w:t>
      </w:r>
      <w:r w:rsidRPr="00361D33">
        <w:t>sběrné</w:t>
      </w:r>
      <w:r w:rsidRPr="00361D33">
        <w:rPr>
          <w:spacing w:val="8"/>
        </w:rPr>
        <w:t xml:space="preserve"> </w:t>
      </w:r>
      <w:r w:rsidRPr="00361D33">
        <w:t>nádoby</w:t>
      </w:r>
      <w:r w:rsidRPr="00361D33">
        <w:rPr>
          <w:spacing w:val="8"/>
        </w:rPr>
        <w:t xml:space="preserve"> </w:t>
      </w:r>
      <w:r w:rsidRPr="00361D33">
        <w:t>jsou</w:t>
      </w:r>
      <w:r w:rsidRPr="00361D33">
        <w:rPr>
          <w:spacing w:val="8"/>
        </w:rPr>
        <w:t xml:space="preserve"> </w:t>
      </w:r>
      <w:r w:rsidRPr="00361D33">
        <w:t>barevně</w:t>
      </w:r>
      <w:r w:rsidRPr="00361D33">
        <w:rPr>
          <w:spacing w:val="7"/>
        </w:rPr>
        <w:t xml:space="preserve"> </w:t>
      </w:r>
      <w:r w:rsidRPr="00361D33">
        <w:t>odlišeny</w:t>
      </w:r>
      <w:r w:rsidRPr="00361D33">
        <w:rPr>
          <w:spacing w:val="8"/>
        </w:rPr>
        <w:t xml:space="preserve"> </w:t>
      </w:r>
      <w:r w:rsidRPr="00361D33">
        <w:t>a</w:t>
      </w:r>
      <w:r w:rsidRPr="00361D33">
        <w:rPr>
          <w:spacing w:val="8"/>
        </w:rPr>
        <w:t xml:space="preserve"> </w:t>
      </w:r>
      <w:r w:rsidRPr="00361D33">
        <w:t>označeny</w:t>
      </w:r>
      <w:r w:rsidRPr="00361D33">
        <w:rPr>
          <w:spacing w:val="7"/>
        </w:rPr>
        <w:t xml:space="preserve"> </w:t>
      </w:r>
      <w:r w:rsidR="000E44A4" w:rsidRPr="00361D33">
        <w:t>příslušnými</w:t>
      </w:r>
      <w:r w:rsidRPr="00361D33">
        <w:rPr>
          <w:spacing w:val="9"/>
        </w:rPr>
        <w:t xml:space="preserve"> </w:t>
      </w:r>
      <w:r w:rsidRPr="00361D33">
        <w:rPr>
          <w:spacing w:val="-2"/>
        </w:rPr>
        <w:t>nápisy:</w:t>
      </w:r>
    </w:p>
    <w:p w14:paraId="21D6ED7E" w14:textId="5AEEEA71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right="-15" w:hanging="283"/>
        <w:jc w:val="both"/>
      </w:pPr>
      <w:r w:rsidRPr="00361D33">
        <w:t>b</w:t>
      </w:r>
      <w:r w:rsidR="00C31FFA" w:rsidRPr="00361D33">
        <w:t>iologické odpady rostlinného</w:t>
      </w:r>
      <w:r w:rsidR="00C31FFA" w:rsidRPr="00787977">
        <w:t xml:space="preserve"> původu, velkoobjemový kontejner barv</w:t>
      </w:r>
      <w:r>
        <w:t>a hnědá a popelnice a kontejner b</w:t>
      </w:r>
      <w:r w:rsidR="00C31FFA" w:rsidRPr="00787977">
        <w:t xml:space="preserve">arva černá s hnědým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 čipem,</w:t>
      </w:r>
    </w:p>
    <w:p w14:paraId="3C0FA041" w14:textId="61D5A054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p</w:t>
      </w:r>
      <w:r w:rsidR="00C31FFA" w:rsidRPr="00787977">
        <w:t>apír a nápojové</w:t>
      </w:r>
      <w:r w:rsidR="00C31FFA" w:rsidRPr="00031442">
        <w:rPr>
          <w:spacing w:val="2"/>
        </w:rPr>
        <w:t xml:space="preserve"> </w:t>
      </w:r>
      <w:r w:rsidR="00C31FFA" w:rsidRPr="00787977">
        <w:t>kartony,</w:t>
      </w:r>
      <w:r w:rsidR="00C31FFA" w:rsidRPr="00031442">
        <w:rPr>
          <w:spacing w:val="1"/>
        </w:rPr>
        <w:t xml:space="preserve"> </w:t>
      </w:r>
      <w:r w:rsidR="00C31FFA" w:rsidRPr="00787977">
        <w:t>popelnice</w:t>
      </w:r>
      <w:r w:rsidR="00C31FFA" w:rsidRPr="00031442">
        <w:rPr>
          <w:spacing w:val="2"/>
        </w:rPr>
        <w:t xml:space="preserve"> </w:t>
      </w:r>
      <w:r w:rsidR="00C31FFA" w:rsidRPr="00787977">
        <w:t>a kontejner barva</w:t>
      </w:r>
      <w:r w:rsidR="00C31FFA" w:rsidRPr="00031442">
        <w:rPr>
          <w:spacing w:val="1"/>
        </w:rPr>
        <w:t xml:space="preserve"> </w:t>
      </w:r>
      <w:r w:rsidR="00C31FFA" w:rsidRPr="00787977">
        <w:t>černá</w:t>
      </w:r>
      <w:r w:rsidR="00C31FFA" w:rsidRPr="00031442">
        <w:rPr>
          <w:spacing w:val="1"/>
        </w:rPr>
        <w:t xml:space="preserve"> </w:t>
      </w:r>
      <w:r w:rsidR="00C31FFA" w:rsidRPr="00787977">
        <w:t>s</w:t>
      </w:r>
      <w:r w:rsidR="00C31FFA" w:rsidRPr="00031442">
        <w:rPr>
          <w:spacing w:val="1"/>
        </w:rPr>
        <w:t xml:space="preserve"> </w:t>
      </w:r>
      <w:r w:rsidR="00C31FFA" w:rsidRPr="00787977">
        <w:t>modrým víkem 240</w:t>
      </w:r>
      <w:r w:rsidR="00C31FFA" w:rsidRPr="00031442">
        <w:rPr>
          <w:spacing w:val="1"/>
        </w:rPr>
        <w:t xml:space="preserve"> </w:t>
      </w:r>
      <w:r w:rsidR="00C31FFA" w:rsidRPr="00787977">
        <w:t>l,</w:t>
      </w:r>
      <w:r w:rsidR="00C31FFA" w:rsidRPr="00031442">
        <w:rPr>
          <w:spacing w:val="1"/>
        </w:rPr>
        <w:t xml:space="preserve"> </w:t>
      </w:r>
      <w:r w:rsidR="00C31FFA" w:rsidRPr="00787977">
        <w:t>660 l,</w:t>
      </w:r>
      <w:r w:rsidR="00C31FFA" w:rsidRPr="00031442">
        <w:rPr>
          <w:spacing w:val="2"/>
        </w:rPr>
        <w:t xml:space="preserve"> </w:t>
      </w:r>
      <w:r w:rsidR="00C31FFA" w:rsidRPr="00787977">
        <w:t xml:space="preserve">1100 </w:t>
      </w:r>
      <w:r w:rsidR="00C31FFA" w:rsidRPr="00031442">
        <w:rPr>
          <w:spacing w:val="-10"/>
        </w:rPr>
        <w:t>l</w:t>
      </w:r>
      <w:r w:rsidRPr="00031442">
        <w:rPr>
          <w:spacing w:val="-10"/>
        </w:rPr>
        <w:t xml:space="preserve"> </w:t>
      </w:r>
      <w:r w:rsidR="000E44A4" w:rsidRPr="00787977">
        <w:t>opatřen</w:t>
      </w:r>
      <w:r w:rsidR="00EC0D86" w:rsidRPr="00787977">
        <w:t>é</w:t>
      </w:r>
      <w:r w:rsidR="000E44A4" w:rsidRPr="00031442">
        <w:rPr>
          <w:spacing w:val="2"/>
        </w:rPr>
        <w:t xml:space="preserve"> </w:t>
      </w:r>
      <w:r w:rsidR="000E44A4" w:rsidRPr="00787977">
        <w:t>RFID</w:t>
      </w:r>
      <w:r w:rsidR="000E44A4" w:rsidRPr="00031442">
        <w:rPr>
          <w:spacing w:val="2"/>
        </w:rPr>
        <w:t xml:space="preserve"> </w:t>
      </w:r>
      <w:r w:rsidR="000E44A4" w:rsidRPr="00031442">
        <w:rPr>
          <w:spacing w:val="-4"/>
        </w:rPr>
        <w:t>čipem</w:t>
      </w:r>
      <w:r w:rsidR="007F510F" w:rsidRPr="00031442">
        <w:rPr>
          <w:spacing w:val="-4"/>
        </w:rPr>
        <w:t>,</w:t>
      </w:r>
    </w:p>
    <w:p w14:paraId="3E83BE0C" w14:textId="0FE451F8" w:rsidR="0036647B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 w:right="-15"/>
        <w:jc w:val="both"/>
      </w:pPr>
      <w:r>
        <w:t>p</w:t>
      </w:r>
      <w:r w:rsidR="00C31FFA" w:rsidRPr="00787977">
        <w:t>lasty</w:t>
      </w:r>
      <w:r w:rsidR="00942D04">
        <w:t xml:space="preserve"> včetně </w:t>
      </w:r>
      <w:r w:rsidR="00C31FFA" w:rsidRPr="00787977">
        <w:t>PET lahv</w:t>
      </w:r>
      <w:r w:rsidR="00942D04">
        <w:t>í</w:t>
      </w:r>
      <w:r>
        <w:t xml:space="preserve"> a drobných kovů </w:t>
      </w:r>
      <w:r w:rsidRPr="00031442">
        <w:rPr>
          <w:w w:val="105"/>
        </w:rPr>
        <w:t>(například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nápojové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plechovky,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kovová víčka,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krabičky,</w:t>
      </w:r>
      <w:r>
        <w:rPr>
          <w:spacing w:val="-13"/>
          <w:w w:val="105"/>
        </w:rPr>
        <w:t xml:space="preserve"> </w:t>
      </w:r>
      <w:r w:rsidRPr="00031442">
        <w:rPr>
          <w:w w:val="105"/>
        </w:rPr>
        <w:t>hřebíky,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šroubky,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alobal</w:t>
      </w:r>
      <w:r w:rsidRPr="00031442">
        <w:rPr>
          <w:spacing w:val="-13"/>
          <w:w w:val="105"/>
        </w:rPr>
        <w:t xml:space="preserve"> </w:t>
      </w:r>
      <w:r w:rsidRPr="00031442">
        <w:rPr>
          <w:w w:val="105"/>
        </w:rPr>
        <w:t>a podobně)</w:t>
      </w:r>
      <w:r w:rsidR="00C31FFA" w:rsidRPr="00787977">
        <w:t xml:space="preserve">, popelnice a kontejner barva černá se </w:t>
      </w:r>
      <w:r w:rsidR="000E44A4" w:rsidRPr="00787977">
        <w:t>žlutým</w:t>
      </w:r>
      <w:r w:rsidR="00C31FFA" w:rsidRPr="00787977">
        <w:t xml:space="preserve"> víkem 240 l, 660 l, 1100 l </w:t>
      </w:r>
      <w:r w:rsidR="000E44A4" w:rsidRPr="00787977">
        <w:t>opatřen</w:t>
      </w:r>
      <w:r w:rsidR="00EC0D86" w:rsidRPr="00787977">
        <w:t>é</w:t>
      </w:r>
      <w:r w:rsidR="00C31FFA" w:rsidRPr="00787977">
        <w:t xml:space="preserve"> RFID</w:t>
      </w:r>
      <w:r w:rsidR="00C31FFA" w:rsidRPr="00787977">
        <w:rPr>
          <w:spacing w:val="-1"/>
        </w:rPr>
        <w:t xml:space="preserve"> </w:t>
      </w:r>
      <w:r w:rsidR="00C31FFA" w:rsidRPr="00787977">
        <w:t>čipem</w:t>
      </w:r>
      <w:r w:rsidR="007F510F" w:rsidRPr="00787977">
        <w:t>,</w:t>
      </w:r>
    </w:p>
    <w:p w14:paraId="5F1EA36E" w14:textId="3F30065B" w:rsidR="0036647B" w:rsidRPr="00942D04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s</w:t>
      </w:r>
      <w:r w:rsidR="00C31FFA" w:rsidRPr="00942D04">
        <w:t>klo</w:t>
      </w:r>
      <w:r w:rsidR="007F510F" w:rsidRPr="00942D04">
        <w:t xml:space="preserve"> bílé</w:t>
      </w:r>
      <w:r w:rsidR="00C31FFA" w:rsidRPr="00942D04">
        <w:t>, nádoba se</w:t>
      </w:r>
      <w:r w:rsidR="00C31FFA" w:rsidRPr="00942D04">
        <w:rPr>
          <w:spacing w:val="1"/>
        </w:rPr>
        <w:t xml:space="preserve"> </w:t>
      </w:r>
      <w:r w:rsidR="00C31FFA" w:rsidRPr="00942D04">
        <w:t>spodním</w:t>
      </w:r>
      <w:r w:rsidR="00C31FFA" w:rsidRPr="00942D04">
        <w:rPr>
          <w:spacing w:val="-1"/>
        </w:rPr>
        <w:t xml:space="preserve"> </w:t>
      </w:r>
      <w:r w:rsidR="00C31FFA" w:rsidRPr="00942D04">
        <w:t>výsypem, barva</w:t>
      </w:r>
      <w:r w:rsidR="00C31FFA" w:rsidRPr="00942D04">
        <w:rPr>
          <w:spacing w:val="-1"/>
        </w:rPr>
        <w:t xml:space="preserve"> </w:t>
      </w:r>
      <w:r w:rsidR="00C31FFA" w:rsidRPr="00942D04">
        <w:t>bílá</w:t>
      </w:r>
      <w:r w:rsidR="007F510F" w:rsidRPr="00942D04">
        <w:rPr>
          <w:spacing w:val="-2"/>
        </w:rPr>
        <w:t>,</w:t>
      </w:r>
    </w:p>
    <w:p w14:paraId="18E75A4C" w14:textId="6AF4C6C5" w:rsidR="007F510F" w:rsidRPr="0078797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s</w:t>
      </w:r>
      <w:r w:rsidR="007F510F" w:rsidRPr="00942D04">
        <w:t>klo barevné, nádoba</w:t>
      </w:r>
      <w:r w:rsidR="007F510F" w:rsidRPr="00787977">
        <w:t xml:space="preserve"> se</w:t>
      </w:r>
      <w:r w:rsidR="007F510F" w:rsidRPr="00787977">
        <w:rPr>
          <w:spacing w:val="1"/>
        </w:rPr>
        <w:t xml:space="preserve"> </w:t>
      </w:r>
      <w:r w:rsidR="007F510F" w:rsidRPr="00787977">
        <w:t>spodním</w:t>
      </w:r>
      <w:r w:rsidR="007F510F" w:rsidRPr="00787977">
        <w:rPr>
          <w:spacing w:val="-1"/>
        </w:rPr>
        <w:t xml:space="preserve"> </w:t>
      </w:r>
      <w:r w:rsidR="007F510F" w:rsidRPr="00787977">
        <w:t>výsypem, barva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zelená,</w:t>
      </w:r>
    </w:p>
    <w:p w14:paraId="3570A155" w14:textId="335C586F" w:rsidR="0036647B" w:rsidRPr="00B262E7" w:rsidRDefault="00031442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/>
        <w:jc w:val="both"/>
      </w:pPr>
      <w:r>
        <w:t>k</w:t>
      </w:r>
      <w:r w:rsidR="00C31FFA" w:rsidRPr="00787977">
        <w:t>ovy,</w:t>
      </w:r>
      <w:r w:rsidR="00C31FFA" w:rsidRPr="00787977">
        <w:rPr>
          <w:spacing w:val="3"/>
        </w:rPr>
        <w:t xml:space="preserve"> </w:t>
      </w:r>
      <w:r w:rsidR="00C31FFA" w:rsidRPr="00787977">
        <w:t>kontejner</w:t>
      </w:r>
      <w:r w:rsidR="00324C52">
        <w:t>y</w:t>
      </w:r>
      <w:r w:rsidR="00C31FFA" w:rsidRPr="00787977">
        <w:rPr>
          <w:spacing w:val="2"/>
        </w:rPr>
        <w:t xml:space="preserve"> </w:t>
      </w:r>
      <w:r w:rsidR="00C31FFA" w:rsidRPr="00787977">
        <w:t>barva</w:t>
      </w:r>
      <w:r w:rsidR="00C31FFA" w:rsidRPr="00787977">
        <w:rPr>
          <w:spacing w:val="2"/>
        </w:rPr>
        <w:t xml:space="preserve"> </w:t>
      </w:r>
      <w:r w:rsidR="00C31FFA" w:rsidRPr="00787977">
        <w:t>černá,</w:t>
      </w:r>
      <w:r w:rsidR="00C31FFA" w:rsidRPr="00787977">
        <w:rPr>
          <w:spacing w:val="4"/>
        </w:rPr>
        <w:t xml:space="preserve"> </w:t>
      </w:r>
      <w:r w:rsidR="00C31FFA" w:rsidRPr="00787977">
        <w:t>660</w:t>
      </w:r>
      <w:r w:rsidR="00C31FFA" w:rsidRPr="00787977">
        <w:rPr>
          <w:spacing w:val="2"/>
        </w:rPr>
        <w:t xml:space="preserve"> </w:t>
      </w:r>
      <w:r w:rsidR="00C31FFA" w:rsidRPr="00787977">
        <w:t>l,</w:t>
      </w:r>
      <w:r w:rsidR="00C31FFA" w:rsidRPr="00787977">
        <w:rPr>
          <w:spacing w:val="4"/>
        </w:rPr>
        <w:t xml:space="preserve"> </w:t>
      </w:r>
      <w:r w:rsidR="00C31FFA" w:rsidRPr="00787977">
        <w:t>1100</w:t>
      </w:r>
      <w:r w:rsidR="00C31FFA" w:rsidRPr="00787977">
        <w:rPr>
          <w:spacing w:val="2"/>
        </w:rPr>
        <w:t xml:space="preserve"> </w:t>
      </w:r>
      <w:r w:rsidR="00C31FFA" w:rsidRPr="00787977">
        <w:t>l</w:t>
      </w:r>
      <w:r w:rsidR="00C31FFA" w:rsidRPr="00787977">
        <w:rPr>
          <w:spacing w:val="2"/>
        </w:rPr>
        <w:t xml:space="preserve"> </w:t>
      </w:r>
      <w:r w:rsidR="000E44A4" w:rsidRPr="00787977">
        <w:t>opatřen</w:t>
      </w:r>
      <w:r w:rsidR="00EC0D86" w:rsidRPr="00787977">
        <w:t>é</w:t>
      </w:r>
      <w:r w:rsidR="00C31FFA" w:rsidRPr="00787977">
        <w:rPr>
          <w:spacing w:val="2"/>
        </w:rPr>
        <w:t xml:space="preserve"> </w:t>
      </w:r>
      <w:r w:rsidR="00C31FFA" w:rsidRPr="00787977">
        <w:t>RFID</w:t>
      </w:r>
      <w:r w:rsidR="00C31FFA" w:rsidRPr="00787977">
        <w:rPr>
          <w:spacing w:val="3"/>
        </w:rPr>
        <w:t xml:space="preserve"> </w:t>
      </w:r>
      <w:r w:rsidR="00C31FFA" w:rsidRPr="00787977">
        <w:rPr>
          <w:spacing w:val="-2"/>
        </w:rPr>
        <w:t>čipem</w:t>
      </w:r>
      <w:r w:rsidR="00EC0D86" w:rsidRPr="00787977">
        <w:rPr>
          <w:spacing w:val="-2"/>
        </w:rPr>
        <w:t>,</w:t>
      </w:r>
    </w:p>
    <w:p w14:paraId="78B96F11" w14:textId="5850B655" w:rsidR="00B262E7" w:rsidRPr="00902E1B" w:rsidRDefault="00B262E7" w:rsidP="007E3AC0">
      <w:pPr>
        <w:pStyle w:val="Odstavecseseznamem"/>
        <w:numPr>
          <w:ilvl w:val="1"/>
          <w:numId w:val="11"/>
        </w:numPr>
        <w:tabs>
          <w:tab w:val="left" w:pos="707"/>
        </w:tabs>
        <w:spacing w:beforeLines="50" w:before="120" w:after="60"/>
        <w:ind w:left="706" w:right="-15"/>
        <w:jc w:val="both"/>
      </w:pPr>
      <w:r w:rsidRPr="00902E1B">
        <w:t>jedlé oleje a tuky uložené v PET láhvích, popelnice barva černá s fialovým víkem 240 l,</w:t>
      </w:r>
    </w:p>
    <w:p w14:paraId="0D59EC38" w14:textId="753A9BA2" w:rsidR="007F510F" w:rsidRPr="00787977" w:rsidRDefault="00361D33" w:rsidP="007E3AC0">
      <w:pPr>
        <w:pStyle w:val="Odstavecseseznamem"/>
        <w:numPr>
          <w:ilvl w:val="1"/>
          <w:numId w:val="11"/>
        </w:numPr>
        <w:tabs>
          <w:tab w:val="left" w:pos="708"/>
        </w:tabs>
        <w:spacing w:beforeLines="50" w:before="120" w:after="60"/>
        <w:ind w:left="707" w:hanging="285"/>
        <w:jc w:val="both"/>
      </w:pPr>
      <w:r>
        <w:t>o</w:t>
      </w:r>
      <w:r w:rsidR="007F510F" w:rsidRPr="00787977">
        <w:t>děvy</w:t>
      </w:r>
      <w:r w:rsidR="007F510F" w:rsidRPr="00787977">
        <w:rPr>
          <w:spacing w:val="-2"/>
        </w:rPr>
        <w:t xml:space="preserve"> </w:t>
      </w:r>
      <w:r w:rsidR="007F510F" w:rsidRPr="00787977">
        <w:t>a</w:t>
      </w:r>
      <w:r w:rsidR="007F510F" w:rsidRPr="00787977">
        <w:rPr>
          <w:spacing w:val="-1"/>
        </w:rPr>
        <w:t xml:space="preserve"> </w:t>
      </w:r>
      <w:r w:rsidR="007F510F" w:rsidRPr="00787977">
        <w:t>textil,</w:t>
      </w:r>
      <w:r w:rsidR="007F510F" w:rsidRPr="00787977">
        <w:rPr>
          <w:spacing w:val="1"/>
        </w:rPr>
        <w:t xml:space="preserve"> </w:t>
      </w:r>
      <w:r w:rsidR="007F510F" w:rsidRPr="00787977">
        <w:t>kontejner</w:t>
      </w:r>
      <w:r w:rsidR="007F510F" w:rsidRPr="00787977">
        <w:rPr>
          <w:spacing w:val="-2"/>
        </w:rPr>
        <w:t xml:space="preserve"> </w:t>
      </w:r>
      <w:r w:rsidR="007F510F" w:rsidRPr="00787977">
        <w:t>vysoký,</w:t>
      </w:r>
      <w:r w:rsidR="007F510F" w:rsidRPr="00787977">
        <w:rPr>
          <w:spacing w:val="1"/>
        </w:rPr>
        <w:t xml:space="preserve"> </w:t>
      </w:r>
      <w:r w:rsidR="007F510F" w:rsidRPr="00787977">
        <w:t>barva</w:t>
      </w:r>
      <w:r w:rsidR="007F510F" w:rsidRPr="00787977">
        <w:rPr>
          <w:spacing w:val="-1"/>
        </w:rPr>
        <w:t xml:space="preserve"> </w:t>
      </w:r>
      <w:r w:rsidR="007F510F" w:rsidRPr="00787977">
        <w:t>bílá a</w:t>
      </w:r>
      <w:r w:rsidR="007F510F" w:rsidRPr="00787977">
        <w:rPr>
          <w:spacing w:val="-1"/>
        </w:rPr>
        <w:t xml:space="preserve"> </w:t>
      </w:r>
      <w:r w:rsidR="007F510F" w:rsidRPr="00787977">
        <w:rPr>
          <w:spacing w:val="-2"/>
        </w:rPr>
        <w:t>bíločerná.</w:t>
      </w:r>
    </w:p>
    <w:p w14:paraId="0004FB2B" w14:textId="75A31FAC" w:rsidR="0036647B" w:rsidRPr="00787977" w:rsidRDefault="00C31FFA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jc w:val="both"/>
      </w:pPr>
      <w:r w:rsidRPr="00787977">
        <w:t xml:space="preserve">Do zvláštních sběrných nádob je zakázáno ukládat jiné </w:t>
      </w:r>
      <w:r w:rsidR="000E44A4" w:rsidRPr="00787977">
        <w:t>složky</w:t>
      </w:r>
      <w:r w:rsidRPr="00787977">
        <w:t xml:space="preserve"> komunálních odpadů, </w:t>
      </w:r>
      <w:r w:rsidR="000E44A4" w:rsidRPr="00787977">
        <w:t>než</w:t>
      </w:r>
      <w:r w:rsidRPr="00787977">
        <w:t xml:space="preserve"> pro které jsou </w:t>
      </w:r>
      <w:r w:rsidRPr="00787977">
        <w:rPr>
          <w:spacing w:val="-2"/>
        </w:rPr>
        <w:t>určeny.</w:t>
      </w:r>
    </w:p>
    <w:p w14:paraId="5A244051" w14:textId="2BCFED47" w:rsidR="0036647B" w:rsidRPr="00787977" w:rsidRDefault="00C31FFA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jc w:val="both"/>
      </w:pPr>
      <w:r w:rsidRPr="00787977">
        <w:t xml:space="preserve">Zvláštní sběrné nádoby je povinnost plnit tak, aby je bylo </w:t>
      </w:r>
      <w:r w:rsidR="000E44A4" w:rsidRPr="00787977">
        <w:t>možno</w:t>
      </w:r>
      <w:r w:rsidRPr="00787977">
        <w:t xml:space="preserve"> </w:t>
      </w:r>
      <w:r w:rsidR="000E44A4" w:rsidRPr="00787977">
        <w:t>uzavřít</w:t>
      </w:r>
      <w:r w:rsidRPr="00787977">
        <w:t xml:space="preserve"> a odpad z nich </w:t>
      </w:r>
      <w:r w:rsidR="000E44A4" w:rsidRPr="00787977">
        <w:t>při</w:t>
      </w:r>
      <w:r w:rsidRPr="00787977">
        <w:t xml:space="preserve"> manipulaci nevypadával.</w:t>
      </w:r>
      <w:r w:rsidRPr="00787977">
        <w:rPr>
          <w:spacing w:val="-5"/>
        </w:rPr>
        <w:t xml:space="preserve"> </w:t>
      </w:r>
      <w:r w:rsidRPr="00787977">
        <w:t>Pokud</w:t>
      </w:r>
      <w:r w:rsidRPr="00787977">
        <w:rPr>
          <w:spacing w:val="-6"/>
        </w:rPr>
        <w:t xml:space="preserve"> </w:t>
      </w:r>
      <w:r w:rsidRPr="00787977">
        <w:t>to</w:t>
      </w:r>
      <w:r w:rsidRPr="00787977">
        <w:rPr>
          <w:spacing w:val="-6"/>
        </w:rPr>
        <w:t xml:space="preserve"> </w:t>
      </w:r>
      <w:r w:rsidR="000E44A4" w:rsidRPr="00787977">
        <w:t>umožňuje</w:t>
      </w:r>
      <w:r w:rsidRPr="00787977">
        <w:rPr>
          <w:spacing w:val="-6"/>
        </w:rPr>
        <w:t xml:space="preserve"> </w:t>
      </w:r>
      <w:r w:rsidRPr="00787977">
        <w:t>povaha</w:t>
      </w:r>
      <w:r w:rsidRPr="00787977">
        <w:rPr>
          <w:spacing w:val="-6"/>
        </w:rPr>
        <w:t xml:space="preserve"> </w:t>
      </w:r>
      <w:r w:rsidRPr="00787977">
        <w:t>odpadu,</w:t>
      </w:r>
      <w:r w:rsidRPr="00787977">
        <w:rPr>
          <w:spacing w:val="-6"/>
        </w:rPr>
        <w:t xml:space="preserve"> </w:t>
      </w:r>
      <w:r w:rsidRPr="00787977">
        <w:t>je</w:t>
      </w:r>
      <w:r w:rsidRPr="00787977">
        <w:rPr>
          <w:spacing w:val="-5"/>
        </w:rPr>
        <w:t xml:space="preserve"> </w:t>
      </w:r>
      <w:r w:rsidRPr="00787977">
        <w:t>nutno</w:t>
      </w:r>
      <w:r w:rsidRPr="00787977">
        <w:rPr>
          <w:spacing w:val="-6"/>
        </w:rPr>
        <w:t xml:space="preserve"> </w:t>
      </w:r>
      <w:r w:rsidRPr="00787977">
        <w:t>objem</w:t>
      </w:r>
      <w:r w:rsidRPr="00787977">
        <w:rPr>
          <w:spacing w:val="-5"/>
        </w:rPr>
        <w:t xml:space="preserve"> </w:t>
      </w:r>
      <w:r w:rsidRPr="00787977">
        <w:t>odpadu</w:t>
      </w:r>
      <w:r w:rsidRPr="00787977">
        <w:rPr>
          <w:spacing w:val="-6"/>
        </w:rPr>
        <w:t xml:space="preserve"> </w:t>
      </w:r>
      <w:r w:rsidRPr="00787977">
        <w:t>p</w:t>
      </w:r>
      <w:r w:rsidR="000E44A4" w:rsidRPr="00787977">
        <w:t>ř</w:t>
      </w:r>
      <w:r w:rsidRPr="00787977">
        <w:t>ed</w:t>
      </w:r>
      <w:r w:rsidRPr="00787977">
        <w:rPr>
          <w:spacing w:val="-6"/>
        </w:rPr>
        <w:t xml:space="preserve"> </w:t>
      </w:r>
      <w:r w:rsidRPr="00787977">
        <w:t>jeho</w:t>
      </w:r>
      <w:r w:rsidRPr="00787977">
        <w:rPr>
          <w:spacing w:val="-6"/>
        </w:rPr>
        <w:t xml:space="preserve"> </w:t>
      </w:r>
      <w:r w:rsidR="000E44A4" w:rsidRPr="00787977">
        <w:t>odložením</w:t>
      </w:r>
      <w:r w:rsidRPr="00787977">
        <w:rPr>
          <w:spacing w:val="-6"/>
        </w:rPr>
        <w:t xml:space="preserve"> </w:t>
      </w:r>
      <w:r w:rsidRPr="00787977">
        <w:t>do</w:t>
      </w:r>
      <w:r w:rsidRPr="00787977">
        <w:rPr>
          <w:spacing w:val="-6"/>
        </w:rPr>
        <w:t xml:space="preserve"> </w:t>
      </w:r>
      <w:r w:rsidRPr="00787977">
        <w:t>sběrné nádoby</w:t>
      </w:r>
      <w:r w:rsidRPr="00787977">
        <w:rPr>
          <w:spacing w:val="-3"/>
        </w:rPr>
        <w:t xml:space="preserve"> </w:t>
      </w:r>
      <w:r w:rsidRPr="00787977">
        <w:t>minimalizovat.</w:t>
      </w:r>
    </w:p>
    <w:p w14:paraId="47A48B1D" w14:textId="4244E790" w:rsidR="00EE1165" w:rsidRPr="00CF1A06" w:rsidRDefault="00EE116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>Tříděný</w:t>
      </w:r>
      <w:r w:rsidRPr="00CF1A06">
        <w:rPr>
          <w:spacing w:val="-3"/>
        </w:rPr>
        <w:t xml:space="preserve"> </w:t>
      </w:r>
      <w:r w:rsidRPr="00CF1A06">
        <w:t>odpad</w:t>
      </w:r>
      <w:r w:rsidRPr="00CF1A06">
        <w:rPr>
          <w:spacing w:val="-4"/>
        </w:rPr>
        <w:t xml:space="preserve"> </w:t>
      </w:r>
      <w:r w:rsidRPr="00CF1A06">
        <w:t>uvedený</w:t>
      </w:r>
      <w:r w:rsidRPr="00CF1A06">
        <w:rPr>
          <w:spacing w:val="-3"/>
        </w:rPr>
        <w:t xml:space="preserve"> </w:t>
      </w:r>
      <w:r w:rsidRPr="00CF1A06">
        <w:t>v odst.</w:t>
      </w:r>
      <w:r w:rsidRPr="00CF1A06">
        <w:rPr>
          <w:spacing w:val="-3"/>
        </w:rPr>
        <w:t xml:space="preserve"> </w:t>
      </w:r>
      <w:r w:rsidR="00902E1B">
        <w:rPr>
          <w:spacing w:val="-3"/>
        </w:rPr>
        <w:t>4</w:t>
      </w:r>
      <w:r w:rsidRPr="00CF1A06">
        <w:rPr>
          <w:spacing w:val="-4"/>
        </w:rPr>
        <w:t xml:space="preserve"> </w:t>
      </w:r>
      <w:r w:rsidRPr="00CF1A06">
        <w:t>lze</w:t>
      </w:r>
      <w:r w:rsidRPr="00CF1A06">
        <w:rPr>
          <w:spacing w:val="-3"/>
        </w:rPr>
        <w:t xml:space="preserve"> </w:t>
      </w:r>
      <w:r w:rsidRPr="00CF1A06">
        <w:t>také</w:t>
      </w:r>
      <w:r w:rsidRPr="00CF1A06">
        <w:rPr>
          <w:spacing w:val="-3"/>
        </w:rPr>
        <w:t xml:space="preserve"> </w:t>
      </w:r>
      <w:r w:rsidRPr="00CF1A06">
        <w:t>odevzdávat</w:t>
      </w:r>
      <w:r w:rsidRPr="00CF1A06">
        <w:rPr>
          <w:spacing w:val="-2"/>
        </w:rPr>
        <w:t xml:space="preserve"> </w:t>
      </w:r>
      <w:r w:rsidRPr="00CF1A06">
        <w:t>ve</w:t>
      </w:r>
      <w:r w:rsidRPr="00CF1A06">
        <w:rPr>
          <w:spacing w:val="-3"/>
        </w:rPr>
        <w:t xml:space="preserve"> </w:t>
      </w:r>
      <w:r w:rsidRPr="00CF1A06">
        <w:t>sběrném</w:t>
      </w:r>
      <w:r w:rsidRPr="00CF1A06">
        <w:rPr>
          <w:spacing w:val="-3"/>
        </w:rPr>
        <w:t xml:space="preserve"> </w:t>
      </w:r>
      <w:r w:rsidRPr="00CF1A06">
        <w:t>dvoře.</w:t>
      </w:r>
      <w:r w:rsidRPr="00CF1A06">
        <w:rPr>
          <w:spacing w:val="-3"/>
        </w:rPr>
        <w:t xml:space="preserve"> </w:t>
      </w:r>
      <w:r w:rsidR="00F94705" w:rsidRPr="00CF1A06">
        <w:t>Sběrný</w:t>
      </w:r>
      <w:r w:rsidR="00F94705" w:rsidRPr="00CF1A06">
        <w:rPr>
          <w:spacing w:val="23"/>
        </w:rPr>
        <w:t xml:space="preserve"> </w:t>
      </w:r>
      <w:r w:rsidR="00F94705" w:rsidRPr="00CF1A06">
        <w:t>dvůr</w:t>
      </w:r>
      <w:r w:rsidR="00F94705" w:rsidRPr="00CF1A06">
        <w:rPr>
          <w:spacing w:val="21"/>
        </w:rPr>
        <w:t xml:space="preserve"> </w:t>
      </w:r>
      <w:r w:rsidR="00F94705" w:rsidRPr="00CF1A06">
        <w:t>se</w:t>
      </w:r>
      <w:r w:rsidR="00F94705" w:rsidRPr="00CF1A06">
        <w:rPr>
          <w:spacing w:val="24"/>
        </w:rPr>
        <w:t xml:space="preserve"> </w:t>
      </w:r>
      <w:r w:rsidR="00F94705" w:rsidRPr="00CF1A06">
        <w:t>nachází</w:t>
      </w:r>
      <w:r w:rsidR="00F94705" w:rsidRPr="00CF1A06">
        <w:rPr>
          <w:spacing w:val="23"/>
        </w:rPr>
        <w:t xml:space="preserve"> </w:t>
      </w:r>
      <w:r w:rsidR="00F94705" w:rsidRPr="00CF1A06">
        <w:t>v Chropyni</w:t>
      </w:r>
      <w:r w:rsidR="00F94705" w:rsidRPr="00CF1A06">
        <w:rPr>
          <w:spacing w:val="23"/>
        </w:rPr>
        <w:t xml:space="preserve"> </w:t>
      </w:r>
      <w:r w:rsidR="00F94705" w:rsidRPr="00CF1A06">
        <w:t>na</w:t>
      </w:r>
      <w:r w:rsidR="00F94705" w:rsidRPr="00CF1A06">
        <w:rPr>
          <w:spacing w:val="23"/>
        </w:rPr>
        <w:t xml:space="preserve"> </w:t>
      </w:r>
      <w:r w:rsidR="00F94705" w:rsidRPr="00CF1A06">
        <w:t>ulici</w:t>
      </w:r>
      <w:r w:rsidR="00F94705" w:rsidRPr="00CF1A06">
        <w:rPr>
          <w:spacing w:val="23"/>
        </w:rPr>
        <w:t xml:space="preserve"> </w:t>
      </w:r>
      <w:r w:rsidR="00F94705" w:rsidRPr="00CF1A06">
        <w:t xml:space="preserve">Nádražní </w:t>
      </w:r>
      <w:r w:rsidR="00546E52">
        <w:rPr>
          <w:spacing w:val="-2"/>
        </w:rPr>
        <w:t xml:space="preserve">na </w:t>
      </w:r>
      <w:r w:rsidR="00546E52" w:rsidRPr="00CF1A06">
        <w:t>pozemku p. č.</w:t>
      </w:r>
      <w:r w:rsidR="00546E52">
        <w:t> </w:t>
      </w:r>
      <w:r w:rsidR="00546E52" w:rsidRPr="00CF1A06">
        <w:rPr>
          <w:spacing w:val="23"/>
        </w:rPr>
        <w:t xml:space="preserve">610/44 v </w:t>
      </w:r>
      <w:r w:rsidR="00546E52" w:rsidRPr="00CF1A06">
        <w:rPr>
          <w:spacing w:val="-2"/>
        </w:rPr>
        <w:t xml:space="preserve">k. </w:t>
      </w:r>
      <w:proofErr w:type="spellStart"/>
      <w:r w:rsidR="00546E52" w:rsidRPr="00CF1A06">
        <w:rPr>
          <w:spacing w:val="-2"/>
        </w:rPr>
        <w:t>ú.</w:t>
      </w:r>
      <w:proofErr w:type="spellEnd"/>
      <w:r w:rsidR="00546E52" w:rsidRPr="00CF1A06">
        <w:rPr>
          <w:spacing w:val="-2"/>
        </w:rPr>
        <w:t xml:space="preserve"> C</w:t>
      </w:r>
      <w:r w:rsidR="00546E52" w:rsidRPr="00D1592D">
        <w:rPr>
          <w:spacing w:val="-2"/>
        </w:rPr>
        <w:t xml:space="preserve">hropyně </w:t>
      </w:r>
      <w:r w:rsidR="00546E52">
        <w:rPr>
          <w:spacing w:val="-2"/>
        </w:rPr>
        <w:t>a také v</w:t>
      </w:r>
      <w:r w:rsidR="00546E52">
        <w:t xml:space="preserve"> budově </w:t>
      </w:r>
      <w:r w:rsidR="00546E52" w:rsidRPr="00D1592D">
        <w:rPr>
          <w:spacing w:val="-2"/>
        </w:rPr>
        <w:t>bez čísla popisného</w:t>
      </w:r>
      <w:r w:rsidR="00546E52">
        <w:rPr>
          <w:spacing w:val="-2"/>
        </w:rPr>
        <w:t xml:space="preserve"> </w:t>
      </w:r>
      <w:r w:rsidR="00546E52" w:rsidRPr="00D1592D">
        <w:rPr>
          <w:spacing w:val="-2"/>
        </w:rPr>
        <w:t>nebo evidenčního</w:t>
      </w:r>
      <w:r w:rsidR="00546E52">
        <w:t>, jenž je součástí</w:t>
      </w:r>
      <w:r w:rsidR="00546E52" w:rsidRPr="00CF1A06">
        <w:t xml:space="preserve"> pozemku p. č. </w:t>
      </w:r>
      <w:r w:rsidR="00546E52">
        <w:t>609</w:t>
      </w:r>
      <w:r w:rsidR="00546E52" w:rsidRPr="00CF1A06">
        <w:rPr>
          <w:spacing w:val="23"/>
        </w:rPr>
        <w:t xml:space="preserve"> v </w:t>
      </w:r>
      <w:r w:rsidR="00546E52" w:rsidRPr="00CF1A06">
        <w:rPr>
          <w:spacing w:val="-2"/>
        </w:rPr>
        <w:t>k.</w:t>
      </w:r>
      <w:r w:rsidR="00546E52">
        <w:rPr>
          <w:spacing w:val="-2"/>
        </w:rPr>
        <w:t> </w:t>
      </w:r>
      <w:proofErr w:type="spellStart"/>
      <w:r w:rsidR="00546E52" w:rsidRPr="00CF1A06">
        <w:rPr>
          <w:spacing w:val="-2"/>
        </w:rPr>
        <w:t>ú.</w:t>
      </w:r>
      <w:proofErr w:type="spellEnd"/>
      <w:r w:rsidR="00546E52">
        <w:rPr>
          <w:spacing w:val="-2"/>
        </w:rPr>
        <w:t xml:space="preserve"> Chropyně </w:t>
      </w:r>
      <w:r w:rsidR="007E3AC0" w:rsidRPr="00D1592D">
        <w:rPr>
          <w:spacing w:val="-2"/>
        </w:rPr>
        <w:t>(dále jen „sběrný dvůr“)</w:t>
      </w:r>
      <w:r w:rsidR="00F94705" w:rsidRPr="00D1592D">
        <w:rPr>
          <w:spacing w:val="-2"/>
        </w:rPr>
        <w:t xml:space="preserve">. </w:t>
      </w:r>
      <w:r w:rsidRPr="00CF1A06">
        <w:t>Podrobnosti</w:t>
      </w:r>
      <w:r w:rsidRPr="00CF1A06">
        <w:rPr>
          <w:spacing w:val="-3"/>
        </w:rPr>
        <w:t xml:space="preserve"> </w:t>
      </w:r>
      <w:r w:rsidRPr="00CF1A06">
        <w:t>k</w:t>
      </w:r>
      <w:r w:rsidRPr="00CF1A06">
        <w:rPr>
          <w:spacing w:val="-3"/>
        </w:rPr>
        <w:t xml:space="preserve"> </w:t>
      </w:r>
      <w:r w:rsidRPr="00CF1A06">
        <w:t>provozu</w:t>
      </w:r>
      <w:r w:rsidRPr="00CF1A06">
        <w:rPr>
          <w:spacing w:val="-3"/>
        </w:rPr>
        <w:t xml:space="preserve"> </w:t>
      </w:r>
      <w:r w:rsidRPr="00CF1A06">
        <w:t xml:space="preserve">sběrného </w:t>
      </w:r>
      <w:r w:rsidRPr="00CF1A06">
        <w:rPr>
          <w:w w:val="105"/>
        </w:rPr>
        <w:t>dvora</w:t>
      </w:r>
      <w:r w:rsidRPr="00CF1A06">
        <w:rPr>
          <w:spacing w:val="-14"/>
          <w:w w:val="105"/>
        </w:rPr>
        <w:t xml:space="preserve"> </w:t>
      </w:r>
      <w:r w:rsidRPr="00CF1A06">
        <w:rPr>
          <w:w w:val="105"/>
        </w:rPr>
        <w:t>jsou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zveřejněny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na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webových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stránkách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města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Chropyně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v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sekci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Odpadové</w:t>
      </w:r>
      <w:r w:rsidRPr="00CF1A06">
        <w:rPr>
          <w:spacing w:val="-13"/>
          <w:w w:val="105"/>
        </w:rPr>
        <w:t xml:space="preserve"> </w:t>
      </w:r>
      <w:r w:rsidRPr="00CF1A06">
        <w:rPr>
          <w:w w:val="105"/>
        </w:rPr>
        <w:t>hospodářství.</w:t>
      </w:r>
    </w:p>
    <w:p w14:paraId="62B24663" w14:textId="37CB3DD0" w:rsidR="00EE1165" w:rsidRPr="00CF1A06" w:rsidRDefault="00EE116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>Tříděný odpad uvedený v odst. 3 písm.</w:t>
      </w:r>
      <w:r w:rsidR="002B1CA5" w:rsidRPr="00CF1A06">
        <w:t xml:space="preserve"> b) a</w:t>
      </w:r>
      <w:r w:rsidRPr="00CF1A06">
        <w:t xml:space="preserve"> </w:t>
      </w:r>
      <w:r w:rsidR="00EC0D86" w:rsidRPr="00CF1A06">
        <w:t>f</w:t>
      </w:r>
      <w:r w:rsidRPr="00CF1A06">
        <w:t xml:space="preserve">) lze také odevzdávat </w:t>
      </w:r>
      <w:r w:rsidR="00AE56EB" w:rsidRPr="00CF1A06">
        <w:t>ve výkupně kovů, která se nachází na adrese: Na Sádkách 3470, 767 01 Kroměříž</w:t>
      </w:r>
      <w:r w:rsidRPr="00CF1A06">
        <w:t xml:space="preserve">. Podrobnosti k provozu </w:t>
      </w:r>
      <w:r w:rsidR="00AE56EB" w:rsidRPr="00CF1A06">
        <w:t>výkupny kovů js</w:t>
      </w:r>
      <w:r w:rsidRPr="00CF1A06">
        <w:t>ou zveřejněny na webových stránkách města Chropyně v sekci Odpadové hospodářství.</w:t>
      </w:r>
    </w:p>
    <w:p w14:paraId="1055D9F7" w14:textId="35360F2F" w:rsidR="00250411" w:rsidRPr="00CF1A06" w:rsidRDefault="00250411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CF1A06">
        <w:t xml:space="preserve">Tříděný odpad uvedený v odst. 3 písm. f) lze také odevzdávat ve výkupně kovů, která se nachází </w:t>
      </w:r>
      <w:r w:rsidR="00F94705" w:rsidRPr="00CF1A06">
        <w:t xml:space="preserve">v Přerově </w:t>
      </w:r>
      <w:r w:rsidRPr="00CF1A06">
        <w:t xml:space="preserve">na ulici Tovačovská na pozemku p. č. 6050/2 v k. </w:t>
      </w:r>
      <w:proofErr w:type="spellStart"/>
      <w:r w:rsidRPr="00CF1A06">
        <w:t>ú.</w:t>
      </w:r>
      <w:proofErr w:type="spellEnd"/>
      <w:r w:rsidRPr="00CF1A06">
        <w:t xml:space="preserve"> Přerov. Podrobnosti k provozu výkupny kovů jsou zveřejněny na webových stránkách města Chropyně v sekci Odpadové hospodářství.</w:t>
      </w:r>
    </w:p>
    <w:p w14:paraId="2EEEA248" w14:textId="254E226E" w:rsidR="002B1CA5" w:rsidRPr="004E00A3" w:rsidRDefault="002B1CA5" w:rsidP="007E3AC0">
      <w:pPr>
        <w:pStyle w:val="Odstavecseseznamem"/>
        <w:numPr>
          <w:ilvl w:val="0"/>
          <w:numId w:val="11"/>
        </w:numPr>
        <w:tabs>
          <w:tab w:val="left" w:pos="424"/>
        </w:tabs>
        <w:spacing w:beforeLines="50" w:before="120" w:after="60"/>
        <w:ind w:right="254"/>
        <w:jc w:val="both"/>
      </w:pPr>
      <w:r w:rsidRPr="004E00A3">
        <w:t xml:space="preserve">Tříděný odpad uvedený v odst. 3 písm. f) lze také odevzdávat ve výkupně kovů, která se nachází na adrese: </w:t>
      </w:r>
      <w:proofErr w:type="spellStart"/>
      <w:r w:rsidRPr="004E00A3">
        <w:t>Záhlinická</w:t>
      </w:r>
      <w:proofErr w:type="spellEnd"/>
      <w:r w:rsidRPr="004E00A3">
        <w:t xml:space="preserve"> 1277, 768 24 Hulín. Podrobnosti k provozu výkupny kovů jsou zveřejněny na webových stránkách města Chropyně v sekci Odpadové hospodářství.</w:t>
      </w:r>
    </w:p>
    <w:p w14:paraId="65CC7310" w14:textId="4AE71242" w:rsidR="0036647B" w:rsidRPr="00787977" w:rsidRDefault="00C31FFA" w:rsidP="00590773">
      <w:pPr>
        <w:tabs>
          <w:tab w:val="left" w:pos="1545"/>
          <w:tab w:val="left" w:pos="3135"/>
        </w:tabs>
        <w:spacing w:before="244"/>
        <w:ind w:right="1"/>
        <w:jc w:val="center"/>
        <w:rPr>
          <w:b/>
        </w:rPr>
      </w:pPr>
      <w:r w:rsidRPr="00787977">
        <w:rPr>
          <w:b/>
        </w:rPr>
        <w:lastRenderedPageBreak/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4</w:t>
      </w:r>
    </w:p>
    <w:p w14:paraId="6F6720A6" w14:textId="25493582" w:rsidR="0036647B" w:rsidRPr="00787977" w:rsidRDefault="00C31FFA">
      <w:pPr>
        <w:spacing w:before="24"/>
        <w:ind w:left="334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16"/>
        </w:rPr>
        <w:t xml:space="preserve"> </w:t>
      </w:r>
      <w:r w:rsidRPr="00787977">
        <w:rPr>
          <w:b/>
        </w:rPr>
        <w:t>nebezpečných</w:t>
      </w:r>
      <w:r w:rsidRPr="00787977">
        <w:rPr>
          <w:b/>
          <w:spacing w:val="17"/>
        </w:rPr>
        <w:t xml:space="preserve"> </w:t>
      </w:r>
      <w:r w:rsidR="000E44A4" w:rsidRPr="00787977">
        <w:rPr>
          <w:b/>
        </w:rPr>
        <w:t>složek</w:t>
      </w:r>
      <w:r w:rsidRPr="00787977">
        <w:rPr>
          <w:b/>
          <w:spacing w:val="17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16"/>
        </w:rPr>
        <w:t xml:space="preserve"> </w:t>
      </w:r>
      <w:r w:rsidRPr="00787977">
        <w:rPr>
          <w:b/>
          <w:spacing w:val="-2"/>
        </w:rPr>
        <w:t>odpadu</w:t>
      </w:r>
    </w:p>
    <w:p w14:paraId="625C7976" w14:textId="67D95FE4" w:rsidR="0036647B" w:rsidRDefault="00C31FFA">
      <w:pPr>
        <w:pStyle w:val="Zkladntext"/>
        <w:spacing w:before="140"/>
        <w:ind w:left="138"/>
        <w:rPr>
          <w:spacing w:val="-2"/>
        </w:rPr>
      </w:pPr>
      <w:r w:rsidRPr="00787977">
        <w:t>Nebezpečný</w:t>
      </w:r>
      <w:r w:rsidRPr="00787977">
        <w:rPr>
          <w:spacing w:val="-1"/>
        </w:rPr>
        <w:t xml:space="preserve"> </w:t>
      </w:r>
      <w:r w:rsidRPr="00787977">
        <w:t>odpad lze odevzdávat</w:t>
      </w:r>
      <w:r w:rsidRPr="00787977">
        <w:rPr>
          <w:spacing w:val="3"/>
        </w:rPr>
        <w:t xml:space="preserve"> </w:t>
      </w:r>
      <w:r w:rsidRPr="00787977">
        <w:t>ve</w:t>
      </w:r>
      <w:r w:rsidRPr="00787977">
        <w:rPr>
          <w:spacing w:val="2"/>
        </w:rPr>
        <w:t xml:space="preserve"> </w:t>
      </w:r>
      <w:r w:rsidRPr="00787977">
        <w:t xml:space="preserve">sběrném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1940A711" w14:textId="77777777" w:rsidR="00AC569B" w:rsidRPr="00590773" w:rsidRDefault="00AC569B" w:rsidP="00AC569B">
      <w:pPr>
        <w:pStyle w:val="Zkladntext"/>
        <w:ind w:left="138"/>
        <w:rPr>
          <w:spacing w:val="-2"/>
          <w:sz w:val="8"/>
          <w:szCs w:val="8"/>
        </w:rPr>
      </w:pPr>
    </w:p>
    <w:p w14:paraId="487B6B18" w14:textId="77777777" w:rsidR="0036647B" w:rsidRPr="00787977" w:rsidRDefault="00C31FFA">
      <w:pPr>
        <w:spacing w:before="208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5</w:t>
      </w:r>
    </w:p>
    <w:p w14:paraId="41C844F8" w14:textId="77777777" w:rsidR="0036647B" w:rsidRPr="00787977" w:rsidRDefault="00C31FFA">
      <w:pPr>
        <w:spacing w:before="23"/>
        <w:ind w:left="333" w:right="315"/>
        <w:jc w:val="center"/>
        <w:rPr>
          <w:b/>
        </w:rPr>
      </w:pPr>
      <w:r w:rsidRPr="00787977">
        <w:rPr>
          <w:b/>
        </w:rPr>
        <w:t>Sběr</w:t>
      </w:r>
      <w:r w:rsidRPr="00787977">
        <w:rPr>
          <w:b/>
          <w:spacing w:val="-6"/>
        </w:rPr>
        <w:t xml:space="preserve"> </w:t>
      </w:r>
      <w:r w:rsidRPr="00787977">
        <w:rPr>
          <w:b/>
        </w:rPr>
        <w:t>objemného</w:t>
      </w:r>
      <w:r w:rsidRPr="00787977">
        <w:rPr>
          <w:b/>
          <w:spacing w:val="-5"/>
        </w:rPr>
        <w:t xml:space="preserve"> </w:t>
      </w:r>
      <w:r w:rsidRPr="00787977">
        <w:rPr>
          <w:b/>
          <w:spacing w:val="-2"/>
        </w:rPr>
        <w:t>odpadu</w:t>
      </w:r>
    </w:p>
    <w:p w14:paraId="3B0AC259" w14:textId="21881B3E" w:rsidR="0036647B" w:rsidRPr="00787977" w:rsidRDefault="00C31FFA">
      <w:pPr>
        <w:pStyle w:val="Zkladntext"/>
        <w:spacing w:before="141"/>
        <w:ind w:left="138"/>
      </w:pPr>
      <w:r w:rsidRPr="00787977">
        <w:t>Objemný odpad</w:t>
      </w:r>
      <w:r w:rsidRPr="00787977">
        <w:rPr>
          <w:spacing w:val="-2"/>
        </w:rPr>
        <w:t xml:space="preserve"> </w:t>
      </w:r>
      <w:r w:rsidRPr="00787977">
        <w:t>lze</w:t>
      </w:r>
      <w:r w:rsidRPr="00787977">
        <w:rPr>
          <w:spacing w:val="-1"/>
        </w:rPr>
        <w:t xml:space="preserve"> </w:t>
      </w:r>
      <w:r w:rsidRPr="00787977">
        <w:t>odevzdávat ve</w:t>
      </w:r>
      <w:r w:rsidRPr="00787977">
        <w:rPr>
          <w:spacing w:val="-2"/>
        </w:rPr>
        <w:t xml:space="preserve"> </w:t>
      </w:r>
      <w:r w:rsidRPr="00787977">
        <w:t>sběrném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26CEAB86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6196E954" w14:textId="77777777" w:rsidR="0036647B" w:rsidRPr="00787977" w:rsidRDefault="00C31FFA">
      <w:pPr>
        <w:spacing w:before="206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6</w:t>
      </w:r>
    </w:p>
    <w:p w14:paraId="75821773" w14:textId="77777777" w:rsidR="0036647B" w:rsidRPr="00787977" w:rsidRDefault="00C31FFA">
      <w:pPr>
        <w:spacing w:before="25"/>
        <w:ind w:left="333" w:right="315"/>
        <w:jc w:val="center"/>
        <w:rPr>
          <w:b/>
        </w:rPr>
      </w:pPr>
      <w:r w:rsidRPr="00787977">
        <w:rPr>
          <w:b/>
        </w:rPr>
        <w:t>Soustřeďování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směsného</w:t>
      </w:r>
      <w:r w:rsidRPr="00787977">
        <w:rPr>
          <w:b/>
          <w:spacing w:val="26"/>
        </w:rPr>
        <w:t xml:space="preserve"> </w:t>
      </w:r>
      <w:r w:rsidRPr="00787977">
        <w:rPr>
          <w:b/>
        </w:rPr>
        <w:t>komunálního</w:t>
      </w:r>
      <w:r w:rsidRPr="00787977">
        <w:rPr>
          <w:b/>
          <w:spacing w:val="24"/>
        </w:rPr>
        <w:t xml:space="preserve"> </w:t>
      </w:r>
      <w:r w:rsidRPr="00787977">
        <w:rPr>
          <w:b/>
          <w:spacing w:val="-2"/>
        </w:rPr>
        <w:t>odpadu</w:t>
      </w:r>
    </w:p>
    <w:p w14:paraId="1ACA921D" w14:textId="7777777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37" w:line="254" w:lineRule="auto"/>
        <w:ind w:right="253"/>
      </w:pPr>
      <w:r w:rsidRPr="00787977">
        <w:t>Směsný komunální odpad se odkládá do sběrných nádob. Pro účely této vyhlášky se sběrnými nádobami na směsný komunální odpad rozumějí:</w:t>
      </w:r>
    </w:p>
    <w:p w14:paraId="68541569" w14:textId="287BA818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06"/>
      </w:pPr>
      <w:r w:rsidRPr="00787977">
        <w:t>popelnice</w:t>
      </w:r>
      <w:r w:rsidRPr="00787977">
        <w:rPr>
          <w:spacing w:val="-1"/>
        </w:rPr>
        <w:t xml:space="preserve"> </w:t>
      </w:r>
      <w:r w:rsidRPr="00787977">
        <w:t>černé</w:t>
      </w:r>
      <w:r w:rsidRPr="00787977">
        <w:rPr>
          <w:spacing w:val="-1"/>
        </w:rPr>
        <w:t xml:space="preserve"> </w:t>
      </w:r>
      <w:r w:rsidRPr="00787977">
        <w:t>barvy</w:t>
      </w:r>
      <w:r w:rsidRPr="00787977">
        <w:rPr>
          <w:spacing w:val="2"/>
        </w:rPr>
        <w:t xml:space="preserve"> </w:t>
      </w:r>
      <w:r w:rsidRPr="00787977">
        <w:t>o</w:t>
      </w:r>
      <w:r w:rsidRPr="00787977">
        <w:rPr>
          <w:spacing w:val="-1"/>
        </w:rPr>
        <w:t xml:space="preserve"> </w:t>
      </w:r>
      <w:r w:rsidRPr="00787977">
        <w:t>objemu</w:t>
      </w:r>
      <w:r w:rsidRPr="00787977">
        <w:rPr>
          <w:spacing w:val="-1"/>
        </w:rPr>
        <w:t xml:space="preserve"> </w:t>
      </w:r>
      <w:r w:rsidRPr="00787977">
        <w:t>120</w:t>
      </w:r>
      <w:r w:rsidRPr="00787977">
        <w:rPr>
          <w:spacing w:val="-1"/>
        </w:rPr>
        <w:t xml:space="preserve"> </w:t>
      </w:r>
      <w:r w:rsidRPr="00787977">
        <w:t xml:space="preserve">l </w:t>
      </w:r>
      <w:r w:rsidR="000E44A4" w:rsidRPr="00787977">
        <w:t>opatřeny</w:t>
      </w:r>
      <w:r w:rsidRPr="00787977">
        <w:rPr>
          <w:spacing w:val="-1"/>
        </w:rPr>
        <w:t xml:space="preserve"> </w:t>
      </w:r>
      <w:r w:rsidRPr="00787977">
        <w:t>RFID</w:t>
      </w:r>
      <w:r w:rsidRPr="00787977">
        <w:rPr>
          <w:spacing w:val="-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7CC643CB" w14:textId="66645E1C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</w:pPr>
      <w:r w:rsidRPr="00787977">
        <w:t>kontejnery</w:t>
      </w:r>
      <w:r w:rsidRPr="00787977">
        <w:rPr>
          <w:spacing w:val="1"/>
        </w:rPr>
        <w:t xml:space="preserve"> </w:t>
      </w:r>
      <w:r w:rsidRPr="00787977">
        <w:t>černé</w:t>
      </w:r>
      <w:r w:rsidRPr="00787977">
        <w:rPr>
          <w:spacing w:val="1"/>
        </w:rPr>
        <w:t xml:space="preserve"> </w:t>
      </w:r>
      <w:r w:rsidRPr="00787977">
        <w:t>barvy</w:t>
      </w:r>
      <w:r w:rsidRPr="00787977">
        <w:rPr>
          <w:spacing w:val="1"/>
        </w:rPr>
        <w:t xml:space="preserve"> </w:t>
      </w:r>
      <w:r w:rsidRPr="00787977">
        <w:t>o</w:t>
      </w:r>
      <w:r w:rsidRPr="00787977">
        <w:rPr>
          <w:spacing w:val="3"/>
        </w:rPr>
        <w:t xml:space="preserve"> </w:t>
      </w:r>
      <w:r w:rsidRPr="00787977">
        <w:t>objemu</w:t>
      </w:r>
      <w:r w:rsidRPr="00787977">
        <w:rPr>
          <w:spacing w:val="1"/>
        </w:rPr>
        <w:t xml:space="preserve"> </w:t>
      </w:r>
      <w:r w:rsidRPr="00787977">
        <w:t>1100</w:t>
      </w:r>
      <w:r w:rsidRPr="00787977">
        <w:rPr>
          <w:spacing w:val="2"/>
        </w:rPr>
        <w:t xml:space="preserve"> </w:t>
      </w:r>
      <w:r w:rsidRPr="00787977">
        <w:t>l,</w:t>
      </w:r>
      <w:r w:rsidRPr="00787977">
        <w:rPr>
          <w:spacing w:val="3"/>
        </w:rPr>
        <w:t xml:space="preserve"> </w:t>
      </w:r>
      <w:r w:rsidRPr="00787977">
        <w:t>660</w:t>
      </w:r>
      <w:r w:rsidRPr="00787977">
        <w:rPr>
          <w:spacing w:val="1"/>
        </w:rPr>
        <w:t xml:space="preserve"> </w:t>
      </w:r>
      <w:r w:rsidRPr="00787977">
        <w:t>l</w:t>
      </w:r>
      <w:r w:rsidRPr="00787977">
        <w:rPr>
          <w:spacing w:val="1"/>
        </w:rPr>
        <w:t xml:space="preserve"> </w:t>
      </w:r>
      <w:r w:rsidR="000E44A4" w:rsidRPr="00787977">
        <w:t>opatřeny</w:t>
      </w:r>
      <w:r w:rsidRPr="00787977">
        <w:rPr>
          <w:spacing w:val="2"/>
        </w:rPr>
        <w:t xml:space="preserve"> </w:t>
      </w:r>
      <w:r w:rsidRPr="00787977">
        <w:t>RFID</w:t>
      </w:r>
      <w:r w:rsidRPr="00787977">
        <w:rPr>
          <w:spacing w:val="1"/>
        </w:rPr>
        <w:t xml:space="preserve"> </w:t>
      </w:r>
      <w:r w:rsidRPr="00787977">
        <w:rPr>
          <w:spacing w:val="-2"/>
        </w:rPr>
        <w:t>čipem</w:t>
      </w:r>
      <w:r w:rsidR="00601E78">
        <w:rPr>
          <w:spacing w:val="-2"/>
        </w:rPr>
        <w:t>,</w:t>
      </w:r>
    </w:p>
    <w:p w14:paraId="5D23BD1A" w14:textId="5AA93E3F" w:rsidR="0036647B" w:rsidRPr="00787977" w:rsidRDefault="00C31FFA">
      <w:pPr>
        <w:pStyle w:val="Odstavecseseznamem"/>
        <w:numPr>
          <w:ilvl w:val="1"/>
          <w:numId w:val="5"/>
        </w:numPr>
        <w:tabs>
          <w:tab w:val="left" w:pos="706"/>
        </w:tabs>
        <w:spacing w:before="116" w:line="225" w:lineRule="auto"/>
        <w:ind w:right="468"/>
      </w:pPr>
      <w:r w:rsidRPr="00787977">
        <w:t xml:space="preserve">odpadkové koše, které jsou umístěny na </w:t>
      </w:r>
      <w:r w:rsidR="000E44A4" w:rsidRPr="00787977">
        <w:t>veřejných</w:t>
      </w:r>
      <w:r w:rsidRPr="00787977">
        <w:t xml:space="preserve"> prostranstvích ve městě, </w:t>
      </w:r>
      <w:r w:rsidR="000E44A4" w:rsidRPr="00787977">
        <w:t>sloužící</w:t>
      </w:r>
      <w:r w:rsidRPr="00787977">
        <w:t xml:space="preserve"> pro odkládání drobného směsného komunálního odpadu.</w:t>
      </w:r>
    </w:p>
    <w:p w14:paraId="3F1A801D" w14:textId="61AB9E67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3" w:line="256" w:lineRule="auto"/>
        <w:ind w:right="254"/>
      </w:pPr>
      <w:r w:rsidRPr="00787977">
        <w:t>Harmonogram</w:t>
      </w:r>
      <w:r w:rsidRPr="00787977">
        <w:rPr>
          <w:spacing w:val="80"/>
        </w:rPr>
        <w:t xml:space="preserve"> </w:t>
      </w:r>
      <w:r w:rsidRPr="00787977">
        <w:t>svozu</w:t>
      </w:r>
      <w:r w:rsidRPr="00787977">
        <w:rPr>
          <w:spacing w:val="80"/>
        </w:rPr>
        <w:t xml:space="preserve"> </w:t>
      </w:r>
      <w:r w:rsidRPr="00787977">
        <w:t>je</w:t>
      </w:r>
      <w:r w:rsidRPr="00787977">
        <w:rPr>
          <w:spacing w:val="80"/>
        </w:rPr>
        <w:t xml:space="preserve"> </w:t>
      </w:r>
      <w:r w:rsidR="000E44A4" w:rsidRPr="00787977">
        <w:t>zveřejněn</w:t>
      </w:r>
      <w:r w:rsidRPr="00787977">
        <w:rPr>
          <w:spacing w:val="80"/>
        </w:rPr>
        <w:t xml:space="preserve"> </w:t>
      </w:r>
      <w:r w:rsidRPr="00787977">
        <w:t>na</w:t>
      </w:r>
      <w:r w:rsidRPr="00787977">
        <w:rPr>
          <w:spacing w:val="80"/>
        </w:rPr>
        <w:t xml:space="preserve"> </w:t>
      </w:r>
      <w:r w:rsidRPr="00787977">
        <w:t>webových</w:t>
      </w:r>
      <w:r w:rsidRPr="00787977">
        <w:rPr>
          <w:spacing w:val="80"/>
        </w:rPr>
        <w:t xml:space="preserve"> </w:t>
      </w:r>
      <w:r w:rsidRPr="00787977">
        <w:t>stránkách</w:t>
      </w:r>
      <w:r w:rsidRPr="00787977">
        <w:rPr>
          <w:spacing w:val="80"/>
        </w:rPr>
        <w:t xml:space="preserve"> </w:t>
      </w:r>
      <w:r w:rsidRPr="00787977">
        <w:t>města</w:t>
      </w:r>
      <w:r w:rsidRPr="00787977">
        <w:rPr>
          <w:spacing w:val="80"/>
        </w:rPr>
        <w:t xml:space="preserve"> </w:t>
      </w:r>
      <w:r w:rsidRPr="00787977">
        <w:t>Chropyně</w:t>
      </w:r>
      <w:r w:rsidRPr="00787977">
        <w:rPr>
          <w:spacing w:val="80"/>
        </w:rPr>
        <w:t xml:space="preserve"> </w:t>
      </w:r>
      <w:r w:rsidRPr="00787977">
        <w:t>v</w:t>
      </w:r>
      <w:r w:rsidRPr="00787977">
        <w:rPr>
          <w:spacing w:val="80"/>
        </w:rPr>
        <w:t xml:space="preserve"> </w:t>
      </w:r>
      <w:r w:rsidRPr="00787977">
        <w:t>sekci</w:t>
      </w:r>
      <w:r w:rsidRPr="00787977">
        <w:rPr>
          <w:spacing w:val="80"/>
        </w:rPr>
        <w:t xml:space="preserve"> </w:t>
      </w:r>
      <w:r w:rsidRPr="00787977">
        <w:t>Odpadové</w:t>
      </w:r>
      <w:r w:rsidRPr="00787977">
        <w:rPr>
          <w:spacing w:val="40"/>
        </w:rPr>
        <w:t xml:space="preserve"> </w:t>
      </w:r>
      <w:r w:rsidR="000E44A4" w:rsidRPr="00787977">
        <w:rPr>
          <w:spacing w:val="-2"/>
        </w:rPr>
        <w:t>hospodářství</w:t>
      </w:r>
      <w:r w:rsidRPr="00787977">
        <w:rPr>
          <w:spacing w:val="-2"/>
        </w:rPr>
        <w:t>.</w:t>
      </w:r>
    </w:p>
    <w:p w14:paraId="76B1A110" w14:textId="237EA233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17" w:line="254" w:lineRule="auto"/>
        <w:ind w:right="254"/>
      </w:pPr>
      <w:r w:rsidRPr="00787977">
        <w:t xml:space="preserve">V den svozu budou </w:t>
      </w:r>
      <w:r w:rsidR="000E44A4" w:rsidRPr="00787977">
        <w:t>sváženy</w:t>
      </w:r>
      <w:r w:rsidRPr="00787977">
        <w:t xml:space="preserve"> a </w:t>
      </w:r>
      <w:r w:rsidR="000E44A4" w:rsidRPr="00787977">
        <w:t>obslouženy</w:t>
      </w:r>
      <w:r w:rsidRPr="00787977">
        <w:t xml:space="preserve"> pouze nádoby označené RFID čipem, které na nádoby dodalo město</w:t>
      </w:r>
      <w:r w:rsidRPr="00787977">
        <w:rPr>
          <w:spacing w:val="-3"/>
        </w:rPr>
        <w:t xml:space="preserve"> </w:t>
      </w:r>
      <w:r w:rsidRPr="00787977">
        <w:t>Chropyně.</w:t>
      </w:r>
    </w:p>
    <w:p w14:paraId="177CDC6D" w14:textId="4E0F8169" w:rsidR="0036647B" w:rsidRPr="00787977" w:rsidRDefault="00C31FFA">
      <w:pPr>
        <w:pStyle w:val="Odstavecseseznamem"/>
        <w:numPr>
          <w:ilvl w:val="0"/>
          <w:numId w:val="5"/>
        </w:numPr>
        <w:tabs>
          <w:tab w:val="left" w:pos="423"/>
        </w:tabs>
        <w:spacing w:before="122"/>
        <w:ind w:hanging="286"/>
      </w:pPr>
      <w:r w:rsidRPr="00787977">
        <w:t>Směsný</w:t>
      </w:r>
      <w:r w:rsidRPr="00787977">
        <w:rPr>
          <w:spacing w:val="3"/>
        </w:rPr>
        <w:t xml:space="preserve"> </w:t>
      </w:r>
      <w:r w:rsidRPr="00787977">
        <w:t>komunální</w:t>
      </w:r>
      <w:r w:rsidRPr="00787977">
        <w:rPr>
          <w:spacing w:val="4"/>
        </w:rPr>
        <w:t xml:space="preserve"> </w:t>
      </w:r>
      <w:r w:rsidRPr="00787977">
        <w:t>odpad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3"/>
        </w:rPr>
        <w:t xml:space="preserve"> </w:t>
      </w:r>
      <w:r w:rsidRPr="00787977">
        <w:t>také</w:t>
      </w:r>
      <w:r w:rsidRPr="00787977">
        <w:rPr>
          <w:spacing w:val="3"/>
        </w:rPr>
        <w:t xml:space="preserve"> </w:t>
      </w:r>
      <w:r w:rsidR="000E44A4" w:rsidRPr="00787977">
        <w:t>odložit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4"/>
        </w:rPr>
        <w:t xml:space="preserve"> </w:t>
      </w:r>
      <w:r w:rsidRPr="00787977">
        <w:t>sběrném</w:t>
      </w:r>
      <w:r w:rsidRPr="00787977">
        <w:rPr>
          <w:spacing w:val="2"/>
        </w:rPr>
        <w:t xml:space="preserve"> </w:t>
      </w:r>
      <w:r w:rsidR="000E44A4" w:rsidRPr="00787977">
        <w:rPr>
          <w:spacing w:val="-2"/>
        </w:rPr>
        <w:t>dvoře</w:t>
      </w:r>
      <w:r w:rsidRPr="00787977">
        <w:rPr>
          <w:spacing w:val="-2"/>
        </w:rPr>
        <w:t>.</w:t>
      </w:r>
    </w:p>
    <w:p w14:paraId="2C20ED95" w14:textId="4909B3A1" w:rsidR="0036647B" w:rsidRPr="00787977" w:rsidRDefault="000E44A4">
      <w:pPr>
        <w:pStyle w:val="Odstavecseseznamem"/>
        <w:numPr>
          <w:ilvl w:val="0"/>
          <w:numId w:val="5"/>
        </w:numPr>
        <w:tabs>
          <w:tab w:val="left" w:pos="423"/>
        </w:tabs>
        <w:spacing w:before="139"/>
        <w:ind w:hanging="286"/>
      </w:pPr>
      <w:r w:rsidRPr="00787977">
        <w:t>Soustřeďování</w:t>
      </w:r>
      <w:r w:rsidRPr="00787977">
        <w:rPr>
          <w:spacing w:val="2"/>
        </w:rPr>
        <w:t xml:space="preserve"> </w:t>
      </w:r>
      <w:r w:rsidRPr="00787977">
        <w:t>směsného</w:t>
      </w:r>
      <w:r w:rsidRPr="00787977">
        <w:rPr>
          <w:spacing w:val="1"/>
        </w:rPr>
        <w:t xml:space="preserve"> </w:t>
      </w:r>
      <w:r w:rsidRPr="00787977">
        <w:t>komunálního</w:t>
      </w:r>
      <w:r w:rsidRPr="00787977">
        <w:rPr>
          <w:spacing w:val="2"/>
        </w:rPr>
        <w:t xml:space="preserve"> </w:t>
      </w:r>
      <w:r w:rsidRPr="00787977">
        <w:t>odpadu</w:t>
      </w:r>
      <w:r w:rsidRPr="00787977">
        <w:rPr>
          <w:spacing w:val="2"/>
        </w:rPr>
        <w:t xml:space="preserve"> </w:t>
      </w:r>
      <w:r w:rsidRPr="00787977">
        <w:t>podléhá</w:t>
      </w:r>
      <w:r w:rsidRPr="00787977">
        <w:rPr>
          <w:spacing w:val="1"/>
        </w:rPr>
        <w:t xml:space="preserve"> </w:t>
      </w:r>
      <w:r w:rsidRPr="00787977">
        <w:t>požadavkům</w:t>
      </w:r>
      <w:r w:rsidRPr="00787977">
        <w:rPr>
          <w:spacing w:val="1"/>
        </w:rPr>
        <w:t xml:space="preserve"> </w:t>
      </w:r>
      <w:r w:rsidRPr="00787977">
        <w:t>stanoveným</w:t>
      </w:r>
      <w:r w:rsidRPr="00787977">
        <w:rPr>
          <w:spacing w:val="1"/>
        </w:rPr>
        <w:t xml:space="preserve"> </w:t>
      </w:r>
      <w:r w:rsidRPr="00787977">
        <w:t>v článku 3</w:t>
      </w:r>
      <w:r w:rsidRPr="00787977">
        <w:rPr>
          <w:spacing w:val="1"/>
        </w:rPr>
        <w:t xml:space="preserve"> </w:t>
      </w:r>
      <w:r w:rsidRPr="00787977">
        <w:t>odst.</w:t>
      </w:r>
      <w:r w:rsidRPr="00787977">
        <w:rPr>
          <w:spacing w:val="2"/>
        </w:rPr>
        <w:t xml:space="preserve"> </w:t>
      </w:r>
      <w:r w:rsidRPr="00787977">
        <w:t>4</w:t>
      </w:r>
      <w:r w:rsidRPr="00787977">
        <w:rPr>
          <w:spacing w:val="1"/>
        </w:rPr>
        <w:t xml:space="preserve"> </w:t>
      </w:r>
      <w:r w:rsidRPr="00787977">
        <w:t>a</w:t>
      </w:r>
      <w:r w:rsidRPr="00787977">
        <w:rPr>
          <w:spacing w:val="1"/>
        </w:rPr>
        <w:t xml:space="preserve"> </w:t>
      </w:r>
      <w:r w:rsidRPr="00787977">
        <w:rPr>
          <w:spacing w:val="-5"/>
        </w:rPr>
        <w:t>5.</w:t>
      </w:r>
    </w:p>
    <w:p w14:paraId="06473883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54FA2B9" w14:textId="77777777" w:rsidR="0036647B" w:rsidRPr="00787977" w:rsidRDefault="00C31FFA">
      <w:pPr>
        <w:spacing w:before="206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7</w:t>
      </w:r>
    </w:p>
    <w:p w14:paraId="0B2288B3" w14:textId="77777777" w:rsidR="0036647B" w:rsidRPr="004E00A3" w:rsidRDefault="00C31FFA">
      <w:pPr>
        <w:spacing w:before="22" w:line="261" w:lineRule="auto"/>
        <w:ind w:left="336" w:right="315"/>
        <w:jc w:val="center"/>
        <w:rPr>
          <w:b/>
        </w:rPr>
      </w:pPr>
      <w:r w:rsidRPr="00787977">
        <w:rPr>
          <w:b/>
        </w:rPr>
        <w:t>Nakládání s komunálním odpadem vznikajícím na území města při činnosti právnických a podnikajících</w:t>
      </w:r>
      <w:r w:rsidRPr="00787977">
        <w:rPr>
          <w:b/>
          <w:spacing w:val="40"/>
          <w:w w:val="105"/>
        </w:rPr>
        <w:t xml:space="preserve"> </w:t>
      </w:r>
      <w:r w:rsidRPr="0014524F">
        <w:rPr>
          <w:b/>
          <w:w w:val="105"/>
        </w:rPr>
        <w:t>fyzických</w:t>
      </w:r>
      <w:r w:rsidRPr="0014524F">
        <w:rPr>
          <w:b/>
          <w:spacing w:val="-7"/>
          <w:w w:val="105"/>
        </w:rPr>
        <w:t xml:space="preserve"> </w:t>
      </w:r>
      <w:r w:rsidRPr="004E00A3">
        <w:rPr>
          <w:b/>
          <w:w w:val="105"/>
        </w:rPr>
        <w:t>osob</w:t>
      </w:r>
    </w:p>
    <w:p w14:paraId="5FB4A9B6" w14:textId="005DB082" w:rsidR="008C593F" w:rsidRPr="00CF1A06" w:rsidRDefault="00A30785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4E00A3">
        <w:rPr>
          <w:w w:val="105"/>
        </w:rPr>
        <w:t>Právnické a podnikající fyzické osoby zapojené do obecního systému na základě uzavřené smlouvy s městem Chropyně komunální odpad dle článku 2 odst. 1 písm. b), c), d), e), f)</w:t>
      </w:r>
      <w:r w:rsidR="00CF1A06" w:rsidRPr="004E00A3">
        <w:rPr>
          <w:w w:val="105"/>
        </w:rPr>
        <w:t>,</w:t>
      </w:r>
      <w:r w:rsidRPr="004E00A3">
        <w:rPr>
          <w:w w:val="105"/>
        </w:rPr>
        <w:t xml:space="preserve"> g)</w:t>
      </w:r>
      <w:r w:rsidR="00CF1A06" w:rsidRPr="004E00A3">
        <w:rPr>
          <w:w w:val="105"/>
        </w:rPr>
        <w:t xml:space="preserve"> a h)</w:t>
      </w:r>
      <w:r w:rsidRPr="004E00A3">
        <w:rPr>
          <w:w w:val="105"/>
        </w:rPr>
        <w:t xml:space="preserve"> předávají </w:t>
      </w:r>
      <w:r w:rsidR="00721910" w:rsidRPr="004E00A3">
        <w:rPr>
          <w:w w:val="105"/>
        </w:rPr>
        <w:t>ve</w:t>
      </w:r>
      <w:r w:rsidRPr="004E00A3">
        <w:rPr>
          <w:w w:val="105"/>
        </w:rPr>
        <w:t xml:space="preserve"> sběrném dvoře nebo</w:t>
      </w:r>
      <w:r w:rsidR="00361D33" w:rsidRPr="004E00A3">
        <w:rPr>
          <w:w w:val="105"/>
        </w:rPr>
        <w:t xml:space="preserve"> na </w:t>
      </w:r>
      <w:r w:rsidR="00031442" w:rsidRPr="004E00A3">
        <w:rPr>
          <w:w w:val="105"/>
        </w:rPr>
        <w:t xml:space="preserve">stanovištích </w:t>
      </w:r>
      <w:r w:rsidR="00361D33" w:rsidRPr="004E00A3">
        <w:rPr>
          <w:w w:val="105"/>
        </w:rPr>
        <w:t xml:space="preserve">uvedených na </w:t>
      </w:r>
      <w:r w:rsidR="00361D33" w:rsidRPr="004E00A3">
        <w:rPr>
          <w:spacing w:val="-2"/>
          <w:w w:val="105"/>
        </w:rPr>
        <w:t>webových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stránkách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města</w:t>
      </w:r>
      <w:r w:rsidR="00361D33" w:rsidRPr="004E00A3">
        <w:rPr>
          <w:spacing w:val="-3"/>
          <w:w w:val="105"/>
        </w:rPr>
        <w:t xml:space="preserve"> </w:t>
      </w:r>
      <w:r w:rsidR="00361D33" w:rsidRPr="004E00A3">
        <w:rPr>
          <w:spacing w:val="-2"/>
          <w:w w:val="105"/>
        </w:rPr>
        <w:t>Chropyně</w:t>
      </w:r>
      <w:r w:rsidR="00361D33" w:rsidRPr="00CF1A06">
        <w:rPr>
          <w:spacing w:val="-2"/>
          <w:w w:val="105"/>
        </w:rPr>
        <w:t xml:space="preserve"> v sekci Odpadové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hospodářství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–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Podnikatelé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a</w:t>
      </w:r>
      <w:r w:rsidR="00361D33" w:rsidRPr="00CF1A06">
        <w:rPr>
          <w:spacing w:val="-3"/>
          <w:w w:val="105"/>
        </w:rPr>
        <w:t xml:space="preserve"> </w:t>
      </w:r>
      <w:r w:rsidR="00361D33" w:rsidRPr="00CF1A06">
        <w:rPr>
          <w:spacing w:val="-2"/>
          <w:w w:val="105"/>
        </w:rPr>
        <w:t>odpady.</w:t>
      </w:r>
      <w:r w:rsidR="0014524F" w:rsidRPr="00CF1A06">
        <w:rPr>
          <w:spacing w:val="-2"/>
          <w:w w:val="105"/>
        </w:rPr>
        <w:t xml:space="preserve"> </w:t>
      </w:r>
    </w:p>
    <w:p w14:paraId="09D0A8F4" w14:textId="7367DCB3" w:rsidR="0036647B" w:rsidRPr="00361D33" w:rsidRDefault="00C31FFA" w:rsidP="00361D33">
      <w:pPr>
        <w:pStyle w:val="Odstavecseseznamem"/>
        <w:numPr>
          <w:ilvl w:val="0"/>
          <w:numId w:val="4"/>
        </w:numPr>
        <w:tabs>
          <w:tab w:val="left" w:pos="423"/>
        </w:tabs>
        <w:spacing w:before="114" w:line="254" w:lineRule="auto"/>
        <w:ind w:left="422" w:right="254"/>
        <w:jc w:val="both"/>
      </w:pPr>
      <w:r w:rsidRPr="00361D33">
        <w:rPr>
          <w:w w:val="105"/>
        </w:rPr>
        <w:t xml:space="preserve">Výše úhrady za zapojení do obecního systému se stanoví </w:t>
      </w:r>
      <w:r w:rsidR="00F078B1" w:rsidRPr="00361D33">
        <w:rPr>
          <w:w w:val="105"/>
        </w:rPr>
        <w:t>na základě</w:t>
      </w:r>
      <w:r w:rsidRPr="00361D33">
        <w:rPr>
          <w:w w:val="105"/>
        </w:rPr>
        <w:t xml:space="preserve"> ceníku, </w:t>
      </w:r>
      <w:r w:rsidR="00787977" w:rsidRPr="00361D33">
        <w:rPr>
          <w:w w:val="105"/>
        </w:rPr>
        <w:t xml:space="preserve">schváleného </w:t>
      </w:r>
      <w:r w:rsidR="00F078B1" w:rsidRPr="00361D33">
        <w:rPr>
          <w:w w:val="105"/>
        </w:rPr>
        <w:t>radou</w:t>
      </w:r>
      <w:r w:rsidR="00787977" w:rsidRPr="00361D33">
        <w:rPr>
          <w:w w:val="105"/>
        </w:rPr>
        <w:t xml:space="preserve"> města a </w:t>
      </w:r>
      <w:r w:rsidR="000E44A4" w:rsidRPr="00361D33">
        <w:rPr>
          <w:w w:val="105"/>
        </w:rPr>
        <w:t>zveřejněného</w:t>
      </w:r>
      <w:r w:rsidRPr="00361D33">
        <w:rPr>
          <w:w w:val="105"/>
        </w:rPr>
        <w:t xml:space="preserve"> na </w:t>
      </w:r>
      <w:r w:rsidRPr="00361D33">
        <w:rPr>
          <w:spacing w:val="-2"/>
          <w:w w:val="105"/>
        </w:rPr>
        <w:t>webových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stránkách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města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Chropyně v sekci Odpadové</w:t>
      </w:r>
      <w:r w:rsidRPr="00361D33">
        <w:rPr>
          <w:spacing w:val="-3"/>
          <w:w w:val="105"/>
        </w:rPr>
        <w:t xml:space="preserve"> </w:t>
      </w:r>
      <w:r w:rsidR="000E44A4" w:rsidRPr="00361D33">
        <w:rPr>
          <w:spacing w:val="-2"/>
          <w:w w:val="105"/>
        </w:rPr>
        <w:t>hospodářství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–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Podnikatelé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a</w:t>
      </w:r>
      <w:r w:rsidRPr="00361D33">
        <w:rPr>
          <w:spacing w:val="-3"/>
          <w:w w:val="105"/>
        </w:rPr>
        <w:t xml:space="preserve"> </w:t>
      </w:r>
      <w:r w:rsidRPr="00361D33">
        <w:rPr>
          <w:spacing w:val="-2"/>
          <w:w w:val="105"/>
        </w:rPr>
        <w:t>odpady.</w:t>
      </w:r>
    </w:p>
    <w:p w14:paraId="24EE57A8" w14:textId="6CBFDD40" w:rsidR="0036647B" w:rsidRPr="00787977" w:rsidRDefault="00C31FFA">
      <w:pPr>
        <w:pStyle w:val="Odstavecseseznamem"/>
        <w:numPr>
          <w:ilvl w:val="0"/>
          <w:numId w:val="4"/>
        </w:numPr>
        <w:tabs>
          <w:tab w:val="left" w:pos="423"/>
        </w:tabs>
        <w:spacing w:before="122" w:line="256" w:lineRule="auto"/>
        <w:ind w:left="422" w:right="254"/>
        <w:jc w:val="both"/>
      </w:pPr>
      <w:r w:rsidRPr="00787977">
        <w:t xml:space="preserve">Úhrada se vybírá </w:t>
      </w:r>
      <w:r w:rsidR="00F078B1">
        <w:t>jednorázově převodem na účet</w:t>
      </w:r>
      <w:r w:rsidRPr="00787977">
        <w:t xml:space="preserve"> města Chropyně</w:t>
      </w:r>
      <w:r w:rsidR="00F078B1">
        <w:t>.</w:t>
      </w:r>
    </w:p>
    <w:p w14:paraId="66A598A7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79DE2996" w14:textId="6CE62442" w:rsidR="0036647B" w:rsidRPr="00787977" w:rsidRDefault="00C31FFA">
      <w:pPr>
        <w:spacing w:before="184"/>
        <w:ind w:right="3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10"/>
          <w:w w:val="105"/>
        </w:rPr>
        <w:t>8</w:t>
      </w:r>
    </w:p>
    <w:p w14:paraId="5AEE6769" w14:textId="3D71D6B5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výrobky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s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ukončenou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životností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v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rámci</w:t>
      </w:r>
      <w:r w:rsidRPr="00787977">
        <w:rPr>
          <w:b/>
          <w:spacing w:val="15"/>
        </w:rPr>
        <w:t xml:space="preserve"> </w:t>
      </w:r>
      <w:r w:rsidR="000E44A4" w:rsidRPr="00787977">
        <w:rPr>
          <w:b/>
        </w:rPr>
        <w:t>služby</w:t>
      </w:r>
      <w:r w:rsidRPr="00787977">
        <w:rPr>
          <w:b/>
          <w:spacing w:val="14"/>
        </w:rPr>
        <w:t xml:space="preserve"> </w:t>
      </w:r>
      <w:r w:rsidRPr="00787977">
        <w:rPr>
          <w:b/>
        </w:rPr>
        <w:t>pro</w:t>
      </w:r>
      <w:r w:rsidRPr="00787977">
        <w:rPr>
          <w:b/>
          <w:spacing w:val="13"/>
        </w:rPr>
        <w:t xml:space="preserve"> </w:t>
      </w:r>
      <w:r w:rsidRPr="00787977">
        <w:rPr>
          <w:b/>
        </w:rPr>
        <w:t>výrobce</w:t>
      </w:r>
      <w:r w:rsidRPr="00787977">
        <w:rPr>
          <w:b/>
          <w:spacing w:val="15"/>
        </w:rPr>
        <w:t xml:space="preserve"> </w:t>
      </w:r>
      <w:r w:rsidRPr="00787977">
        <w:rPr>
          <w:b/>
        </w:rPr>
        <w:t>(zpětný</w:t>
      </w:r>
      <w:r w:rsidRPr="00787977">
        <w:rPr>
          <w:b/>
          <w:spacing w:val="15"/>
        </w:rPr>
        <w:t xml:space="preserve"> </w:t>
      </w:r>
      <w:r w:rsidRPr="00787977">
        <w:rPr>
          <w:b/>
          <w:spacing w:val="-2"/>
        </w:rPr>
        <w:t>odběr)</w:t>
      </w:r>
    </w:p>
    <w:p w14:paraId="0702142B" w14:textId="6BA77E1A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2"/>
        </w:tabs>
        <w:spacing w:before="137"/>
      </w:pPr>
      <w:r w:rsidRPr="00787977">
        <w:t>Město v rámci</w:t>
      </w:r>
      <w:r w:rsidRPr="00787977">
        <w:rPr>
          <w:spacing w:val="1"/>
        </w:rPr>
        <w:t xml:space="preserve"> </w:t>
      </w:r>
      <w:r w:rsidR="000E44A4" w:rsidRPr="00787977">
        <w:t>služby</w:t>
      </w:r>
      <w:r w:rsidRPr="00787977">
        <w:t xml:space="preserve"> pro</w:t>
      </w:r>
      <w:r w:rsidRPr="00787977">
        <w:rPr>
          <w:spacing w:val="1"/>
        </w:rPr>
        <w:t xml:space="preserve"> </w:t>
      </w:r>
      <w:r w:rsidRPr="00787977">
        <w:t>výrobce nakládá s těmito</w:t>
      </w:r>
      <w:r w:rsidRPr="00787977">
        <w:rPr>
          <w:spacing w:val="1"/>
        </w:rPr>
        <w:t xml:space="preserve"> </w:t>
      </w:r>
      <w:r w:rsidRPr="00787977">
        <w:t>výrobky</w:t>
      </w:r>
      <w:r w:rsidRPr="00787977">
        <w:rPr>
          <w:spacing w:val="1"/>
        </w:rPr>
        <w:t xml:space="preserve"> </w:t>
      </w:r>
      <w:r w:rsidRPr="00787977">
        <w:t xml:space="preserve">s ukončenou </w:t>
      </w:r>
      <w:r w:rsidR="000E44A4" w:rsidRPr="00787977">
        <w:rPr>
          <w:spacing w:val="-2"/>
        </w:rPr>
        <w:t>životností</w:t>
      </w:r>
      <w:r w:rsidRPr="00787977">
        <w:rPr>
          <w:spacing w:val="-2"/>
        </w:rPr>
        <w:t>:</w:t>
      </w:r>
    </w:p>
    <w:p w14:paraId="75CC741C" w14:textId="42F300E9" w:rsidR="0036647B" w:rsidRPr="00787977" w:rsidRDefault="00787977">
      <w:pPr>
        <w:pStyle w:val="Odstavecseseznamem"/>
        <w:numPr>
          <w:ilvl w:val="1"/>
          <w:numId w:val="3"/>
        </w:numPr>
        <w:tabs>
          <w:tab w:val="left" w:pos="706"/>
        </w:tabs>
        <w:spacing w:before="123"/>
        <w:ind w:hanging="285"/>
      </w:pPr>
      <w:r>
        <w:rPr>
          <w:spacing w:val="-2"/>
          <w:w w:val="105"/>
        </w:rPr>
        <w:t>e</w:t>
      </w:r>
      <w:r w:rsidR="000E44A4" w:rsidRPr="00787977">
        <w:rPr>
          <w:spacing w:val="-2"/>
          <w:w w:val="105"/>
        </w:rPr>
        <w:t>lektrozařízení</w:t>
      </w:r>
      <w:r>
        <w:rPr>
          <w:spacing w:val="-2"/>
          <w:w w:val="105"/>
        </w:rPr>
        <w:t>,</w:t>
      </w:r>
    </w:p>
    <w:p w14:paraId="3F8F42BE" w14:textId="7F76D018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baterie</w:t>
      </w:r>
      <w:r w:rsidR="00787977">
        <w:rPr>
          <w:spacing w:val="-2"/>
        </w:rPr>
        <w:t>,</w:t>
      </w:r>
    </w:p>
    <w:p w14:paraId="4EC1403E" w14:textId="0C1A26AD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7"/>
        </w:tabs>
        <w:spacing w:before="111"/>
        <w:ind w:left="706" w:hanging="285"/>
      </w:pPr>
      <w:r w:rsidRPr="00787977">
        <w:rPr>
          <w:spacing w:val="-2"/>
          <w:w w:val="105"/>
        </w:rPr>
        <w:t>akumulátory</w:t>
      </w:r>
      <w:r w:rsidR="00787977">
        <w:rPr>
          <w:spacing w:val="-2"/>
          <w:w w:val="105"/>
        </w:rPr>
        <w:t>,</w:t>
      </w:r>
    </w:p>
    <w:p w14:paraId="66CA5899" w14:textId="77777777" w:rsidR="0036647B" w:rsidRPr="00787977" w:rsidRDefault="00C31FFA">
      <w:pPr>
        <w:pStyle w:val="Odstavecseseznamem"/>
        <w:numPr>
          <w:ilvl w:val="1"/>
          <w:numId w:val="3"/>
        </w:numPr>
        <w:tabs>
          <w:tab w:val="left" w:pos="706"/>
        </w:tabs>
      </w:pPr>
      <w:r w:rsidRPr="00787977">
        <w:rPr>
          <w:spacing w:val="-2"/>
        </w:rPr>
        <w:t>pneumatiky.</w:t>
      </w:r>
    </w:p>
    <w:p w14:paraId="7BB5C9C2" w14:textId="3C886604" w:rsidR="0036647B" w:rsidRPr="00787977" w:rsidRDefault="00C31FFA">
      <w:pPr>
        <w:pStyle w:val="Odstavecseseznamem"/>
        <w:numPr>
          <w:ilvl w:val="0"/>
          <w:numId w:val="3"/>
        </w:numPr>
        <w:tabs>
          <w:tab w:val="left" w:pos="423"/>
        </w:tabs>
        <w:spacing w:before="119"/>
        <w:ind w:left="422"/>
      </w:pPr>
      <w:r w:rsidRPr="00787977">
        <w:t>Výrobky</w:t>
      </w:r>
      <w:r w:rsidRPr="00787977">
        <w:rPr>
          <w:spacing w:val="6"/>
        </w:rPr>
        <w:t xml:space="preserve"> </w:t>
      </w:r>
      <w:r w:rsidRPr="00787977">
        <w:t>s</w:t>
      </w:r>
      <w:r w:rsidRPr="00787977">
        <w:rPr>
          <w:spacing w:val="4"/>
        </w:rPr>
        <w:t xml:space="preserve"> </w:t>
      </w:r>
      <w:r w:rsidRPr="00787977">
        <w:t>ukončenou</w:t>
      </w:r>
      <w:r w:rsidRPr="00787977">
        <w:rPr>
          <w:spacing w:val="5"/>
        </w:rPr>
        <w:t xml:space="preserve"> </w:t>
      </w:r>
      <w:r w:rsidR="000E44A4" w:rsidRPr="00787977">
        <w:t>životností</w:t>
      </w:r>
      <w:r w:rsidRPr="00787977">
        <w:rPr>
          <w:spacing w:val="5"/>
        </w:rPr>
        <w:t xml:space="preserve"> </w:t>
      </w:r>
      <w:r w:rsidRPr="00787977">
        <w:t>uvedené</w:t>
      </w:r>
      <w:r w:rsidRPr="00787977">
        <w:rPr>
          <w:spacing w:val="4"/>
        </w:rPr>
        <w:t xml:space="preserve"> </w:t>
      </w:r>
      <w:r w:rsidRPr="00787977">
        <w:t>v</w:t>
      </w:r>
      <w:r w:rsidRPr="00787977">
        <w:rPr>
          <w:spacing w:val="4"/>
        </w:rPr>
        <w:t xml:space="preserve"> </w:t>
      </w:r>
      <w:r w:rsidRPr="00787977">
        <w:t>odstavci</w:t>
      </w:r>
      <w:r w:rsidRPr="00787977">
        <w:rPr>
          <w:spacing w:val="6"/>
        </w:rPr>
        <w:t xml:space="preserve"> </w:t>
      </w:r>
      <w:r w:rsidRPr="00787977">
        <w:t>1</w:t>
      </w:r>
      <w:r w:rsidRPr="00787977">
        <w:rPr>
          <w:spacing w:val="4"/>
        </w:rPr>
        <w:t xml:space="preserve"> </w:t>
      </w:r>
      <w:r w:rsidRPr="00787977">
        <w:t>lze</w:t>
      </w:r>
      <w:r w:rsidRPr="00787977">
        <w:rPr>
          <w:spacing w:val="4"/>
        </w:rPr>
        <w:t xml:space="preserve"> </w:t>
      </w:r>
      <w:r w:rsidR="000E44A4" w:rsidRPr="00787977">
        <w:t>předávat</w:t>
      </w:r>
      <w:r w:rsidRPr="00787977">
        <w:rPr>
          <w:spacing w:val="4"/>
        </w:rPr>
        <w:t xml:space="preserve"> </w:t>
      </w:r>
      <w:r w:rsidRPr="00787977">
        <w:t>ve</w:t>
      </w:r>
      <w:r w:rsidRPr="00787977">
        <w:rPr>
          <w:spacing w:val="6"/>
        </w:rPr>
        <w:t xml:space="preserve"> </w:t>
      </w:r>
      <w:r w:rsidRPr="00787977">
        <w:t>sběrném</w:t>
      </w:r>
      <w:r w:rsidRPr="00787977">
        <w:rPr>
          <w:spacing w:val="5"/>
        </w:rPr>
        <w:t xml:space="preserve"> </w:t>
      </w:r>
      <w:r w:rsidRPr="00787977">
        <w:rPr>
          <w:spacing w:val="-2"/>
        </w:rPr>
        <w:t>dvo</w:t>
      </w:r>
      <w:r w:rsidR="000E44A4" w:rsidRPr="00787977">
        <w:rPr>
          <w:spacing w:val="-2"/>
        </w:rPr>
        <w:t>ř</w:t>
      </w:r>
      <w:r w:rsidRPr="00787977">
        <w:rPr>
          <w:spacing w:val="-2"/>
        </w:rPr>
        <w:t>e.</w:t>
      </w:r>
    </w:p>
    <w:p w14:paraId="44C1FEA4" w14:textId="77777777" w:rsidR="007E3AC0" w:rsidRDefault="007E3AC0">
      <w:pPr>
        <w:spacing w:before="190"/>
        <w:ind w:right="2"/>
        <w:jc w:val="center"/>
        <w:rPr>
          <w:b/>
        </w:rPr>
      </w:pPr>
    </w:p>
    <w:p w14:paraId="3926EF1D" w14:textId="79C2E46C" w:rsidR="0036647B" w:rsidRPr="00787977" w:rsidRDefault="00C31FFA">
      <w:pPr>
        <w:spacing w:before="190"/>
        <w:ind w:right="2"/>
        <w:jc w:val="center"/>
        <w:rPr>
          <w:b/>
        </w:rPr>
      </w:pPr>
      <w:r w:rsidRPr="00787977">
        <w:rPr>
          <w:b/>
        </w:rPr>
        <w:lastRenderedPageBreak/>
        <w:t>Článek</w:t>
      </w:r>
      <w:r w:rsidRPr="00787977">
        <w:rPr>
          <w:b/>
          <w:spacing w:val="6"/>
          <w:w w:val="105"/>
        </w:rPr>
        <w:t xml:space="preserve"> </w:t>
      </w:r>
      <w:r w:rsidR="00361D33">
        <w:rPr>
          <w:b/>
          <w:spacing w:val="-5"/>
          <w:w w:val="105"/>
        </w:rPr>
        <w:t>9</w:t>
      </w:r>
    </w:p>
    <w:p w14:paraId="25AFF99D" w14:textId="77777777" w:rsidR="0036647B" w:rsidRPr="00787977" w:rsidRDefault="00C31FFA">
      <w:pPr>
        <w:spacing w:before="23"/>
        <w:ind w:left="332" w:right="315"/>
        <w:jc w:val="center"/>
        <w:rPr>
          <w:b/>
        </w:rPr>
      </w:pPr>
      <w:r w:rsidRPr="00787977">
        <w:rPr>
          <w:b/>
        </w:rPr>
        <w:t>Nakládání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se</w:t>
      </w:r>
      <w:r w:rsidRPr="00787977">
        <w:rPr>
          <w:b/>
          <w:spacing w:val="10"/>
        </w:rPr>
        <w:t xml:space="preserve"> </w:t>
      </w:r>
      <w:r w:rsidRPr="00787977">
        <w:rPr>
          <w:b/>
        </w:rPr>
        <w:t>stavebním</w:t>
      </w:r>
      <w:r w:rsidRPr="00787977">
        <w:rPr>
          <w:b/>
          <w:spacing w:val="9"/>
        </w:rPr>
        <w:t xml:space="preserve"> </w:t>
      </w:r>
      <w:r w:rsidRPr="00787977">
        <w:rPr>
          <w:b/>
        </w:rPr>
        <w:t>a</w:t>
      </w:r>
      <w:r w:rsidRPr="00787977">
        <w:rPr>
          <w:b/>
          <w:spacing w:val="11"/>
        </w:rPr>
        <w:t xml:space="preserve"> </w:t>
      </w:r>
      <w:r w:rsidRPr="00787977">
        <w:rPr>
          <w:b/>
        </w:rPr>
        <w:t>demoličním</w:t>
      </w:r>
      <w:r w:rsidRPr="00787977">
        <w:rPr>
          <w:b/>
          <w:spacing w:val="9"/>
        </w:rPr>
        <w:t xml:space="preserve"> </w:t>
      </w:r>
      <w:r w:rsidRPr="00787977">
        <w:rPr>
          <w:b/>
          <w:spacing w:val="-2"/>
        </w:rPr>
        <w:t>odpadem</w:t>
      </w:r>
    </w:p>
    <w:p w14:paraId="6B07B9D9" w14:textId="2A0910F7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37" w:line="254" w:lineRule="auto"/>
        <w:ind w:right="254"/>
        <w:jc w:val="both"/>
      </w:pPr>
      <w:r w:rsidRPr="00787977">
        <w:t>Stavebním odpadem a demoličním odpadem se rozumí odpad vznikající p</w:t>
      </w:r>
      <w:r w:rsidR="000E44A4" w:rsidRPr="00787977">
        <w:t>ř</w:t>
      </w:r>
      <w:r w:rsidR="00D829DA">
        <w:t>i</w:t>
      </w:r>
      <w:r w:rsidRPr="00787977">
        <w:t xml:space="preserve"> stavebních a demoličních činnostech nepodnikajících fyzických osob. Stavební a demoliční odpad není odpadem komunálním.</w:t>
      </w:r>
    </w:p>
    <w:p w14:paraId="2271B46B" w14:textId="55964C15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4" w:line="254" w:lineRule="auto"/>
        <w:ind w:right="253"/>
        <w:jc w:val="both"/>
      </w:pPr>
      <w:r w:rsidRPr="00787977">
        <w:t xml:space="preserve">Stavební a demoliční odpad od jednotlivých nepodnikajících fyzických osob lze bezplatně </w:t>
      </w:r>
      <w:r w:rsidR="000E44A4" w:rsidRPr="00787977">
        <w:t>předávat</w:t>
      </w:r>
      <w:r w:rsidRPr="00787977">
        <w:t xml:space="preserve"> na sběrném dvo</w:t>
      </w:r>
      <w:r w:rsidR="000E44A4" w:rsidRPr="00787977">
        <w:t>ř</w:t>
      </w:r>
      <w:r w:rsidRPr="00787977">
        <w:t xml:space="preserve">e v maximálním </w:t>
      </w:r>
      <w:r w:rsidR="000E44A4" w:rsidRPr="00787977">
        <w:t>množství</w:t>
      </w:r>
      <w:r w:rsidRPr="00787977">
        <w:t xml:space="preserve"> 0,3 m</w:t>
      </w:r>
      <w:r w:rsidRPr="00D75A0C">
        <w:rPr>
          <w:vertAlign w:val="superscript"/>
        </w:rPr>
        <w:t>3</w:t>
      </w:r>
      <w:r w:rsidRPr="00787977">
        <w:t>/osoba/rok.</w:t>
      </w:r>
    </w:p>
    <w:p w14:paraId="7F2326A3" w14:textId="12A48F9D" w:rsidR="0036647B" w:rsidRPr="00787977" w:rsidRDefault="00C31FFA">
      <w:pPr>
        <w:pStyle w:val="Odstavecseseznamem"/>
        <w:numPr>
          <w:ilvl w:val="0"/>
          <w:numId w:val="2"/>
        </w:numPr>
        <w:tabs>
          <w:tab w:val="left" w:pos="423"/>
        </w:tabs>
        <w:spacing w:before="122" w:line="254" w:lineRule="auto"/>
        <w:ind w:right="252"/>
        <w:jc w:val="both"/>
      </w:pPr>
      <w:r w:rsidRPr="00787977">
        <w:t xml:space="preserve">Stavební a demoliční odpad od jednotlivých nepodnikajících fyzických osob ve větším </w:t>
      </w:r>
      <w:r w:rsidR="000E44A4" w:rsidRPr="00787977">
        <w:t>množství</w:t>
      </w:r>
      <w:r w:rsidRPr="00787977">
        <w:t xml:space="preserve"> </w:t>
      </w:r>
      <w:r w:rsidR="000E44A4" w:rsidRPr="00787977">
        <w:t>než</w:t>
      </w:r>
      <w:r w:rsidRPr="00787977">
        <w:t xml:space="preserve"> 0,3 m</w:t>
      </w:r>
      <w:r w:rsidRPr="00787977">
        <w:rPr>
          <w:position w:val="8"/>
          <w:sz w:val="14"/>
        </w:rPr>
        <w:t>3</w:t>
      </w:r>
      <w:r w:rsidRPr="00787977">
        <w:t>/osoba/rok lze na sběrném dvo</w:t>
      </w:r>
      <w:r w:rsidR="000E44A4" w:rsidRPr="00787977">
        <w:t>ř</w:t>
      </w:r>
      <w:r w:rsidRPr="00787977">
        <w:t xml:space="preserve">e </w:t>
      </w:r>
      <w:r w:rsidR="000E44A4" w:rsidRPr="00787977">
        <w:t>předávat</w:t>
      </w:r>
      <w:r w:rsidRPr="00787977">
        <w:t xml:space="preserve"> za úplatu dle ceníku </w:t>
      </w:r>
      <w:r w:rsidR="000E44A4" w:rsidRPr="00787977">
        <w:t>zveřejněného</w:t>
      </w:r>
      <w:r w:rsidRPr="00787977">
        <w:t xml:space="preserve"> na webových stránkách </w:t>
      </w:r>
      <w:r w:rsidRPr="00787977">
        <w:rPr>
          <w:w w:val="105"/>
        </w:rPr>
        <w:t>města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Chropyně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v</w:t>
      </w:r>
      <w:r w:rsidRPr="00787977">
        <w:rPr>
          <w:spacing w:val="-2"/>
          <w:w w:val="105"/>
        </w:rPr>
        <w:t xml:space="preserve"> </w:t>
      </w:r>
      <w:r w:rsidRPr="00787977">
        <w:rPr>
          <w:w w:val="105"/>
        </w:rPr>
        <w:t>sekci</w:t>
      </w:r>
      <w:r w:rsidRPr="00787977">
        <w:rPr>
          <w:spacing w:val="-1"/>
          <w:w w:val="105"/>
        </w:rPr>
        <w:t xml:space="preserve"> </w:t>
      </w:r>
      <w:r w:rsidRPr="00787977">
        <w:rPr>
          <w:w w:val="105"/>
        </w:rPr>
        <w:t>Odpadové</w:t>
      </w:r>
      <w:r w:rsidRPr="00787977">
        <w:rPr>
          <w:spacing w:val="-2"/>
          <w:w w:val="105"/>
        </w:rPr>
        <w:t xml:space="preserve"> </w:t>
      </w:r>
      <w:r w:rsidR="000E44A4" w:rsidRPr="00787977">
        <w:rPr>
          <w:w w:val="105"/>
        </w:rPr>
        <w:t>hospodářství</w:t>
      </w:r>
      <w:r w:rsidRPr="00787977">
        <w:rPr>
          <w:w w:val="105"/>
        </w:rPr>
        <w:t>.</w:t>
      </w:r>
    </w:p>
    <w:p w14:paraId="028E3D25" w14:textId="77777777" w:rsidR="0036647B" w:rsidRPr="00787977" w:rsidRDefault="0036647B">
      <w:pPr>
        <w:pStyle w:val="Zkladntext"/>
        <w:rPr>
          <w:sz w:val="10"/>
          <w:szCs w:val="10"/>
        </w:rPr>
      </w:pPr>
    </w:p>
    <w:p w14:paraId="25CC66B8" w14:textId="0A84799F" w:rsidR="0036647B" w:rsidRPr="00787977" w:rsidRDefault="00C31FFA">
      <w:pPr>
        <w:spacing w:before="189"/>
        <w:ind w:right="2"/>
        <w:jc w:val="center"/>
        <w:rPr>
          <w:b/>
        </w:rPr>
      </w:pPr>
      <w:r w:rsidRPr="00787977">
        <w:rPr>
          <w:b/>
        </w:rPr>
        <w:t>Článek</w:t>
      </w:r>
      <w:r w:rsidRPr="00787977">
        <w:rPr>
          <w:b/>
          <w:spacing w:val="6"/>
          <w:w w:val="105"/>
        </w:rPr>
        <w:t xml:space="preserve"> </w:t>
      </w:r>
      <w:r w:rsidRPr="00787977">
        <w:rPr>
          <w:b/>
          <w:spacing w:val="-5"/>
          <w:w w:val="105"/>
        </w:rPr>
        <w:t>1</w:t>
      </w:r>
      <w:r w:rsidR="00361D33">
        <w:rPr>
          <w:b/>
          <w:spacing w:val="-5"/>
          <w:w w:val="105"/>
        </w:rPr>
        <w:t>0</w:t>
      </w:r>
    </w:p>
    <w:p w14:paraId="32C2BD50" w14:textId="77777777" w:rsidR="0036647B" w:rsidRPr="00787977" w:rsidRDefault="00C31FFA">
      <w:pPr>
        <w:spacing w:before="23"/>
        <w:ind w:left="334" w:right="315"/>
        <w:jc w:val="center"/>
        <w:rPr>
          <w:b/>
        </w:rPr>
      </w:pPr>
      <w:r w:rsidRPr="00787977">
        <w:rPr>
          <w:b/>
        </w:rPr>
        <w:t>Závěrečná</w:t>
      </w:r>
      <w:r w:rsidRPr="00787977">
        <w:rPr>
          <w:b/>
          <w:spacing w:val="22"/>
        </w:rPr>
        <w:t xml:space="preserve"> </w:t>
      </w:r>
      <w:r w:rsidRPr="00787977">
        <w:rPr>
          <w:b/>
          <w:spacing w:val="-2"/>
        </w:rPr>
        <w:t>ustanovení</w:t>
      </w:r>
    </w:p>
    <w:p w14:paraId="73E56201" w14:textId="35E8C50C" w:rsidR="0036647B" w:rsidRPr="00787977" w:rsidRDefault="00C31FFA" w:rsidP="00CC1AAF">
      <w:pPr>
        <w:pStyle w:val="Odstavecseseznamem"/>
        <w:numPr>
          <w:ilvl w:val="0"/>
          <w:numId w:val="1"/>
        </w:numPr>
        <w:tabs>
          <w:tab w:val="left" w:pos="423"/>
        </w:tabs>
        <w:spacing w:before="139" w:line="254" w:lineRule="auto"/>
        <w:ind w:right="253"/>
      </w:pPr>
      <w:r w:rsidRPr="00787977">
        <w:t>Zrušuje se Obecně závazná vyhl</w:t>
      </w:r>
      <w:r w:rsidR="00CC1AAF" w:rsidRPr="00787977">
        <w:t xml:space="preserve">áška města Chropyně číslo </w:t>
      </w:r>
      <w:r w:rsidR="00CF1A06">
        <w:t>1</w:t>
      </w:r>
      <w:r w:rsidR="00CC1AAF" w:rsidRPr="00787977">
        <w:t>/202</w:t>
      </w:r>
      <w:r w:rsidR="00CF1A06">
        <w:t>3</w:t>
      </w:r>
      <w:r w:rsidRPr="00787977">
        <w:t xml:space="preserve">, </w:t>
      </w:r>
      <w:r w:rsidR="00CC1AAF" w:rsidRPr="00787977">
        <w:t>o stanovení obecního systému odpadového hospodářství na území města Chropyně</w:t>
      </w:r>
      <w:r w:rsidR="00787977">
        <w:t>,</w:t>
      </w:r>
      <w:r w:rsidRPr="00787977">
        <w:rPr>
          <w:w w:val="105"/>
        </w:rPr>
        <w:t xml:space="preserve"> ze dne </w:t>
      </w:r>
      <w:r w:rsidR="00CC1AAF" w:rsidRPr="00787977">
        <w:rPr>
          <w:w w:val="105"/>
        </w:rPr>
        <w:t>1</w:t>
      </w:r>
      <w:r w:rsidR="00E75F70">
        <w:rPr>
          <w:w w:val="105"/>
        </w:rPr>
        <w:t>9</w:t>
      </w:r>
      <w:r w:rsidR="00CC1AAF" w:rsidRPr="00787977">
        <w:rPr>
          <w:w w:val="105"/>
        </w:rPr>
        <w:t>.</w:t>
      </w:r>
      <w:r w:rsidR="003E44B0">
        <w:rPr>
          <w:w w:val="105"/>
        </w:rPr>
        <w:t>0</w:t>
      </w:r>
      <w:r w:rsidR="00CC1AAF" w:rsidRPr="00787977">
        <w:rPr>
          <w:w w:val="105"/>
        </w:rPr>
        <w:t>6.202</w:t>
      </w:r>
      <w:r w:rsidR="00E75F70">
        <w:rPr>
          <w:w w:val="105"/>
        </w:rPr>
        <w:t>3</w:t>
      </w:r>
      <w:r w:rsidRPr="00787977">
        <w:rPr>
          <w:w w:val="105"/>
        </w:rPr>
        <w:t>.</w:t>
      </w:r>
    </w:p>
    <w:p w14:paraId="41EDA631" w14:textId="37DC62C1" w:rsidR="0036647B" w:rsidRPr="00787977" w:rsidRDefault="00C31FFA">
      <w:pPr>
        <w:pStyle w:val="Odstavecseseznamem"/>
        <w:numPr>
          <w:ilvl w:val="0"/>
          <w:numId w:val="1"/>
        </w:numPr>
        <w:tabs>
          <w:tab w:val="left" w:pos="423"/>
        </w:tabs>
        <w:spacing w:before="123"/>
        <w:jc w:val="both"/>
      </w:pPr>
      <w:r w:rsidRPr="00787977">
        <w:t>Tato</w:t>
      </w:r>
      <w:r w:rsidRPr="00787977">
        <w:rPr>
          <w:spacing w:val="1"/>
        </w:rPr>
        <w:t xml:space="preserve"> </w:t>
      </w:r>
      <w:r w:rsidRPr="00787977">
        <w:t>vyhláška</w:t>
      </w:r>
      <w:r w:rsidRPr="00787977">
        <w:rPr>
          <w:spacing w:val="2"/>
        </w:rPr>
        <w:t xml:space="preserve"> </w:t>
      </w:r>
      <w:r w:rsidRPr="00787977">
        <w:t>nabývá</w:t>
      </w:r>
      <w:r w:rsidRPr="00787977">
        <w:rPr>
          <w:spacing w:val="2"/>
        </w:rPr>
        <w:t xml:space="preserve"> </w:t>
      </w:r>
      <w:r w:rsidRPr="00787977">
        <w:t>účinnosti</w:t>
      </w:r>
      <w:r w:rsidRPr="00787977">
        <w:rPr>
          <w:spacing w:val="3"/>
        </w:rPr>
        <w:t xml:space="preserve"> </w:t>
      </w:r>
      <w:r w:rsidR="00787977">
        <w:t>počátkem patnáctého dne následujícího po dni jejího vyhlášení.</w:t>
      </w:r>
    </w:p>
    <w:p w14:paraId="550D79F2" w14:textId="05BA162C" w:rsidR="0036647B" w:rsidRDefault="0036647B">
      <w:pPr>
        <w:jc w:val="both"/>
      </w:pPr>
    </w:p>
    <w:p w14:paraId="471E68F3" w14:textId="77777777" w:rsidR="0036647B" w:rsidRPr="00787977" w:rsidRDefault="0036647B">
      <w:pPr>
        <w:pStyle w:val="Zkladntext"/>
        <w:rPr>
          <w:sz w:val="20"/>
        </w:rPr>
      </w:pPr>
    </w:p>
    <w:p w14:paraId="74AD0A64" w14:textId="77777777" w:rsidR="0036647B" w:rsidRPr="00787977" w:rsidRDefault="0036647B">
      <w:pPr>
        <w:pStyle w:val="Zkladntext"/>
        <w:rPr>
          <w:sz w:val="20"/>
        </w:rPr>
      </w:pPr>
    </w:p>
    <w:p w14:paraId="2D749B03" w14:textId="77777777" w:rsidR="0036647B" w:rsidRPr="00787977" w:rsidRDefault="0036647B">
      <w:pPr>
        <w:pStyle w:val="Zkladntext"/>
        <w:rPr>
          <w:sz w:val="20"/>
        </w:rPr>
      </w:pPr>
    </w:p>
    <w:p w14:paraId="6D6B7F27" w14:textId="77777777" w:rsidR="0036647B" w:rsidRPr="00787977" w:rsidRDefault="0036647B">
      <w:pPr>
        <w:pStyle w:val="Zkladntext"/>
        <w:rPr>
          <w:sz w:val="20"/>
        </w:rPr>
      </w:pPr>
    </w:p>
    <w:p w14:paraId="4FF9FCCB" w14:textId="77777777" w:rsidR="0036647B" w:rsidRPr="00787977" w:rsidRDefault="0036647B">
      <w:pPr>
        <w:pStyle w:val="Zkladntext"/>
        <w:rPr>
          <w:sz w:val="20"/>
        </w:rPr>
      </w:pPr>
    </w:p>
    <w:p w14:paraId="4463DAE0" w14:textId="5E8C1A46" w:rsidR="0036647B" w:rsidRPr="00787977" w:rsidRDefault="00CC5DB2">
      <w:pPr>
        <w:pStyle w:val="Zkladntext"/>
        <w:tabs>
          <w:tab w:val="left" w:pos="4958"/>
        </w:tabs>
        <w:spacing w:before="251"/>
        <w:ind w:left="138"/>
      </w:pPr>
      <w:r w:rsidRPr="00787977">
        <w:t>Mgr. Michal Vlasatý</w:t>
      </w:r>
      <w:r w:rsidR="00787977">
        <w:t xml:space="preserve"> v. r.</w:t>
      </w:r>
      <w:r w:rsidRPr="00787977">
        <w:tab/>
      </w:r>
      <w:r w:rsidR="00361D33">
        <w:t xml:space="preserve">                            </w:t>
      </w:r>
      <w:r w:rsidR="005F7AAA" w:rsidRPr="005F7AAA">
        <w:t>Mgr. Milan Bajgar MBA</w:t>
      </w:r>
      <w:r w:rsidR="00787977">
        <w:rPr>
          <w:spacing w:val="-2"/>
        </w:rPr>
        <w:t xml:space="preserve"> v. r.</w:t>
      </w:r>
    </w:p>
    <w:p w14:paraId="45D0A921" w14:textId="478DF402" w:rsidR="0036647B" w:rsidRPr="00787977" w:rsidRDefault="00361D33">
      <w:pPr>
        <w:pStyle w:val="Zkladntext"/>
        <w:tabs>
          <w:tab w:val="left" w:pos="4958"/>
        </w:tabs>
        <w:spacing w:before="22"/>
        <w:ind w:left="138"/>
      </w:pPr>
      <w:r>
        <w:rPr>
          <w:spacing w:val="-2"/>
          <w:w w:val="105"/>
        </w:rPr>
        <w:t xml:space="preserve">            </w:t>
      </w:r>
      <w:r w:rsidR="00C31FFA" w:rsidRPr="00787977">
        <w:rPr>
          <w:spacing w:val="-2"/>
          <w:w w:val="105"/>
        </w:rPr>
        <w:t>starosta</w:t>
      </w:r>
      <w:r w:rsidR="00C31FFA" w:rsidRPr="00787977">
        <w:tab/>
      </w:r>
      <w:r>
        <w:t xml:space="preserve">                                       </w:t>
      </w:r>
      <w:r w:rsidR="00C31FFA" w:rsidRPr="00787977">
        <w:rPr>
          <w:spacing w:val="-2"/>
          <w:w w:val="105"/>
        </w:rPr>
        <w:t>místostarosta</w:t>
      </w:r>
    </w:p>
    <w:sectPr w:rsidR="0036647B" w:rsidRPr="00787977" w:rsidSect="00AC569B">
      <w:headerReference w:type="default" r:id="rId8"/>
      <w:footerReference w:type="default" r:id="rId9"/>
      <w:pgSz w:w="11910" w:h="16840"/>
      <w:pgMar w:top="1135" w:right="700" w:bottom="851" w:left="1160" w:header="726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10C947" w14:textId="77777777" w:rsidR="00DB7EE5" w:rsidRDefault="00DB7EE5">
      <w:r>
        <w:separator/>
      </w:r>
    </w:p>
  </w:endnote>
  <w:endnote w:type="continuationSeparator" w:id="0">
    <w:p w14:paraId="28188CA2" w14:textId="77777777" w:rsidR="00DB7EE5" w:rsidRDefault="00DB7E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57802339"/>
      <w:docPartObj>
        <w:docPartGallery w:val="Page Numbers (Bottom of Page)"/>
        <w:docPartUnique/>
      </w:docPartObj>
    </w:sdtPr>
    <w:sdtContent>
      <w:p w14:paraId="5CE77912" w14:textId="21E0512B" w:rsidR="00AC569B" w:rsidRDefault="00AC569B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10F">
          <w:rPr>
            <w:noProof/>
          </w:rPr>
          <w:t>2</w:t>
        </w:r>
        <w:r>
          <w:fldChar w:fldCharType="end"/>
        </w:r>
      </w:p>
    </w:sdtContent>
  </w:sdt>
  <w:p w14:paraId="1D1AA665" w14:textId="77777777" w:rsidR="00AC569B" w:rsidRDefault="00AC56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C423E" w14:textId="77777777" w:rsidR="00DB7EE5" w:rsidRDefault="00DB7EE5">
      <w:r>
        <w:separator/>
      </w:r>
    </w:p>
  </w:footnote>
  <w:footnote w:type="continuationSeparator" w:id="0">
    <w:p w14:paraId="79AB1EA9" w14:textId="77777777" w:rsidR="00DB7EE5" w:rsidRDefault="00DB7E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D7D5C" w14:textId="3DAD115A" w:rsidR="0036647B" w:rsidRDefault="00B327AC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5C949877" wp14:editId="337F9106">
              <wp:simplePos x="0" y="0"/>
              <wp:positionH relativeFrom="page">
                <wp:posOffset>811530</wp:posOffset>
              </wp:positionH>
              <wp:positionV relativeFrom="page">
                <wp:posOffset>448310</wp:posOffset>
              </wp:positionV>
              <wp:extent cx="5083810" cy="142875"/>
              <wp:effectExtent l="0" t="0" r="0" b="0"/>
              <wp:wrapNone/>
              <wp:docPr id="2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83810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D575C" w14:textId="69AF5E9B" w:rsidR="0036647B" w:rsidRDefault="0036647B">
                          <w:pPr>
                            <w:spacing w:before="27"/>
                            <w:ind w:left="20"/>
                            <w:rPr>
                              <w:sz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949877" id="_x0000_t202" coordsize="21600,21600" o:spt="202" path="m,l,21600r21600,l21600,xe">
              <v:stroke joinstyle="miter"/>
              <v:path gradientshapeok="t" o:connecttype="rect"/>
            </v:shapetype>
            <v:shape id="docshape3" o:spid="_x0000_s1026" type="#_x0000_t202" style="position:absolute;margin-left:63.9pt;margin-top:35.3pt;width:400.3pt;height:11.2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" filled="f" stroked="f">
              <v:textbox inset="0,0,0,0">
                <w:txbxContent>
                  <w:p w14:paraId="4F5D575C" w14:textId="69AF5E9B" w:rsidR="0036647B" w:rsidRDefault="0036647B">
                    <w:pPr>
                      <w:spacing w:before="27"/>
                      <w:ind w:left="20"/>
                      <w:rPr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A5283"/>
    <w:multiLevelType w:val="hybridMultilevel"/>
    <w:tmpl w:val="C4BAD13E"/>
    <w:lvl w:ilvl="0" w:tplc="FFFFFFFF">
      <w:start w:val="1"/>
      <w:numFmt w:val="decimal"/>
      <w:lvlText w:val="%1)"/>
      <w:lvlJc w:val="left"/>
      <w:pPr>
        <w:ind w:left="423" w:hanging="285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5B22C65"/>
    <w:multiLevelType w:val="hybridMultilevel"/>
    <w:tmpl w:val="CFEE8DD4"/>
    <w:lvl w:ilvl="0" w:tplc="79EA6972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C120696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A62A4BAE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7489C6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C5C0F252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6A6DB86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3C6C697C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EA5694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BCD2578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B9B41B4"/>
    <w:multiLevelType w:val="hybridMultilevel"/>
    <w:tmpl w:val="99386FC8"/>
    <w:lvl w:ilvl="0" w:tplc="D788FE36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0545D5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81024B4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7D8E054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ACF6CECA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C770AB02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2DE5416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680C119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4C7E0D4A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3" w15:restartNumberingAfterBreak="0">
    <w:nsid w:val="257233AF"/>
    <w:multiLevelType w:val="hybridMultilevel"/>
    <w:tmpl w:val="F4226B5C"/>
    <w:lvl w:ilvl="0" w:tplc="151A09D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AC246580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49A238C0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8D7C68A8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72D01434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8FB6A430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353C96C8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EFE4AD96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080C0C8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4" w15:restartNumberingAfterBreak="0">
    <w:nsid w:val="272E4203"/>
    <w:multiLevelType w:val="hybridMultilevel"/>
    <w:tmpl w:val="C4BAD13E"/>
    <w:lvl w:ilvl="0" w:tplc="708411CE">
      <w:start w:val="1"/>
      <w:numFmt w:val="decimal"/>
      <w:lvlText w:val="%1)"/>
      <w:lvlJc w:val="left"/>
      <w:pPr>
        <w:ind w:left="423" w:hanging="285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E85003CE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8F6CB98C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CC242A98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939C513A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A85418B8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A9EEA0D2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4A2AC180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C8A86CA0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CC309A4"/>
    <w:multiLevelType w:val="hybridMultilevel"/>
    <w:tmpl w:val="11BE2A72"/>
    <w:lvl w:ilvl="0" w:tplc="E4D8D586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76EF79A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1"/>
        <w:sz w:val="22"/>
        <w:szCs w:val="22"/>
        <w:lang w:val="cs-CZ" w:eastAsia="en-US" w:bidi="ar-SA"/>
      </w:rPr>
    </w:lvl>
    <w:lvl w:ilvl="2" w:tplc="5FDA93EA">
      <w:numFmt w:val="bullet"/>
      <w:lvlText w:val="•"/>
      <w:lvlJc w:val="left"/>
      <w:pPr>
        <w:ind w:left="860" w:hanging="284"/>
      </w:pPr>
      <w:rPr>
        <w:rFonts w:hint="default"/>
        <w:lang w:val="cs-CZ" w:eastAsia="en-US" w:bidi="ar-SA"/>
      </w:rPr>
    </w:lvl>
    <w:lvl w:ilvl="3" w:tplc="11B6F09E">
      <w:numFmt w:val="bullet"/>
      <w:lvlText w:val="•"/>
      <w:lvlJc w:val="left"/>
      <w:pPr>
        <w:ind w:left="2008" w:hanging="284"/>
      </w:pPr>
      <w:rPr>
        <w:rFonts w:hint="default"/>
        <w:lang w:val="cs-CZ" w:eastAsia="en-US" w:bidi="ar-SA"/>
      </w:rPr>
    </w:lvl>
    <w:lvl w:ilvl="4" w:tplc="803CDDC0">
      <w:numFmt w:val="bullet"/>
      <w:lvlText w:val="•"/>
      <w:lvlJc w:val="left"/>
      <w:pPr>
        <w:ind w:left="3157" w:hanging="284"/>
      </w:pPr>
      <w:rPr>
        <w:rFonts w:hint="default"/>
        <w:lang w:val="cs-CZ" w:eastAsia="en-US" w:bidi="ar-SA"/>
      </w:rPr>
    </w:lvl>
    <w:lvl w:ilvl="5" w:tplc="9C9234E0">
      <w:numFmt w:val="bullet"/>
      <w:lvlText w:val="•"/>
      <w:lvlJc w:val="left"/>
      <w:pPr>
        <w:ind w:left="4306" w:hanging="284"/>
      </w:pPr>
      <w:rPr>
        <w:rFonts w:hint="default"/>
        <w:lang w:val="cs-CZ" w:eastAsia="en-US" w:bidi="ar-SA"/>
      </w:rPr>
    </w:lvl>
    <w:lvl w:ilvl="6" w:tplc="07E09EC4">
      <w:numFmt w:val="bullet"/>
      <w:lvlText w:val="•"/>
      <w:lvlJc w:val="left"/>
      <w:pPr>
        <w:ind w:left="5455" w:hanging="284"/>
      </w:pPr>
      <w:rPr>
        <w:rFonts w:hint="default"/>
        <w:lang w:val="cs-CZ" w:eastAsia="en-US" w:bidi="ar-SA"/>
      </w:rPr>
    </w:lvl>
    <w:lvl w:ilvl="7" w:tplc="2F18FCF0">
      <w:numFmt w:val="bullet"/>
      <w:lvlText w:val="•"/>
      <w:lvlJc w:val="left"/>
      <w:pPr>
        <w:ind w:left="6603" w:hanging="284"/>
      </w:pPr>
      <w:rPr>
        <w:rFonts w:hint="default"/>
        <w:lang w:val="cs-CZ" w:eastAsia="en-US" w:bidi="ar-SA"/>
      </w:rPr>
    </w:lvl>
    <w:lvl w:ilvl="8" w:tplc="198EBA62">
      <w:numFmt w:val="bullet"/>
      <w:lvlText w:val="•"/>
      <w:lvlJc w:val="left"/>
      <w:pPr>
        <w:ind w:left="7752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755A46"/>
    <w:multiLevelType w:val="hybridMultilevel"/>
    <w:tmpl w:val="0A001E4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651691"/>
    <w:multiLevelType w:val="hybridMultilevel"/>
    <w:tmpl w:val="05447DA4"/>
    <w:lvl w:ilvl="0" w:tplc="3C863A38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7FED712">
      <w:start w:val="1"/>
      <w:numFmt w:val="lowerLetter"/>
      <w:lvlText w:val="%2)"/>
      <w:lvlJc w:val="left"/>
      <w:pPr>
        <w:ind w:left="705" w:hanging="282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DB804F18">
      <w:numFmt w:val="bullet"/>
      <w:lvlText w:val="•"/>
      <w:lvlJc w:val="left"/>
      <w:pPr>
        <w:ind w:left="1738" w:hanging="282"/>
      </w:pPr>
      <w:rPr>
        <w:rFonts w:hint="default"/>
        <w:lang w:val="cs-CZ" w:eastAsia="en-US" w:bidi="ar-SA"/>
      </w:rPr>
    </w:lvl>
    <w:lvl w:ilvl="3" w:tplc="9F58716C">
      <w:numFmt w:val="bullet"/>
      <w:lvlText w:val="•"/>
      <w:lvlJc w:val="left"/>
      <w:pPr>
        <w:ind w:left="2777" w:hanging="282"/>
      </w:pPr>
      <w:rPr>
        <w:rFonts w:hint="default"/>
        <w:lang w:val="cs-CZ" w:eastAsia="en-US" w:bidi="ar-SA"/>
      </w:rPr>
    </w:lvl>
    <w:lvl w:ilvl="4" w:tplc="94C6F450">
      <w:numFmt w:val="bullet"/>
      <w:lvlText w:val="•"/>
      <w:lvlJc w:val="left"/>
      <w:pPr>
        <w:ind w:left="3816" w:hanging="282"/>
      </w:pPr>
      <w:rPr>
        <w:rFonts w:hint="default"/>
        <w:lang w:val="cs-CZ" w:eastAsia="en-US" w:bidi="ar-SA"/>
      </w:rPr>
    </w:lvl>
    <w:lvl w:ilvl="5" w:tplc="43ACA5F6">
      <w:numFmt w:val="bullet"/>
      <w:lvlText w:val="•"/>
      <w:lvlJc w:val="left"/>
      <w:pPr>
        <w:ind w:left="4855" w:hanging="282"/>
      </w:pPr>
      <w:rPr>
        <w:rFonts w:hint="default"/>
        <w:lang w:val="cs-CZ" w:eastAsia="en-US" w:bidi="ar-SA"/>
      </w:rPr>
    </w:lvl>
    <w:lvl w:ilvl="6" w:tplc="4A5C3970">
      <w:numFmt w:val="bullet"/>
      <w:lvlText w:val="•"/>
      <w:lvlJc w:val="left"/>
      <w:pPr>
        <w:ind w:left="5894" w:hanging="282"/>
      </w:pPr>
      <w:rPr>
        <w:rFonts w:hint="default"/>
        <w:lang w:val="cs-CZ" w:eastAsia="en-US" w:bidi="ar-SA"/>
      </w:rPr>
    </w:lvl>
    <w:lvl w:ilvl="7" w:tplc="DA9C0B12">
      <w:numFmt w:val="bullet"/>
      <w:lvlText w:val="•"/>
      <w:lvlJc w:val="left"/>
      <w:pPr>
        <w:ind w:left="6933" w:hanging="282"/>
      </w:pPr>
      <w:rPr>
        <w:rFonts w:hint="default"/>
        <w:lang w:val="cs-CZ" w:eastAsia="en-US" w:bidi="ar-SA"/>
      </w:rPr>
    </w:lvl>
    <w:lvl w:ilvl="8" w:tplc="3654948E">
      <w:numFmt w:val="bullet"/>
      <w:lvlText w:val="•"/>
      <w:lvlJc w:val="left"/>
      <w:pPr>
        <w:ind w:left="7972" w:hanging="282"/>
      </w:pPr>
      <w:rPr>
        <w:rFonts w:hint="default"/>
        <w:lang w:val="cs-CZ" w:eastAsia="en-US" w:bidi="ar-SA"/>
      </w:rPr>
    </w:lvl>
  </w:abstractNum>
  <w:abstractNum w:abstractNumId="8" w15:restartNumberingAfterBreak="0">
    <w:nsid w:val="67B974AE"/>
    <w:multiLevelType w:val="hybridMultilevel"/>
    <w:tmpl w:val="166210EE"/>
    <w:lvl w:ilvl="0" w:tplc="EF0E8F20">
      <w:start w:val="1"/>
      <w:numFmt w:val="decimal"/>
      <w:lvlText w:val="%1)"/>
      <w:lvlJc w:val="left"/>
      <w:pPr>
        <w:ind w:left="422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6BAE945C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310AA9C8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CBEA755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063C8D46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441EB8E6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D40A3420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381605A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5300858E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abstractNum w:abstractNumId="9" w15:restartNumberingAfterBreak="0">
    <w:nsid w:val="6967567D"/>
    <w:multiLevelType w:val="hybridMultilevel"/>
    <w:tmpl w:val="167C0D1E"/>
    <w:lvl w:ilvl="0" w:tplc="B6DC87CC">
      <w:start w:val="4"/>
      <w:numFmt w:val="decimal"/>
      <w:lvlText w:val="%1)"/>
      <w:lvlJc w:val="left"/>
      <w:pPr>
        <w:ind w:left="423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FFFFFFFF">
      <w:start w:val="1"/>
      <w:numFmt w:val="lowerLetter"/>
      <w:lvlText w:val="%2)"/>
      <w:lvlJc w:val="left"/>
      <w:pPr>
        <w:ind w:left="705" w:hanging="284"/>
      </w:pPr>
      <w:rPr>
        <w:rFonts w:ascii="Calibri" w:eastAsia="Calibri" w:hAnsi="Calibri" w:cs="Calibri" w:hint="default"/>
        <w:b w:val="0"/>
        <w:bCs w:val="0"/>
        <w:i w:val="0"/>
        <w:iCs/>
        <w:spacing w:val="-1"/>
        <w:w w:val="97"/>
        <w:sz w:val="22"/>
        <w:szCs w:val="22"/>
        <w:lang w:val="cs-CZ" w:eastAsia="en-US" w:bidi="ar-SA"/>
      </w:rPr>
    </w:lvl>
    <w:lvl w:ilvl="2" w:tplc="FFFFFFFF">
      <w:numFmt w:val="bullet"/>
      <w:lvlText w:val="•"/>
      <w:lvlJc w:val="left"/>
      <w:pPr>
        <w:ind w:left="1738" w:hanging="284"/>
      </w:pPr>
      <w:rPr>
        <w:rFonts w:hint="default"/>
        <w:lang w:val="cs-CZ" w:eastAsia="en-US" w:bidi="ar-SA"/>
      </w:rPr>
    </w:lvl>
    <w:lvl w:ilvl="3" w:tplc="FFFFFFFF">
      <w:numFmt w:val="bullet"/>
      <w:lvlText w:val="•"/>
      <w:lvlJc w:val="left"/>
      <w:pPr>
        <w:ind w:left="2777" w:hanging="284"/>
      </w:pPr>
      <w:rPr>
        <w:rFonts w:hint="default"/>
        <w:lang w:val="cs-CZ" w:eastAsia="en-US" w:bidi="ar-SA"/>
      </w:rPr>
    </w:lvl>
    <w:lvl w:ilvl="4" w:tplc="FFFFFFFF">
      <w:numFmt w:val="bullet"/>
      <w:lvlText w:val="•"/>
      <w:lvlJc w:val="left"/>
      <w:pPr>
        <w:ind w:left="3816" w:hanging="284"/>
      </w:pPr>
      <w:rPr>
        <w:rFonts w:hint="default"/>
        <w:lang w:val="cs-CZ" w:eastAsia="en-US" w:bidi="ar-SA"/>
      </w:rPr>
    </w:lvl>
    <w:lvl w:ilvl="5" w:tplc="FFFFFFFF">
      <w:numFmt w:val="bullet"/>
      <w:lvlText w:val="•"/>
      <w:lvlJc w:val="left"/>
      <w:pPr>
        <w:ind w:left="4855" w:hanging="284"/>
      </w:pPr>
      <w:rPr>
        <w:rFonts w:hint="default"/>
        <w:lang w:val="cs-CZ" w:eastAsia="en-US" w:bidi="ar-SA"/>
      </w:rPr>
    </w:lvl>
    <w:lvl w:ilvl="6" w:tplc="FFFFFFFF">
      <w:numFmt w:val="bullet"/>
      <w:lvlText w:val="•"/>
      <w:lvlJc w:val="left"/>
      <w:pPr>
        <w:ind w:left="5894" w:hanging="284"/>
      </w:pPr>
      <w:rPr>
        <w:rFonts w:hint="default"/>
        <w:lang w:val="cs-CZ" w:eastAsia="en-US" w:bidi="ar-SA"/>
      </w:rPr>
    </w:lvl>
    <w:lvl w:ilvl="7" w:tplc="FFFFFFFF">
      <w:numFmt w:val="bullet"/>
      <w:lvlText w:val="•"/>
      <w:lvlJc w:val="left"/>
      <w:pPr>
        <w:ind w:left="6933" w:hanging="284"/>
      </w:pPr>
      <w:rPr>
        <w:rFonts w:hint="default"/>
        <w:lang w:val="cs-CZ" w:eastAsia="en-US" w:bidi="ar-SA"/>
      </w:rPr>
    </w:lvl>
    <w:lvl w:ilvl="8" w:tplc="FFFFFFFF">
      <w:numFmt w:val="bullet"/>
      <w:lvlText w:val="•"/>
      <w:lvlJc w:val="left"/>
      <w:pPr>
        <w:ind w:left="7972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6FB83762"/>
    <w:multiLevelType w:val="hybridMultilevel"/>
    <w:tmpl w:val="B644DA2A"/>
    <w:lvl w:ilvl="0" w:tplc="FBCC87B2">
      <w:start w:val="1"/>
      <w:numFmt w:val="decimal"/>
      <w:lvlText w:val="%1)"/>
      <w:lvlJc w:val="left"/>
      <w:pPr>
        <w:ind w:left="421" w:hanging="285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98"/>
        <w:sz w:val="22"/>
        <w:szCs w:val="22"/>
        <w:lang w:val="cs-CZ" w:eastAsia="en-US" w:bidi="ar-SA"/>
      </w:rPr>
    </w:lvl>
    <w:lvl w:ilvl="1" w:tplc="489E45F4">
      <w:numFmt w:val="bullet"/>
      <w:lvlText w:val="•"/>
      <w:lvlJc w:val="left"/>
      <w:pPr>
        <w:ind w:left="1383" w:hanging="285"/>
      </w:pPr>
      <w:rPr>
        <w:rFonts w:hint="default"/>
        <w:lang w:val="cs-CZ" w:eastAsia="en-US" w:bidi="ar-SA"/>
      </w:rPr>
    </w:lvl>
    <w:lvl w:ilvl="2" w:tplc="207E0116">
      <w:numFmt w:val="bullet"/>
      <w:lvlText w:val="•"/>
      <w:lvlJc w:val="left"/>
      <w:pPr>
        <w:ind w:left="2346" w:hanging="285"/>
      </w:pPr>
      <w:rPr>
        <w:rFonts w:hint="default"/>
        <w:lang w:val="cs-CZ" w:eastAsia="en-US" w:bidi="ar-SA"/>
      </w:rPr>
    </w:lvl>
    <w:lvl w:ilvl="3" w:tplc="05443DB6">
      <w:numFmt w:val="bullet"/>
      <w:lvlText w:val="•"/>
      <w:lvlJc w:val="left"/>
      <w:pPr>
        <w:ind w:left="3309" w:hanging="285"/>
      </w:pPr>
      <w:rPr>
        <w:rFonts w:hint="default"/>
        <w:lang w:val="cs-CZ" w:eastAsia="en-US" w:bidi="ar-SA"/>
      </w:rPr>
    </w:lvl>
    <w:lvl w:ilvl="4" w:tplc="F3384ED0">
      <w:numFmt w:val="bullet"/>
      <w:lvlText w:val="•"/>
      <w:lvlJc w:val="left"/>
      <w:pPr>
        <w:ind w:left="4272" w:hanging="285"/>
      </w:pPr>
      <w:rPr>
        <w:rFonts w:hint="default"/>
        <w:lang w:val="cs-CZ" w:eastAsia="en-US" w:bidi="ar-SA"/>
      </w:rPr>
    </w:lvl>
    <w:lvl w:ilvl="5" w:tplc="E0EE9044">
      <w:numFmt w:val="bullet"/>
      <w:lvlText w:val="•"/>
      <w:lvlJc w:val="left"/>
      <w:pPr>
        <w:ind w:left="5235" w:hanging="285"/>
      </w:pPr>
      <w:rPr>
        <w:rFonts w:hint="default"/>
        <w:lang w:val="cs-CZ" w:eastAsia="en-US" w:bidi="ar-SA"/>
      </w:rPr>
    </w:lvl>
    <w:lvl w:ilvl="6" w:tplc="1F56852A">
      <w:numFmt w:val="bullet"/>
      <w:lvlText w:val="•"/>
      <w:lvlJc w:val="left"/>
      <w:pPr>
        <w:ind w:left="6198" w:hanging="285"/>
      </w:pPr>
      <w:rPr>
        <w:rFonts w:hint="default"/>
        <w:lang w:val="cs-CZ" w:eastAsia="en-US" w:bidi="ar-SA"/>
      </w:rPr>
    </w:lvl>
    <w:lvl w:ilvl="7" w:tplc="15A822B2">
      <w:numFmt w:val="bullet"/>
      <w:lvlText w:val="•"/>
      <w:lvlJc w:val="left"/>
      <w:pPr>
        <w:ind w:left="7161" w:hanging="285"/>
      </w:pPr>
      <w:rPr>
        <w:rFonts w:hint="default"/>
        <w:lang w:val="cs-CZ" w:eastAsia="en-US" w:bidi="ar-SA"/>
      </w:rPr>
    </w:lvl>
    <w:lvl w:ilvl="8" w:tplc="85C44658">
      <w:numFmt w:val="bullet"/>
      <w:lvlText w:val="•"/>
      <w:lvlJc w:val="left"/>
      <w:pPr>
        <w:ind w:left="8124" w:hanging="285"/>
      </w:pPr>
      <w:rPr>
        <w:rFonts w:hint="default"/>
        <w:lang w:val="cs-CZ" w:eastAsia="en-US" w:bidi="ar-SA"/>
      </w:rPr>
    </w:lvl>
  </w:abstractNum>
  <w:num w:numId="1" w16cid:durableId="1033379955">
    <w:abstractNumId w:val="8"/>
  </w:num>
  <w:num w:numId="2" w16cid:durableId="1540782249">
    <w:abstractNumId w:val="3"/>
  </w:num>
  <w:num w:numId="3" w16cid:durableId="319622498">
    <w:abstractNumId w:val="5"/>
  </w:num>
  <w:num w:numId="4" w16cid:durableId="1539855754">
    <w:abstractNumId w:val="10"/>
  </w:num>
  <w:num w:numId="5" w16cid:durableId="11613321">
    <w:abstractNumId w:val="1"/>
  </w:num>
  <w:num w:numId="6" w16cid:durableId="1665402107">
    <w:abstractNumId w:val="4"/>
  </w:num>
  <w:num w:numId="7" w16cid:durableId="1248920958">
    <w:abstractNumId w:val="7"/>
  </w:num>
  <w:num w:numId="8" w16cid:durableId="1680305836">
    <w:abstractNumId w:val="2"/>
  </w:num>
  <w:num w:numId="9" w16cid:durableId="54545640">
    <w:abstractNumId w:val="7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0" w16cid:durableId="572668566">
    <w:abstractNumId w:val="0"/>
  </w:num>
  <w:num w:numId="11" w16cid:durableId="898521495">
    <w:abstractNumId w:val="9"/>
  </w:num>
  <w:num w:numId="12" w16cid:durableId="15595837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647B"/>
    <w:rsid w:val="00003543"/>
    <w:rsid w:val="00031442"/>
    <w:rsid w:val="00085AEA"/>
    <w:rsid w:val="000E44A4"/>
    <w:rsid w:val="00100084"/>
    <w:rsid w:val="0012484B"/>
    <w:rsid w:val="0014524F"/>
    <w:rsid w:val="00166822"/>
    <w:rsid w:val="001931FE"/>
    <w:rsid w:val="001D7FE7"/>
    <w:rsid w:val="00233935"/>
    <w:rsid w:val="00250411"/>
    <w:rsid w:val="002628D7"/>
    <w:rsid w:val="0029137F"/>
    <w:rsid w:val="0029510F"/>
    <w:rsid w:val="002A36FB"/>
    <w:rsid w:val="002A483B"/>
    <w:rsid w:val="002B032A"/>
    <w:rsid w:val="002B1CA5"/>
    <w:rsid w:val="002C3D30"/>
    <w:rsid w:val="00324C52"/>
    <w:rsid w:val="00347E97"/>
    <w:rsid w:val="00361D33"/>
    <w:rsid w:val="0036647B"/>
    <w:rsid w:val="003A6DA3"/>
    <w:rsid w:val="003D6DB7"/>
    <w:rsid w:val="003E44B0"/>
    <w:rsid w:val="003F2708"/>
    <w:rsid w:val="004E00A3"/>
    <w:rsid w:val="004E6984"/>
    <w:rsid w:val="00546E52"/>
    <w:rsid w:val="00563314"/>
    <w:rsid w:val="00571B63"/>
    <w:rsid w:val="00590773"/>
    <w:rsid w:val="005A0CCB"/>
    <w:rsid w:val="005B45C4"/>
    <w:rsid w:val="005B4610"/>
    <w:rsid w:val="005D6DB5"/>
    <w:rsid w:val="005D75C5"/>
    <w:rsid w:val="005F0314"/>
    <w:rsid w:val="005F7AAA"/>
    <w:rsid w:val="00601E78"/>
    <w:rsid w:val="0063297A"/>
    <w:rsid w:val="006668C4"/>
    <w:rsid w:val="006924CC"/>
    <w:rsid w:val="006C7ED2"/>
    <w:rsid w:val="00721910"/>
    <w:rsid w:val="0075114F"/>
    <w:rsid w:val="00787977"/>
    <w:rsid w:val="007E3AC0"/>
    <w:rsid w:val="007F510F"/>
    <w:rsid w:val="0082278F"/>
    <w:rsid w:val="00831F7A"/>
    <w:rsid w:val="00853F4C"/>
    <w:rsid w:val="008A178F"/>
    <w:rsid w:val="008C593F"/>
    <w:rsid w:val="008E5B3D"/>
    <w:rsid w:val="00902E1B"/>
    <w:rsid w:val="00915060"/>
    <w:rsid w:val="0091619F"/>
    <w:rsid w:val="0092131F"/>
    <w:rsid w:val="00934A63"/>
    <w:rsid w:val="00942D04"/>
    <w:rsid w:val="00954200"/>
    <w:rsid w:val="0098732C"/>
    <w:rsid w:val="009A2485"/>
    <w:rsid w:val="009B6CF0"/>
    <w:rsid w:val="009B7836"/>
    <w:rsid w:val="009D1142"/>
    <w:rsid w:val="009D1BC6"/>
    <w:rsid w:val="00A07E23"/>
    <w:rsid w:val="00A30785"/>
    <w:rsid w:val="00A40254"/>
    <w:rsid w:val="00A53C9B"/>
    <w:rsid w:val="00AC569B"/>
    <w:rsid w:val="00AE56EB"/>
    <w:rsid w:val="00B01A62"/>
    <w:rsid w:val="00B262E7"/>
    <w:rsid w:val="00B327AC"/>
    <w:rsid w:val="00BD2E26"/>
    <w:rsid w:val="00C02090"/>
    <w:rsid w:val="00C31FFA"/>
    <w:rsid w:val="00C80297"/>
    <w:rsid w:val="00C82412"/>
    <w:rsid w:val="00CC1521"/>
    <w:rsid w:val="00CC1AAF"/>
    <w:rsid w:val="00CC5DB2"/>
    <w:rsid w:val="00CD6180"/>
    <w:rsid w:val="00CF1A06"/>
    <w:rsid w:val="00CF48B0"/>
    <w:rsid w:val="00CF6DBF"/>
    <w:rsid w:val="00D1592D"/>
    <w:rsid w:val="00D75A0C"/>
    <w:rsid w:val="00D829DA"/>
    <w:rsid w:val="00DB3ECE"/>
    <w:rsid w:val="00DB7EE5"/>
    <w:rsid w:val="00DE2C10"/>
    <w:rsid w:val="00DE3D7A"/>
    <w:rsid w:val="00DE42C3"/>
    <w:rsid w:val="00DE56BA"/>
    <w:rsid w:val="00E75BBB"/>
    <w:rsid w:val="00E75F70"/>
    <w:rsid w:val="00E77D4E"/>
    <w:rsid w:val="00E95D3A"/>
    <w:rsid w:val="00EC0D86"/>
    <w:rsid w:val="00EE1165"/>
    <w:rsid w:val="00F078B1"/>
    <w:rsid w:val="00F94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5321E0"/>
  <w15:docId w15:val="{9C5B44B3-4F21-4F37-802A-56846ABC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0"/>
    <w:qFormat/>
    <w:pPr>
      <w:spacing w:before="29"/>
      <w:ind w:right="1"/>
      <w:jc w:val="center"/>
    </w:pPr>
    <w:rPr>
      <w:b/>
      <w:bCs/>
      <w:sz w:val="30"/>
      <w:szCs w:val="30"/>
      <w:u w:val="single" w:color="000000"/>
    </w:rPr>
  </w:style>
  <w:style w:type="paragraph" w:styleId="Odstavecseseznamem">
    <w:name w:val="List Paragraph"/>
    <w:basedOn w:val="Normln"/>
    <w:uiPriority w:val="1"/>
    <w:qFormat/>
    <w:pPr>
      <w:spacing w:before="103"/>
      <w:ind w:left="422" w:hanging="285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E44A4"/>
    <w:rPr>
      <w:rFonts w:ascii="Calibri" w:eastAsia="Calibri" w:hAnsi="Calibri" w:cs="Calibri"/>
      <w:lang w:val="cs-CZ"/>
    </w:rPr>
  </w:style>
  <w:style w:type="paragraph" w:styleId="Zpat">
    <w:name w:val="footer"/>
    <w:basedOn w:val="Normln"/>
    <w:link w:val="ZpatChar"/>
    <w:uiPriority w:val="99"/>
    <w:unhideWhenUsed/>
    <w:rsid w:val="000E44A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E44A4"/>
    <w:rPr>
      <w:rFonts w:ascii="Calibri" w:eastAsia="Calibri" w:hAnsi="Calibri" w:cs="Calibri"/>
      <w:lang w:val="cs-CZ"/>
    </w:rPr>
  </w:style>
  <w:style w:type="paragraph" w:customStyle="1" w:styleId="default">
    <w:name w:val="default"/>
    <w:basedOn w:val="Normln"/>
    <w:rsid w:val="002B032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E3D7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E3D7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E3D7A"/>
    <w:rPr>
      <w:rFonts w:ascii="Calibri" w:eastAsia="Calibri" w:hAnsi="Calibri" w:cs="Calibri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E3D7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E3D7A"/>
    <w:rPr>
      <w:rFonts w:ascii="Calibri" w:eastAsia="Calibri" w:hAnsi="Calibri" w:cs="Calibri"/>
      <w:b/>
      <w:bCs/>
      <w:sz w:val="20"/>
      <w:szCs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6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F0DCB5-833C-4E5E-9967-9BE7A4F8C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4</Pages>
  <Words>1296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Silvie Škarbová</dc:creator>
  <cp:lastModifiedBy>Jiří Pech</cp:lastModifiedBy>
  <cp:revision>11</cp:revision>
  <dcterms:created xsi:type="dcterms:W3CDTF">2025-06-16T07:43:00Z</dcterms:created>
  <dcterms:modified xsi:type="dcterms:W3CDTF">2025-09-18T10:39:00Z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Acrobat PDFMaker 11 pro Word</vt:lpwstr>
  </property>
  <property fmtid="{D5CDD505-2E9C-101B-9397-08002B2CF9AE}" pid="4" name="LastSaved">
    <vt:filetime>2022-10-27T00:00:00Z</vt:filetime>
  </property>
</Properties>
</file>