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49596" w14:textId="77777777" w:rsidR="00866756" w:rsidRDefault="00B246DF">
      <w:pPr>
        <w:pStyle w:val="Nzev"/>
      </w:pPr>
      <w:r>
        <w:t>Obec Všemina</w:t>
      </w:r>
      <w:r>
        <w:br/>
        <w:t>Zastupitelstvo obce Všemina</w:t>
      </w:r>
    </w:p>
    <w:p w14:paraId="260B8EE2" w14:textId="77777777" w:rsidR="00866756" w:rsidRDefault="00B246DF">
      <w:pPr>
        <w:pStyle w:val="Nadpis1"/>
      </w:pPr>
      <w:r>
        <w:t>Obecně závazná vyhláška obce Všemina</w:t>
      </w:r>
      <w:r>
        <w:br/>
        <w:t>o místním poplatku za obecní systém odpadového hospodářství</w:t>
      </w:r>
    </w:p>
    <w:p w14:paraId="24754374" w14:textId="7FBD031B" w:rsidR="00866756" w:rsidRDefault="00B246DF">
      <w:pPr>
        <w:pStyle w:val="UvodniVeta"/>
      </w:pPr>
      <w:r>
        <w:t xml:space="preserve">Zastupitelstvo obce Všemina se na svém zasedání dne </w:t>
      </w:r>
      <w:r w:rsidR="00002A13">
        <w:t>15.12.2025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A97A54" w14:textId="77777777" w:rsidR="00866756" w:rsidRDefault="00B246DF">
      <w:pPr>
        <w:pStyle w:val="Nadpis2"/>
      </w:pPr>
      <w:r>
        <w:t>Čl. 1</w:t>
      </w:r>
      <w:r>
        <w:br/>
        <w:t>Úvodní ustanovení</w:t>
      </w:r>
    </w:p>
    <w:p w14:paraId="1DC6C368" w14:textId="77777777" w:rsidR="00866756" w:rsidRDefault="00B246DF">
      <w:pPr>
        <w:pStyle w:val="Odstavec"/>
        <w:numPr>
          <w:ilvl w:val="0"/>
          <w:numId w:val="1"/>
        </w:numPr>
      </w:pPr>
      <w:r>
        <w:t>Obec Všemina touto vyhláškou zavádí místní poplatek za obecní systém odpadového hospodářství (dále jen „poplatek“).</w:t>
      </w:r>
    </w:p>
    <w:p w14:paraId="6D432CEB" w14:textId="77777777" w:rsidR="00866756" w:rsidRDefault="00B246D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1F1FCB" w14:textId="77777777" w:rsidR="00866756" w:rsidRDefault="00B246D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613824A" w14:textId="77777777" w:rsidR="00866756" w:rsidRDefault="00B246DF">
      <w:pPr>
        <w:pStyle w:val="Nadpis2"/>
      </w:pPr>
      <w:r>
        <w:t>Čl. 2</w:t>
      </w:r>
      <w:r>
        <w:br/>
        <w:t>Poplatník</w:t>
      </w:r>
    </w:p>
    <w:p w14:paraId="457A3F07" w14:textId="77777777" w:rsidR="00866756" w:rsidRDefault="00B246D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DD0C9D4" w14:textId="77777777" w:rsidR="00866756" w:rsidRDefault="00B246D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DDBC57F" w14:textId="77777777" w:rsidR="00866756" w:rsidRDefault="00B246D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334802B" w14:textId="77777777" w:rsidR="00866756" w:rsidRDefault="00B246D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0259BBC" w14:textId="77777777" w:rsidR="00866756" w:rsidRDefault="00B246DF">
      <w:pPr>
        <w:pStyle w:val="Nadpis2"/>
      </w:pPr>
      <w:r>
        <w:t>Čl. 3</w:t>
      </w:r>
      <w:r>
        <w:br/>
        <w:t>Ohlašovací povinnost</w:t>
      </w:r>
    </w:p>
    <w:p w14:paraId="0DD431ED" w14:textId="77777777" w:rsidR="00866756" w:rsidRDefault="00B246D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08C052D" w14:textId="77777777" w:rsidR="00866756" w:rsidRDefault="00B246D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6AF4C0A" w14:textId="77777777" w:rsidR="00866756" w:rsidRDefault="00B246DF">
      <w:pPr>
        <w:pStyle w:val="Nadpis2"/>
      </w:pPr>
      <w:r>
        <w:t>Čl. 4</w:t>
      </w:r>
      <w:r>
        <w:br/>
        <w:t>Sazba poplatku</w:t>
      </w:r>
    </w:p>
    <w:p w14:paraId="7E04FA6A" w14:textId="77777777" w:rsidR="00866756" w:rsidRDefault="00B246DF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2007AC18" w14:textId="77777777" w:rsidR="00866756" w:rsidRDefault="00B246D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161EAA9" w14:textId="77777777" w:rsidR="00866756" w:rsidRDefault="00B246D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4743C5A" w14:textId="77777777" w:rsidR="00866756" w:rsidRDefault="00B246D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A3BEBD5" w14:textId="77777777" w:rsidR="00866756" w:rsidRDefault="00B246D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7D351D9" w14:textId="77777777" w:rsidR="00866756" w:rsidRDefault="00B246D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0F7DB42" w14:textId="77777777" w:rsidR="00866756" w:rsidRDefault="00B246D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FA33C42" w14:textId="77777777" w:rsidR="00866756" w:rsidRDefault="00B246D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44B7C2E" w14:textId="77777777" w:rsidR="00866756" w:rsidRDefault="00B246DF">
      <w:pPr>
        <w:pStyle w:val="Nadpis2"/>
      </w:pPr>
      <w:r>
        <w:t>Čl. 5</w:t>
      </w:r>
      <w:r>
        <w:br/>
        <w:t>Splatnost poplatku</w:t>
      </w:r>
    </w:p>
    <w:p w14:paraId="7EE7C022" w14:textId="60F61162" w:rsidR="00866756" w:rsidRDefault="00B246DF">
      <w:pPr>
        <w:pStyle w:val="Odstavec"/>
        <w:numPr>
          <w:ilvl w:val="0"/>
          <w:numId w:val="5"/>
        </w:numPr>
      </w:pPr>
      <w:r>
        <w:t xml:space="preserve">Poplatek je splatný nejpozději do 30. </w:t>
      </w:r>
      <w:r w:rsidR="00FB782D">
        <w:t>dubna</w:t>
      </w:r>
      <w:r>
        <w:t xml:space="preserve"> příslušného kalendářního roku.</w:t>
      </w:r>
    </w:p>
    <w:p w14:paraId="1BC2C6E0" w14:textId="77777777" w:rsidR="00866756" w:rsidRDefault="00B246D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A542FDB" w14:textId="77777777" w:rsidR="00866756" w:rsidRDefault="00B246D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ABCAC0B" w14:textId="77777777" w:rsidR="00866756" w:rsidRDefault="00B246DF">
      <w:pPr>
        <w:pStyle w:val="Nadpis2"/>
      </w:pPr>
      <w:r>
        <w:t>Čl. 6</w:t>
      </w:r>
      <w:r>
        <w:br/>
        <w:t xml:space="preserve"> Osvobození</w:t>
      </w:r>
    </w:p>
    <w:p w14:paraId="2320E06A" w14:textId="77777777" w:rsidR="00866756" w:rsidRDefault="00B246D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F4E01BF" w14:textId="77777777" w:rsidR="00866756" w:rsidRDefault="00B246D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EA5E1EA" w14:textId="77777777" w:rsidR="00866756" w:rsidRDefault="00B246D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CD8AC92" w14:textId="77777777" w:rsidR="00866756" w:rsidRDefault="00B246DF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F61195C" w14:textId="77777777" w:rsidR="00866756" w:rsidRDefault="00B246D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B2515F3" w14:textId="6727F689" w:rsidR="00B246DF" w:rsidRDefault="00B246DF" w:rsidP="00B246D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6A25312" w14:textId="12E0B583" w:rsidR="00B246DF" w:rsidRPr="00002A13" w:rsidRDefault="00B246DF">
      <w:pPr>
        <w:pStyle w:val="Odstavec"/>
        <w:numPr>
          <w:ilvl w:val="0"/>
          <w:numId w:val="1"/>
        </w:numPr>
      </w:pPr>
      <w:r w:rsidRPr="00002A13">
        <w:t>Od poplatku se osvobozuje osoba, které poplatková povinnost vznikla z důvodu přihlášení v obci a která je přihlášena v sídle ohlašovny obecního úřadu, tj. Všemina 162.</w:t>
      </w:r>
    </w:p>
    <w:p w14:paraId="49F2A61B" w14:textId="77777777" w:rsidR="00866756" w:rsidRDefault="00B246D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EE4DE0C" w14:textId="77777777" w:rsidR="00B246DF" w:rsidRDefault="00B246DF" w:rsidP="00B246DF">
      <w:pPr>
        <w:pStyle w:val="Nadpis2"/>
      </w:pPr>
      <w:r>
        <w:t>Čl. 7</w:t>
      </w:r>
      <w:r>
        <w:br/>
        <w:t>Přechodné a zrušovací ustanovení</w:t>
      </w:r>
    </w:p>
    <w:p w14:paraId="6D274F31" w14:textId="77777777" w:rsidR="00B246DF" w:rsidRDefault="00B246DF" w:rsidP="00B246DF">
      <w:pPr>
        <w:pStyle w:val="Odstavec"/>
        <w:numPr>
          <w:ilvl w:val="0"/>
          <w:numId w:val="7"/>
        </w:numPr>
        <w:textAlignment w:val="auto"/>
      </w:pPr>
      <w:r>
        <w:t>Poplatkové povinnosti vzniklé před nabytím účinnosti této vyhlášky se posuzují podle dosavadních právních předpisů.</w:t>
      </w:r>
    </w:p>
    <w:p w14:paraId="18160D07" w14:textId="47630A2E" w:rsidR="00B246DF" w:rsidRDefault="00B246DF" w:rsidP="00B246DF">
      <w:pPr>
        <w:pStyle w:val="Odstavec"/>
        <w:numPr>
          <w:ilvl w:val="0"/>
          <w:numId w:val="7"/>
        </w:numPr>
        <w:textAlignment w:val="auto"/>
      </w:pPr>
      <w:r>
        <w:t>Zrušuje se obecně závazná vyhláška č. 2/2023, o místním poplatku za obecní systém odpadového hospodářství, ze dne 29. listopadu 2023.</w:t>
      </w:r>
    </w:p>
    <w:p w14:paraId="25AE711A" w14:textId="77777777" w:rsidR="00B246DF" w:rsidRDefault="00B246DF" w:rsidP="00B246DF">
      <w:pPr>
        <w:pStyle w:val="Odstavec"/>
      </w:pPr>
    </w:p>
    <w:p w14:paraId="7CDB2C00" w14:textId="5A30A29C" w:rsidR="00866756" w:rsidRDefault="00B246DF">
      <w:pPr>
        <w:pStyle w:val="Nadpis2"/>
      </w:pPr>
      <w:r>
        <w:t>Čl. 8</w:t>
      </w:r>
      <w:r>
        <w:br/>
        <w:t>Účinnost</w:t>
      </w:r>
    </w:p>
    <w:p w14:paraId="7F34062A" w14:textId="77777777" w:rsidR="00866756" w:rsidRDefault="00B246DF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66756" w14:paraId="74BE537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DD775E" w14:textId="77777777" w:rsidR="00866756" w:rsidRDefault="00B246DF">
            <w:pPr>
              <w:pStyle w:val="PodpisovePole"/>
            </w:pPr>
            <w:r>
              <w:t>Vlastimil Kolařík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38F93D" w14:textId="77777777" w:rsidR="00866756" w:rsidRDefault="00B246DF">
            <w:pPr>
              <w:pStyle w:val="PodpisovePole"/>
            </w:pPr>
            <w:r>
              <w:t xml:space="preserve">Ing. Lukáš </w:t>
            </w:r>
            <w:proofErr w:type="spellStart"/>
            <w:r>
              <w:t>Turna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866756" w14:paraId="4440751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46F1E" w14:textId="0806B77A" w:rsidR="00866756" w:rsidRDefault="00B246DF">
            <w:pPr>
              <w:pStyle w:val="PodpisovePole"/>
            </w:pPr>
            <w:r>
              <w:t xml:space="preserve">Mgr. Bc. Marta </w:t>
            </w:r>
            <w:proofErr w:type="spellStart"/>
            <w:r>
              <w:t>Koryt</w:t>
            </w:r>
            <w:r w:rsidR="006E1FCD">
              <w:t>a</w:t>
            </w:r>
            <w:r>
              <w:t>rová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77B3FC" w14:textId="77777777" w:rsidR="00866756" w:rsidRDefault="00866756">
            <w:pPr>
              <w:pStyle w:val="PodpisovePole"/>
            </w:pPr>
          </w:p>
        </w:tc>
      </w:tr>
    </w:tbl>
    <w:p w14:paraId="77D96D3D" w14:textId="77777777" w:rsidR="00866756" w:rsidRDefault="00866756">
      <w:pPr>
        <w:rPr>
          <w:rFonts w:hint="eastAsia"/>
        </w:rPr>
      </w:pPr>
    </w:p>
    <w:sectPr w:rsidR="0086675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281C7" w14:textId="77777777" w:rsidR="00327447" w:rsidRDefault="00327447">
      <w:pPr>
        <w:rPr>
          <w:rFonts w:hint="eastAsia"/>
        </w:rPr>
      </w:pPr>
      <w:r>
        <w:separator/>
      </w:r>
    </w:p>
  </w:endnote>
  <w:endnote w:type="continuationSeparator" w:id="0">
    <w:p w14:paraId="6A658460" w14:textId="77777777" w:rsidR="00327447" w:rsidRDefault="003274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C8701" w14:textId="77777777" w:rsidR="00327447" w:rsidRDefault="003274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211A6F1" w14:textId="77777777" w:rsidR="00327447" w:rsidRDefault="00327447">
      <w:pPr>
        <w:rPr>
          <w:rFonts w:hint="eastAsia"/>
        </w:rPr>
      </w:pPr>
      <w:r>
        <w:continuationSeparator/>
      </w:r>
    </w:p>
  </w:footnote>
  <w:footnote w:id="1">
    <w:p w14:paraId="0CE40300" w14:textId="3C3417FE" w:rsidR="00B246DF" w:rsidRDefault="00B246DF" w:rsidP="00B246DF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C080FB6" w14:textId="35893049" w:rsidR="00B246DF" w:rsidRDefault="00B246DF" w:rsidP="00B246D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58210097" w14:textId="6B0E1F28" w:rsidR="00B246DF" w:rsidRDefault="00B246DF" w:rsidP="00B246DF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06C7091C" w14:textId="17CE3C0B" w:rsidR="00B246DF" w:rsidRDefault="00B246DF" w:rsidP="00B246D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63D6082" w14:textId="5DE224DF" w:rsidR="00B246DF" w:rsidRDefault="00B246DF" w:rsidP="00B246DF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6BAC398F" w14:textId="77777777" w:rsidR="00866756" w:rsidRDefault="00B246D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9291716" w14:textId="77777777" w:rsidR="00866756" w:rsidRDefault="00866756">
      <w:pPr>
        <w:rPr>
          <w:rFonts w:hint="eastAsia"/>
        </w:rPr>
      </w:pPr>
    </w:p>
    <w:p w14:paraId="486795D0" w14:textId="77777777" w:rsidR="00B246DF" w:rsidRDefault="00B246DF">
      <w:pPr>
        <w:rPr>
          <w:rFonts w:hint="eastAsia"/>
        </w:rPr>
      </w:pPr>
    </w:p>
  </w:footnote>
  <w:footnote w:id="7">
    <w:p w14:paraId="63DFE088" w14:textId="47AD65AA" w:rsidR="00B246DF" w:rsidRDefault="00B246DF" w:rsidP="00B246D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1FF6D84C" w14:textId="6221FEC0" w:rsidR="00B246DF" w:rsidRDefault="00B246DF" w:rsidP="00B246D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4B7559CB" w14:textId="4D36FD57" w:rsidR="00B246DF" w:rsidRDefault="00B246DF" w:rsidP="00B246D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7002AAEB" w14:textId="77777777" w:rsidR="00866756" w:rsidRDefault="00B246DF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163E1F9" w14:textId="77777777" w:rsidR="00866756" w:rsidRDefault="00866756">
      <w:pPr>
        <w:rPr>
          <w:rFonts w:hint="eastAsia"/>
        </w:rPr>
      </w:pPr>
    </w:p>
    <w:p w14:paraId="5FE0D6CF" w14:textId="77777777" w:rsidR="00B246DF" w:rsidRDefault="00B246DF">
      <w:pPr>
        <w:rPr>
          <w:rFonts w:hint="eastAsia"/>
        </w:rPr>
      </w:pPr>
    </w:p>
  </w:footnote>
  <w:footnote w:id="11">
    <w:p w14:paraId="4F9DBCBB" w14:textId="77777777" w:rsidR="00866756" w:rsidRDefault="00B246DF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715E4399" w14:textId="77777777" w:rsidR="00866756" w:rsidRDefault="00866756">
      <w:pPr>
        <w:rPr>
          <w:rFonts w:hint="eastAsia"/>
        </w:rPr>
      </w:pPr>
    </w:p>
    <w:p w14:paraId="4854337A" w14:textId="77777777" w:rsidR="00B246DF" w:rsidRDefault="00B246DF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23C8A"/>
    <w:multiLevelType w:val="multilevel"/>
    <w:tmpl w:val="960A93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0957DB9"/>
    <w:multiLevelType w:val="multilevel"/>
    <w:tmpl w:val="EF007C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51302354">
    <w:abstractNumId w:val="0"/>
  </w:num>
  <w:num w:numId="2" w16cid:durableId="62070651">
    <w:abstractNumId w:val="0"/>
    <w:lvlOverride w:ilvl="0">
      <w:startOverride w:val="1"/>
    </w:lvlOverride>
  </w:num>
  <w:num w:numId="3" w16cid:durableId="434642849">
    <w:abstractNumId w:val="0"/>
    <w:lvlOverride w:ilvl="0">
      <w:startOverride w:val="1"/>
    </w:lvlOverride>
  </w:num>
  <w:num w:numId="4" w16cid:durableId="516578868">
    <w:abstractNumId w:val="0"/>
    <w:lvlOverride w:ilvl="0">
      <w:startOverride w:val="1"/>
    </w:lvlOverride>
  </w:num>
  <w:num w:numId="5" w16cid:durableId="1497767553">
    <w:abstractNumId w:val="0"/>
    <w:lvlOverride w:ilvl="0">
      <w:startOverride w:val="1"/>
    </w:lvlOverride>
  </w:num>
  <w:num w:numId="6" w16cid:durableId="1740058715">
    <w:abstractNumId w:val="0"/>
    <w:lvlOverride w:ilvl="0">
      <w:startOverride w:val="1"/>
    </w:lvlOverride>
  </w:num>
  <w:num w:numId="7" w16cid:durableId="10468312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78973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756"/>
    <w:rsid w:val="00002A13"/>
    <w:rsid w:val="00145A72"/>
    <w:rsid w:val="00327447"/>
    <w:rsid w:val="004C7775"/>
    <w:rsid w:val="005D64C6"/>
    <w:rsid w:val="006E1FCD"/>
    <w:rsid w:val="0085200A"/>
    <w:rsid w:val="00866756"/>
    <w:rsid w:val="00A46F78"/>
    <w:rsid w:val="00B246DF"/>
    <w:rsid w:val="00FB782D"/>
    <w:rsid w:val="00FE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3CB0"/>
  <w15:docId w15:val="{9422FF0B-91B0-4936-B2F7-C48A5BBD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Advokátní kancelář Petrář Rezek</cp:lastModifiedBy>
  <cp:revision>2</cp:revision>
  <dcterms:created xsi:type="dcterms:W3CDTF">2025-12-16T09:20:00Z</dcterms:created>
  <dcterms:modified xsi:type="dcterms:W3CDTF">2025-12-16T09:20:00Z</dcterms:modified>
</cp:coreProperties>
</file>