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5EDF480" w:rsidR="00455210" w:rsidRPr="00FD7DB7" w:rsidRDefault="001C380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C380B">
              <w:rPr>
                <w:rFonts w:ascii="Times New Roman" w:hAnsi="Times New Roman"/>
              </w:rPr>
              <w:t>SZ UKZUZ 099014/2024/35281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926B588" w:rsidR="00455210" w:rsidRPr="00FD7DB7" w:rsidRDefault="00713CD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13CD9">
              <w:rPr>
                <w:rFonts w:ascii="Times New Roman" w:hAnsi="Times New Roman"/>
              </w:rPr>
              <w:t>UKZUZ 006354/2025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6564FA8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2E0D0F">
              <w:rPr>
                <w:rFonts w:ascii="Times New Roman" w:hAnsi="Times New Roman"/>
              </w:rPr>
              <w:t>romeo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DFC2797" w:rsidR="00455210" w:rsidRPr="00B345B0" w:rsidRDefault="00713CD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13CD9">
              <w:rPr>
                <w:rFonts w:ascii="Times New Roman" w:hAnsi="Times New Roman"/>
              </w:rPr>
              <w:t>14</w:t>
            </w:r>
            <w:r w:rsidR="00DA0D86" w:rsidRPr="00713CD9">
              <w:rPr>
                <w:rFonts w:ascii="Times New Roman" w:hAnsi="Times New Roman"/>
              </w:rPr>
              <w:t xml:space="preserve">. </w:t>
            </w:r>
            <w:r w:rsidR="001C380B" w:rsidRPr="00713CD9">
              <w:rPr>
                <w:rFonts w:ascii="Times New Roman" w:hAnsi="Times New Roman"/>
              </w:rPr>
              <w:t>ledna</w:t>
            </w:r>
            <w:r w:rsidR="00DA0D86" w:rsidRPr="00713CD9">
              <w:rPr>
                <w:rFonts w:ascii="Times New Roman" w:hAnsi="Times New Roman"/>
              </w:rPr>
              <w:t xml:space="preserve"> 202</w:t>
            </w:r>
            <w:r w:rsidR="001C380B" w:rsidRPr="00713CD9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271312D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E0D0F">
        <w:rPr>
          <w:rFonts w:ascii="Times New Roman" w:hAnsi="Times New Roman"/>
          <w:b/>
          <w:sz w:val="28"/>
          <w:szCs w:val="28"/>
        </w:rPr>
        <w:t>Romeo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66271">
        <w:rPr>
          <w:rFonts w:ascii="Times New Roman" w:hAnsi="Times New Roman"/>
          <w:b/>
          <w:sz w:val="28"/>
          <w:szCs w:val="28"/>
        </w:rPr>
        <w:t>6</w:t>
      </w:r>
      <w:r w:rsidR="002E0D0F">
        <w:rPr>
          <w:rFonts w:ascii="Times New Roman" w:hAnsi="Times New Roman"/>
          <w:b/>
          <w:sz w:val="28"/>
          <w:szCs w:val="28"/>
        </w:rPr>
        <w:t>069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101A2C">
        <w:rPr>
          <w:rFonts w:ascii="Times New Roman" w:hAnsi="Times New Roman"/>
          <w:b/>
          <w:iCs/>
          <w:sz w:val="28"/>
          <w:szCs w:val="28"/>
        </w:rPr>
        <w:t>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BB40C6" w14:textId="77777777" w:rsidR="00CE505F" w:rsidRDefault="00CE505F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2126"/>
        <w:gridCol w:w="567"/>
        <w:gridCol w:w="1276"/>
        <w:gridCol w:w="1843"/>
      </w:tblGrid>
      <w:tr w:rsidR="009A23FB" w:rsidRPr="009A23FB" w14:paraId="3F8DA91B" w14:textId="77777777" w:rsidTr="00327287">
        <w:tc>
          <w:tcPr>
            <w:tcW w:w="2268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701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2126" w:type="dxa"/>
          </w:tcPr>
          <w:p w14:paraId="19D45535" w14:textId="77777777" w:rsidR="009A23FB" w:rsidRPr="009A23FB" w:rsidRDefault="009A23FB" w:rsidP="00101A2C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276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E505F">
            <w:pPr>
              <w:autoSpaceDE w:val="0"/>
              <w:autoSpaceDN w:val="0"/>
              <w:adjustRightInd w:val="0"/>
              <w:spacing w:before="40" w:after="0"/>
              <w:ind w:right="-7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E505F">
            <w:pPr>
              <w:autoSpaceDE w:val="0"/>
              <w:autoSpaceDN w:val="0"/>
              <w:adjustRightInd w:val="0"/>
              <w:spacing w:before="40" w:after="0"/>
              <w:ind w:right="-7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3" w:type="dxa"/>
          </w:tcPr>
          <w:p w14:paraId="7EF50167" w14:textId="77777777" w:rsidR="009A23FB" w:rsidRPr="009A23FB" w:rsidRDefault="009A23FB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0F2C8919" w:rsidR="009A23FB" w:rsidRPr="009A23FB" w:rsidRDefault="009A23FB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766ECB" w:rsidRPr="002E0D0F" w14:paraId="26A6AFD1" w14:textId="77777777" w:rsidTr="00327287">
        <w:trPr>
          <w:trHeight w:val="57"/>
        </w:trPr>
        <w:tc>
          <w:tcPr>
            <w:tcW w:w="2268" w:type="dxa"/>
          </w:tcPr>
          <w:p w14:paraId="6A9FC891" w14:textId="6C1FED04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701" w:type="dxa"/>
          </w:tcPr>
          <w:p w14:paraId="0EDE5B2A" w14:textId="4E52AEB0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2126" w:type="dxa"/>
          </w:tcPr>
          <w:p w14:paraId="1D5FB826" w14:textId="77777777" w:rsidR="00766ECB" w:rsidRDefault="00766ECB" w:rsidP="00101A2C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="00101A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g/</w:t>
            </w:r>
            <w:r w:rsidR="00101A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 m</w:t>
            </w:r>
            <w:r w:rsidR="00101A2C" w:rsidRPr="00101A2C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  <w:p w14:paraId="035C10BC" w14:textId="1B759648" w:rsidR="00101A2C" w:rsidRPr="00101A2C" w:rsidRDefault="00101A2C" w:rsidP="00101A2C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2-4 l vody/100 m</w:t>
            </w:r>
            <w:r w:rsidRPr="00101A2C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7DFAB1CB" w14:textId="46684853" w:rsidR="00766ECB" w:rsidRDefault="00A06559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6" w:type="dxa"/>
          </w:tcPr>
          <w:p w14:paraId="1583AD1D" w14:textId="604CA9BE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7794E874" w14:textId="514223C0" w:rsidR="00766ECB" w:rsidRPr="009A23FB" w:rsidRDefault="00766ECB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E505F" w:rsidRPr="002E0D0F" w14:paraId="75612B3C" w14:textId="77777777" w:rsidTr="00327287">
        <w:trPr>
          <w:trHeight w:val="57"/>
        </w:trPr>
        <w:tc>
          <w:tcPr>
            <w:tcW w:w="2268" w:type="dxa"/>
          </w:tcPr>
          <w:p w14:paraId="7F9B6AE8" w14:textId="28D61939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701" w:type="dxa"/>
          </w:tcPr>
          <w:p w14:paraId="0861515A" w14:textId="38925DF9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2126" w:type="dxa"/>
          </w:tcPr>
          <w:p w14:paraId="234A7E90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 g/100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</w:p>
          <w:p w14:paraId="187AA1F8" w14:textId="601BBA90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2-4 l vody/100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33A46A61" w14:textId="29AB73B7" w:rsidR="00CE505F" w:rsidRDefault="00A06559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6" w:type="dxa"/>
          </w:tcPr>
          <w:p w14:paraId="4591E96C" w14:textId="7818D143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09B4BA71" w14:textId="71625696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E505F" w:rsidRPr="002E0D0F" w14:paraId="3F92FBF0" w14:textId="77777777" w:rsidTr="00327287">
        <w:trPr>
          <w:trHeight w:val="57"/>
        </w:trPr>
        <w:tc>
          <w:tcPr>
            <w:tcW w:w="2268" w:type="dxa"/>
          </w:tcPr>
          <w:p w14:paraId="11D3E8D5" w14:textId="4ACE2008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701" w:type="dxa"/>
          </w:tcPr>
          <w:p w14:paraId="0997E6B5" w14:textId="60AFB0B7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</w:t>
            </w:r>
          </w:p>
        </w:tc>
        <w:tc>
          <w:tcPr>
            <w:tcW w:w="2126" w:type="dxa"/>
          </w:tcPr>
          <w:p w14:paraId="682EEEBA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0,025 %   </w:t>
            </w:r>
          </w:p>
          <w:p w14:paraId="237A717E" w14:textId="6B894177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(2,5 g/10 l vody)</w:t>
            </w:r>
          </w:p>
        </w:tc>
        <w:tc>
          <w:tcPr>
            <w:tcW w:w="567" w:type="dxa"/>
          </w:tcPr>
          <w:p w14:paraId="2B60AA0B" w14:textId="31830BF9" w:rsidR="00CE505F" w:rsidRDefault="00A06559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6" w:type="dxa"/>
          </w:tcPr>
          <w:p w14:paraId="36683579" w14:textId="6B20DF1D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56D835C0" w14:textId="64A0B087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E505F" w:rsidRPr="002E0D0F" w14:paraId="3DEA79C3" w14:textId="77777777" w:rsidTr="00327287">
        <w:trPr>
          <w:trHeight w:val="57"/>
        </w:trPr>
        <w:tc>
          <w:tcPr>
            <w:tcW w:w="2268" w:type="dxa"/>
          </w:tcPr>
          <w:p w14:paraId="67710FED" w14:textId="64611E0B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1701" w:type="dxa"/>
          </w:tcPr>
          <w:p w14:paraId="777CE6F6" w14:textId="7CCA6E13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6" w:type="dxa"/>
          </w:tcPr>
          <w:p w14:paraId="492BFB0A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g/100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 xml:space="preserve">2 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  <w:p w14:paraId="0DB572D7" w14:textId="3C77352D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1-10 l vody/100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0503652C" w14:textId="5EB26A84" w:rsidR="00CE505F" w:rsidRDefault="00A06559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6" w:type="dxa"/>
          </w:tcPr>
          <w:p w14:paraId="6E4CEBE6" w14:textId="671C4B67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1802C91F" w14:textId="03A10496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E505F" w:rsidRPr="002E0D0F" w14:paraId="569A4CFE" w14:textId="77777777" w:rsidTr="00327287">
        <w:trPr>
          <w:trHeight w:val="57"/>
        </w:trPr>
        <w:tc>
          <w:tcPr>
            <w:tcW w:w="2268" w:type="dxa"/>
          </w:tcPr>
          <w:p w14:paraId="0D7DD227" w14:textId="48D8FFDF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okurka,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cuketa, meloun cukrový, meloun vodní, tykev</w:t>
            </w:r>
          </w:p>
        </w:tc>
        <w:tc>
          <w:tcPr>
            <w:tcW w:w="1701" w:type="dxa"/>
          </w:tcPr>
          <w:p w14:paraId="2EF3E8AD" w14:textId="47DCDF29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</w:t>
            </w:r>
          </w:p>
        </w:tc>
        <w:tc>
          <w:tcPr>
            <w:tcW w:w="2126" w:type="dxa"/>
          </w:tcPr>
          <w:p w14:paraId="381D41DE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g/100 m</w:t>
            </w:r>
            <w:r w:rsidRPr="00327287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</w:p>
          <w:p w14:paraId="5E320BC3" w14:textId="22D10852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1-10 l vody/100 m</w:t>
            </w:r>
            <w:r w:rsidRPr="00327287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40FA2CA7" w14:textId="7DAD2CA1" w:rsidR="00CE505F" w:rsidRDefault="00A06559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6" w:type="dxa"/>
          </w:tcPr>
          <w:p w14:paraId="588FE353" w14:textId="43858F9A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2310CD22" w14:textId="5339A44A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E505F" w:rsidRPr="002E0D0F" w14:paraId="2C412534" w14:textId="77777777" w:rsidTr="00327287">
        <w:trPr>
          <w:trHeight w:val="57"/>
        </w:trPr>
        <w:tc>
          <w:tcPr>
            <w:tcW w:w="2268" w:type="dxa"/>
          </w:tcPr>
          <w:p w14:paraId="70C38E26" w14:textId="1F308DB9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salát ledový, kozlíček polníček, rukola setá, čekanka salátová, kapusta kadeřavá, špenát</w:t>
            </w:r>
          </w:p>
        </w:tc>
        <w:tc>
          <w:tcPr>
            <w:tcW w:w="1701" w:type="dxa"/>
          </w:tcPr>
          <w:p w14:paraId="19314B88" w14:textId="24B9BB6A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plíseň</w:t>
            </w:r>
          </w:p>
        </w:tc>
        <w:tc>
          <w:tcPr>
            <w:tcW w:w="2126" w:type="dxa"/>
          </w:tcPr>
          <w:p w14:paraId="6C5C42E3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7,5 g/100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</w:p>
          <w:p w14:paraId="132B6079" w14:textId="4838FBBE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1-10 l vody/100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0220C10D" w14:textId="77962528" w:rsidR="00CE505F" w:rsidRDefault="00A06559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6" w:type="dxa"/>
          </w:tcPr>
          <w:p w14:paraId="3D9AC0F3" w14:textId="75E2D0F9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74E91114" w14:textId="656094C1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E505F" w:rsidRPr="002E0D0F" w14:paraId="17AC0728" w14:textId="77777777" w:rsidTr="00327287">
        <w:trPr>
          <w:trHeight w:val="57"/>
        </w:trPr>
        <w:tc>
          <w:tcPr>
            <w:tcW w:w="2268" w:type="dxa"/>
          </w:tcPr>
          <w:p w14:paraId="11C2AD96" w14:textId="2F3ECA92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701" w:type="dxa"/>
          </w:tcPr>
          <w:p w14:paraId="748A09F6" w14:textId="16EE0AD3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6" w:type="dxa"/>
          </w:tcPr>
          <w:p w14:paraId="7199CC39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g/100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</w:p>
          <w:p w14:paraId="6EAD2497" w14:textId="343C966D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1-10 l vody 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0361A95F" w14:textId="561C555C" w:rsidR="00CE505F" w:rsidRDefault="00A06559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6" w:type="dxa"/>
          </w:tcPr>
          <w:p w14:paraId="54AB665F" w14:textId="1977CBFB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4E832194" w14:textId="4537A334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E505F" w:rsidRPr="002E0D0F" w14:paraId="4263A9BC" w14:textId="77777777" w:rsidTr="00327287">
        <w:trPr>
          <w:trHeight w:val="57"/>
        </w:trPr>
        <w:tc>
          <w:tcPr>
            <w:tcW w:w="2268" w:type="dxa"/>
          </w:tcPr>
          <w:p w14:paraId="293ACA8A" w14:textId="42B0A6E2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košťálová, zelenina cibulová, zelenina kořenová a hlíznatá</w:t>
            </w:r>
          </w:p>
        </w:tc>
        <w:tc>
          <w:tcPr>
            <w:tcW w:w="1701" w:type="dxa"/>
          </w:tcPr>
          <w:p w14:paraId="4F78E699" w14:textId="0DFF1322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2126" w:type="dxa"/>
          </w:tcPr>
          <w:p w14:paraId="71047EBD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7,5 g/100 m</w:t>
            </w:r>
            <w:r w:rsidRPr="00327287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</w:p>
          <w:p w14:paraId="6C336CF2" w14:textId="4D1E8C94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1-10 l vody/100 m</w:t>
            </w:r>
            <w:r w:rsidRPr="00327287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0BE7794D" w14:textId="18037E92" w:rsidR="00CE505F" w:rsidRDefault="00A06559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6" w:type="dxa"/>
          </w:tcPr>
          <w:p w14:paraId="4A253C57" w14:textId="23D928D6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1188A662" w14:textId="027CDBBC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E505F" w:rsidRPr="002E0D0F" w14:paraId="42AD077D" w14:textId="77777777" w:rsidTr="00327287">
        <w:trPr>
          <w:trHeight w:val="57"/>
        </w:trPr>
        <w:tc>
          <w:tcPr>
            <w:tcW w:w="2268" w:type="dxa"/>
          </w:tcPr>
          <w:p w14:paraId="28A77B34" w14:textId="0EAAF0DB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701" w:type="dxa"/>
          </w:tcPr>
          <w:p w14:paraId="3C2E4EA3" w14:textId="4EE6C4FE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6" w:type="dxa"/>
          </w:tcPr>
          <w:p w14:paraId="2E35CE89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7,5 g/100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</w:p>
          <w:p w14:paraId="578B8766" w14:textId="36E0D2C2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1-10 l vody/100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1ED63923" w14:textId="591B59D7" w:rsidR="00CE505F" w:rsidRDefault="00A06559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6" w:type="dxa"/>
          </w:tcPr>
          <w:p w14:paraId="1B5AA878" w14:textId="5D006C9D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7FFDB245" w14:textId="0B06669C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CE505F" w:rsidRPr="002E0D0F" w14:paraId="4AE5CE9C" w14:textId="77777777" w:rsidTr="00327287">
        <w:trPr>
          <w:trHeight w:val="57"/>
        </w:trPr>
        <w:tc>
          <w:tcPr>
            <w:tcW w:w="2268" w:type="dxa"/>
          </w:tcPr>
          <w:p w14:paraId="10F98DB4" w14:textId="1BED70A7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01" w:type="dxa"/>
          </w:tcPr>
          <w:p w14:paraId="50BDE0FF" w14:textId="7F0787F6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6" w:type="dxa"/>
          </w:tcPr>
          <w:p w14:paraId="14E05DBB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7,5 g/100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 xml:space="preserve">2 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  <w:p w14:paraId="1F6D6FBB" w14:textId="2803DA77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5-20 l vody/100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44640B49" w14:textId="0A4E2786" w:rsidR="00CE505F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276" w:type="dxa"/>
          </w:tcPr>
          <w:p w14:paraId="4D11CBC1" w14:textId="745398D3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3EC29BF5" w14:textId="0F9B21B4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CE505F" w:rsidRPr="002E0D0F" w14:paraId="6A03B9ED" w14:textId="77777777" w:rsidTr="00327287">
        <w:trPr>
          <w:trHeight w:val="57"/>
        </w:trPr>
        <w:tc>
          <w:tcPr>
            <w:tcW w:w="2268" w:type="dxa"/>
          </w:tcPr>
          <w:p w14:paraId="4C746F80" w14:textId="6817D568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701" w:type="dxa"/>
          </w:tcPr>
          <w:p w14:paraId="29E65D70" w14:textId="7562E705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2126" w:type="dxa"/>
          </w:tcPr>
          <w:p w14:paraId="4A0FD23B" w14:textId="77777777" w:rsidR="00CE505F" w:rsidRPr="00CE505F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7,5 g/100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</w:p>
          <w:p w14:paraId="059B66A9" w14:textId="6A0239E9" w:rsidR="00CE505F" w:rsidRPr="002608C1" w:rsidRDefault="00CE505F" w:rsidP="00CE505F">
            <w:pPr>
              <w:autoSpaceDE w:val="0"/>
              <w:autoSpaceDN w:val="0"/>
              <w:adjustRightInd w:val="0"/>
              <w:spacing w:before="40" w:after="0"/>
              <w:ind w:right="-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5-10 l vody/100 m</w:t>
            </w:r>
            <w:r w:rsidRPr="00CE505F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7" w:type="dxa"/>
          </w:tcPr>
          <w:p w14:paraId="35BE141F" w14:textId="36237BB9" w:rsidR="00CE505F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276" w:type="dxa"/>
          </w:tcPr>
          <w:p w14:paraId="5816C1FA" w14:textId="461AD608" w:rsidR="00CE505F" w:rsidRPr="007F65B0" w:rsidRDefault="00CE505F" w:rsidP="00CE505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7C1C700E" w14:textId="4D68B53F" w:rsidR="00CE505F" w:rsidRPr="002608C1" w:rsidRDefault="00CE505F" w:rsidP="00A0655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bookmarkEnd w:id="0"/>
    <w:p w14:paraId="395C1606" w14:textId="73114B42" w:rsidR="009A23FB" w:rsidRDefault="002608C1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608C1">
        <w:rPr>
          <w:rFonts w:ascii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7981256C" w14:textId="1A6DBF0E" w:rsidR="002608C1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66ECB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F473E78" w14:textId="77777777" w:rsidR="00766ECB" w:rsidRPr="006F4A86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78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111"/>
        <w:gridCol w:w="1984"/>
        <w:gridCol w:w="1984"/>
        <w:gridCol w:w="1701"/>
      </w:tblGrid>
      <w:tr w:rsidR="00CE505F" w:rsidRPr="009A23FB" w14:paraId="3B191BF1" w14:textId="6146B8B7" w:rsidTr="00CE505F">
        <w:tc>
          <w:tcPr>
            <w:tcW w:w="4111" w:type="dxa"/>
          </w:tcPr>
          <w:p w14:paraId="6D21D4C2" w14:textId="77777777" w:rsidR="00CE505F" w:rsidRPr="009A23FB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984" w:type="dxa"/>
          </w:tcPr>
          <w:p w14:paraId="0C93A9F2" w14:textId="77777777" w:rsidR="00CE505F" w:rsidRPr="009A23FB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44450AA" w14:textId="3A0DBC62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 plodině</w:t>
            </w:r>
          </w:p>
        </w:tc>
        <w:tc>
          <w:tcPr>
            <w:tcW w:w="1701" w:type="dxa"/>
          </w:tcPr>
          <w:p w14:paraId="71291D31" w14:textId="056BD12D" w:rsidR="00CE505F" w:rsidRPr="009A23FB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E505F" w:rsidRPr="002E0D0F" w14:paraId="3BF46861" w14:textId="5151E366" w:rsidTr="00CE505F">
        <w:tc>
          <w:tcPr>
            <w:tcW w:w="4111" w:type="dxa"/>
          </w:tcPr>
          <w:p w14:paraId="2E0B4339" w14:textId="45F970B0" w:rsidR="00CE505F" w:rsidRPr="009A23FB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slunečnice</w:t>
            </w:r>
          </w:p>
        </w:tc>
        <w:tc>
          <w:tcPr>
            <w:tcW w:w="1984" w:type="dxa"/>
          </w:tcPr>
          <w:p w14:paraId="0EB54D95" w14:textId="5655957F" w:rsidR="00CE505F" w:rsidRPr="009A23FB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DF59A35" w14:textId="2C550886" w:rsidR="00CE505F" w:rsidRPr="009A23FB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</w:tcPr>
          <w:p w14:paraId="4D8DB0F9" w14:textId="5534B8EC" w:rsidR="00CE505F" w:rsidRPr="009A23FB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E505F" w:rsidRPr="002E0D0F" w14:paraId="6993752A" w14:textId="05BBA387" w:rsidTr="00CE505F">
        <w:tc>
          <w:tcPr>
            <w:tcW w:w="4111" w:type="dxa"/>
          </w:tcPr>
          <w:p w14:paraId="49A41326" w14:textId="725C8E38" w:rsidR="00CE505F" w:rsidRPr="007F65B0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984" w:type="dxa"/>
          </w:tcPr>
          <w:p w14:paraId="543E0004" w14:textId="312C5401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CD8DDA9" w14:textId="0C9F6BB4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10x za rok</w:t>
            </w:r>
          </w:p>
        </w:tc>
        <w:tc>
          <w:tcPr>
            <w:tcW w:w="1701" w:type="dxa"/>
          </w:tcPr>
          <w:p w14:paraId="0A7D334F" w14:textId="5AF39ADA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CE505F" w:rsidRPr="002E0D0F" w14:paraId="00A4AAA4" w14:textId="00261932" w:rsidTr="00CE505F">
        <w:tc>
          <w:tcPr>
            <w:tcW w:w="4111" w:type="dxa"/>
          </w:tcPr>
          <w:p w14:paraId="61ADA427" w14:textId="4E887B74" w:rsidR="00CE505F" w:rsidRPr="007F65B0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984" w:type="dxa"/>
          </w:tcPr>
          <w:p w14:paraId="77E3FE6E" w14:textId="25CD0F7E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4D1C755" w14:textId="46D812BD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701" w:type="dxa"/>
          </w:tcPr>
          <w:p w14:paraId="50A14F2E" w14:textId="6A53BED0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E505F" w:rsidRPr="002E0D0F" w14:paraId="5CA0D87F" w14:textId="57678482" w:rsidTr="00CE505F">
        <w:tc>
          <w:tcPr>
            <w:tcW w:w="4111" w:type="dxa"/>
          </w:tcPr>
          <w:p w14:paraId="1EF1AB8A" w14:textId="21921038" w:rsidR="00CE505F" w:rsidRPr="007F65B0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okurka,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cuketa, meloun cukrový, meloun vodní, tykev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salát ledový, kozlíček polníček, rukola setá, čekanka salátová, kapusta kadeřavá, špenát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rajče, baklažán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zelenina košťálová, zelenina cibulová, zelenina kořenová a hlíznatá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byliny</w:t>
            </w:r>
          </w:p>
        </w:tc>
        <w:tc>
          <w:tcPr>
            <w:tcW w:w="1984" w:type="dxa"/>
          </w:tcPr>
          <w:p w14:paraId="3B0F7FA6" w14:textId="29FA929C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40FC238" w14:textId="0CD72F29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</w:t>
            </w:r>
          </w:p>
        </w:tc>
        <w:tc>
          <w:tcPr>
            <w:tcW w:w="1701" w:type="dxa"/>
          </w:tcPr>
          <w:p w14:paraId="39534D90" w14:textId="3638EC1F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E505F" w:rsidRPr="002E0D0F" w14:paraId="17D15272" w14:textId="402A0680" w:rsidTr="00CE505F">
        <w:tc>
          <w:tcPr>
            <w:tcW w:w="4111" w:type="dxa"/>
          </w:tcPr>
          <w:p w14:paraId="18860DA0" w14:textId="3972CC4D" w:rsidR="00CE505F" w:rsidRPr="007F65B0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984" w:type="dxa"/>
          </w:tcPr>
          <w:p w14:paraId="54ECB464" w14:textId="1EE8BDB9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ADBF9B9" w14:textId="61C3281D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701" w:type="dxa"/>
          </w:tcPr>
          <w:p w14:paraId="27484254" w14:textId="16E6CC6F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E505F" w:rsidRPr="002E0D0F" w14:paraId="57641304" w14:textId="1A256496" w:rsidTr="00CE505F">
        <w:tc>
          <w:tcPr>
            <w:tcW w:w="4111" w:type="dxa"/>
          </w:tcPr>
          <w:p w14:paraId="06FCAC5D" w14:textId="2F3D8761" w:rsidR="00CE505F" w:rsidRPr="007F65B0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trávníky</w:t>
            </w:r>
          </w:p>
        </w:tc>
        <w:tc>
          <w:tcPr>
            <w:tcW w:w="1984" w:type="dxa"/>
          </w:tcPr>
          <w:p w14:paraId="411ED87D" w14:textId="42416058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7437B9DF" w14:textId="6119D700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25x za rok</w:t>
            </w:r>
          </w:p>
        </w:tc>
        <w:tc>
          <w:tcPr>
            <w:tcW w:w="1701" w:type="dxa"/>
          </w:tcPr>
          <w:p w14:paraId="2790A0B1" w14:textId="3759FC55" w:rsidR="00CE505F" w:rsidRDefault="00CE505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2E777A97" w14:textId="77777777" w:rsidR="00B048A0" w:rsidRDefault="00B048A0" w:rsidP="002E0D0F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3D23886E" w14:textId="5117C09C" w:rsidR="00CE505F" w:rsidRDefault="00CE505F" w:rsidP="002E0D0F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se aplikuje od fáze druhého pravého listu</w:t>
      </w:r>
      <w:r w:rsidR="00A06559">
        <w:rPr>
          <w:rFonts w:ascii="Times New Roman" w:hAnsi="Times New Roman"/>
          <w:sz w:val="24"/>
          <w:szCs w:val="24"/>
        </w:rPr>
        <w:t>. V</w:t>
      </w:r>
      <w:r>
        <w:rPr>
          <w:rFonts w:ascii="Times New Roman" w:hAnsi="Times New Roman"/>
          <w:sz w:val="24"/>
          <w:szCs w:val="24"/>
        </w:rPr>
        <w:t> hořčici a slunečnici do počátku zrání semen, v ostatních plodinách do doby dosažení plné zralosti.</w:t>
      </w:r>
    </w:p>
    <w:p w14:paraId="119893B9" w14:textId="77777777" w:rsidR="00A06559" w:rsidRDefault="00A06559" w:rsidP="002E0D0F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989056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766ECB">
        <w:rPr>
          <w:rFonts w:ascii="Times New Roman" w:hAnsi="Times New Roman"/>
          <w:sz w:val="24"/>
          <w:szCs w:val="24"/>
        </w:rPr>
        <w:t>Romeo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66271">
        <w:rPr>
          <w:rFonts w:ascii="Times New Roman" w:hAnsi="Times New Roman"/>
          <w:sz w:val="24"/>
          <w:szCs w:val="24"/>
        </w:rPr>
        <w:t>6</w:t>
      </w:r>
      <w:r w:rsidR="00766ECB">
        <w:rPr>
          <w:rFonts w:ascii="Times New Roman" w:hAnsi="Times New Roman"/>
          <w:sz w:val="24"/>
          <w:szCs w:val="24"/>
        </w:rPr>
        <w:t>069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06559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86D44C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766ECB">
        <w:rPr>
          <w:rFonts w:ascii="Times New Roman" w:hAnsi="Times New Roman"/>
          <w:sz w:val="24"/>
          <w:szCs w:val="24"/>
        </w:rPr>
        <w:t>Romeo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2F39754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0124B2" w14:textId="14E97677" w:rsidR="00766ECB" w:rsidRDefault="00766EC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7276BD" w14:textId="77777777" w:rsidR="00766ECB" w:rsidRDefault="00766EC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3636" w14:textId="77777777" w:rsidR="00F76392" w:rsidRDefault="00F76392" w:rsidP="00CE12AE">
      <w:pPr>
        <w:spacing w:after="0" w:line="240" w:lineRule="auto"/>
      </w:pPr>
      <w:r>
        <w:separator/>
      </w:r>
    </w:p>
  </w:endnote>
  <w:endnote w:type="continuationSeparator" w:id="0">
    <w:p w14:paraId="0DC90BC6" w14:textId="77777777" w:rsidR="00F76392" w:rsidRDefault="00F7639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134EC" w14:textId="77777777" w:rsidR="00F76392" w:rsidRDefault="00F76392" w:rsidP="00CE12AE">
      <w:pPr>
        <w:spacing w:after="0" w:line="240" w:lineRule="auto"/>
      </w:pPr>
      <w:r>
        <w:separator/>
      </w:r>
    </w:p>
  </w:footnote>
  <w:footnote w:type="continuationSeparator" w:id="0">
    <w:p w14:paraId="277269C6" w14:textId="77777777" w:rsidR="00F76392" w:rsidRDefault="00F7639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5A6B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1A2C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380B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8C1"/>
    <w:rsid w:val="00260FFC"/>
    <w:rsid w:val="00261814"/>
    <w:rsid w:val="0026683C"/>
    <w:rsid w:val="00271024"/>
    <w:rsid w:val="002729A0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00B"/>
    <w:rsid w:val="002D1505"/>
    <w:rsid w:val="002E0D0F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728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33A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68FD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0712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3CD9"/>
    <w:rsid w:val="0071500B"/>
    <w:rsid w:val="00716B06"/>
    <w:rsid w:val="007224CF"/>
    <w:rsid w:val="00724F6E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6ECB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4CF4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24C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6EB5"/>
    <w:rsid w:val="009F79D0"/>
    <w:rsid w:val="009F7E83"/>
    <w:rsid w:val="00A00066"/>
    <w:rsid w:val="00A036BC"/>
    <w:rsid w:val="00A06094"/>
    <w:rsid w:val="00A06559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9BF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505F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E7DB4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87A4D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76392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598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2023-10-17T06:03:00Z</cp:lastPrinted>
  <dcterms:created xsi:type="dcterms:W3CDTF">2025-01-08T08:58:00Z</dcterms:created>
  <dcterms:modified xsi:type="dcterms:W3CDTF">2025-01-14T07:13:00Z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