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D6C1B" w14:textId="77777777" w:rsidR="00B176A4" w:rsidRDefault="00EB0EAA">
      <w:pPr>
        <w:pStyle w:val="Nzev"/>
      </w:pPr>
      <w:r>
        <w:t>Obec Radimovice</w:t>
      </w:r>
      <w:r>
        <w:br/>
        <w:t>Zastupitelstvo obce Radimovice</w:t>
      </w:r>
    </w:p>
    <w:p w14:paraId="1F990FF8" w14:textId="77777777" w:rsidR="00B176A4" w:rsidRDefault="00EB0EAA">
      <w:pPr>
        <w:pStyle w:val="Nadpis1"/>
      </w:pPr>
      <w:r>
        <w:t>Obecně závazná vyhláška obce Radimovice</w:t>
      </w:r>
      <w:r>
        <w:br/>
        <w:t>o místním poplatku za užívání veřejného prostranství</w:t>
      </w:r>
    </w:p>
    <w:p w14:paraId="4E064D7F" w14:textId="6ED1FCE4" w:rsidR="00B176A4" w:rsidRDefault="00EB0EAA">
      <w:pPr>
        <w:pStyle w:val="UvodniVeta"/>
      </w:pPr>
      <w:r>
        <w:t>Zastupitelstvo obce Radimovice se na svém zasedání dne </w:t>
      </w:r>
      <w:r w:rsidR="005E50F2" w:rsidRPr="005E50F2">
        <w:t>5.5.2025</w:t>
      </w:r>
      <w:r w:rsidR="005E50F2">
        <w:t xml:space="preserve"> usnesením č.33/2025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2D7E803" w14:textId="77777777" w:rsidR="00B176A4" w:rsidRDefault="00EB0EAA">
      <w:pPr>
        <w:pStyle w:val="Nadpis2"/>
      </w:pPr>
      <w:r>
        <w:t>Čl. 1</w:t>
      </w:r>
      <w:r>
        <w:br/>
        <w:t>Úvodní ustanovení</w:t>
      </w:r>
    </w:p>
    <w:p w14:paraId="0FECA3FE" w14:textId="77777777" w:rsidR="00B176A4" w:rsidRDefault="00EB0EAA">
      <w:pPr>
        <w:pStyle w:val="Odstavec"/>
        <w:numPr>
          <w:ilvl w:val="0"/>
          <w:numId w:val="1"/>
        </w:numPr>
      </w:pPr>
      <w:r>
        <w:t>Obec Radimovice touto vyhláškou zavádí místní poplatek za užívání veřejného prostranství (dále jen „poplatek“).</w:t>
      </w:r>
    </w:p>
    <w:p w14:paraId="045C0624" w14:textId="77777777" w:rsidR="00B176A4" w:rsidRDefault="00EB0EAA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596455C3" w14:textId="77777777" w:rsidR="00B176A4" w:rsidRDefault="00EB0EAA">
      <w:pPr>
        <w:pStyle w:val="Nadpis2"/>
      </w:pPr>
      <w:r>
        <w:t>Čl. 2</w:t>
      </w:r>
      <w:r>
        <w:br/>
        <w:t>Předmět poplatku a poplatník</w:t>
      </w:r>
    </w:p>
    <w:p w14:paraId="793B0D00" w14:textId="77777777" w:rsidR="00B176A4" w:rsidRDefault="00EB0EAA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696EC02B" w14:textId="77777777" w:rsidR="00B176A4" w:rsidRDefault="00EB0EAA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58CF2589" w14:textId="77777777" w:rsidR="00B176A4" w:rsidRDefault="00EB0EAA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1DDFD289" w14:textId="77777777" w:rsidR="00B176A4" w:rsidRDefault="00EB0EAA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2E9C9C79" w14:textId="77777777" w:rsidR="00B176A4" w:rsidRDefault="00EB0EAA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492BAB78" w14:textId="77777777" w:rsidR="00B176A4" w:rsidRDefault="00EB0EAA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2B5DE872" w14:textId="77777777" w:rsidR="00B176A4" w:rsidRDefault="00EB0EAA">
      <w:pPr>
        <w:pStyle w:val="Odstavec"/>
        <w:numPr>
          <w:ilvl w:val="1"/>
          <w:numId w:val="1"/>
        </w:numPr>
      </w:pPr>
      <w:r>
        <w:t>provádění výkopových prací,</w:t>
      </w:r>
    </w:p>
    <w:p w14:paraId="4CAB2CB0" w14:textId="77777777" w:rsidR="00B176A4" w:rsidRDefault="00EB0EAA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5DDE3C85" w14:textId="77777777" w:rsidR="00B176A4" w:rsidRDefault="00EB0EAA">
      <w:pPr>
        <w:pStyle w:val="Odstavec"/>
        <w:numPr>
          <w:ilvl w:val="1"/>
          <w:numId w:val="1"/>
        </w:numPr>
      </w:pPr>
      <w:r>
        <w:t>umístění skládek,</w:t>
      </w:r>
    </w:p>
    <w:p w14:paraId="31C49954" w14:textId="77777777" w:rsidR="00B176A4" w:rsidRDefault="00EB0EAA">
      <w:pPr>
        <w:pStyle w:val="Odstavec"/>
        <w:numPr>
          <w:ilvl w:val="1"/>
          <w:numId w:val="1"/>
        </w:numPr>
      </w:pPr>
      <w:r>
        <w:t>umístění zařízení cirkusů,</w:t>
      </w:r>
    </w:p>
    <w:p w14:paraId="5E3AEB47" w14:textId="77777777" w:rsidR="00B176A4" w:rsidRDefault="00EB0EAA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1560F2BD" w14:textId="77777777" w:rsidR="00B176A4" w:rsidRDefault="00EB0EAA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434CFE5F" w14:textId="77777777" w:rsidR="00B176A4" w:rsidRDefault="00EB0EAA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7BC767D0" w14:textId="77777777" w:rsidR="00B176A4" w:rsidRDefault="00EB0EAA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2BE68695" w14:textId="77777777" w:rsidR="00B176A4" w:rsidRDefault="00EB0EAA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45C5CAE2" w14:textId="77777777" w:rsidR="00B176A4" w:rsidRDefault="00EB0EAA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50052840" w14:textId="77777777" w:rsidR="00B176A4" w:rsidRDefault="00EB0EAA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70E60B85" w14:textId="77777777" w:rsidR="00B176A4" w:rsidRDefault="00EB0EAA">
      <w:pPr>
        <w:pStyle w:val="Nadpis2"/>
      </w:pPr>
      <w:r>
        <w:t>Čl. 3</w:t>
      </w:r>
      <w:r>
        <w:br/>
        <w:t>Veřejná prostranství</w:t>
      </w:r>
    </w:p>
    <w:p w14:paraId="4454D937" w14:textId="77777777" w:rsidR="00B176A4" w:rsidRDefault="00EB0EAA">
      <w:pPr>
        <w:pStyle w:val="Odstavec"/>
      </w:pPr>
      <w:r>
        <w:t>Poplatek se platí za užívání veřejných prostranství, která jsou uvedena jmenovitě v příloze č. 1. Tato příloha tvoří nedílnou součást této vyhlášky.</w:t>
      </w:r>
    </w:p>
    <w:p w14:paraId="061DDC0A" w14:textId="77777777" w:rsidR="00B176A4" w:rsidRDefault="00EB0EAA">
      <w:pPr>
        <w:pStyle w:val="Nadpis2"/>
      </w:pPr>
      <w:r>
        <w:t>Čl. 4</w:t>
      </w:r>
      <w:r>
        <w:br/>
        <w:t>Ohlašovací povinnost</w:t>
      </w:r>
    </w:p>
    <w:p w14:paraId="428F22EE" w14:textId="77777777" w:rsidR="00B176A4" w:rsidRDefault="00EB0EAA">
      <w:pPr>
        <w:pStyle w:val="Odstavec"/>
        <w:numPr>
          <w:ilvl w:val="0"/>
          <w:numId w:val="3"/>
        </w:numPr>
      </w:pPr>
      <w:r>
        <w:t>Poplatník je povinen podat správci poplatku ohlášení nejpozději 3 dny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083BE040" w14:textId="77777777" w:rsidR="00B176A4" w:rsidRDefault="00EB0EAA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7C16BE47" w14:textId="77777777" w:rsidR="00B176A4" w:rsidRDefault="00EB0EAA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0F8EB17E" w14:textId="77777777" w:rsidR="00B176A4" w:rsidRDefault="00EB0EAA">
      <w:pPr>
        <w:pStyle w:val="Nadpis2"/>
      </w:pPr>
      <w:r>
        <w:t>Čl. 5</w:t>
      </w:r>
      <w:r>
        <w:br/>
        <w:t>Sazba poplatku</w:t>
      </w:r>
    </w:p>
    <w:p w14:paraId="703BE073" w14:textId="77777777" w:rsidR="00B176A4" w:rsidRDefault="00EB0EAA">
      <w:pPr>
        <w:pStyle w:val="Odstavec"/>
      </w:pPr>
      <w:r>
        <w:t>Sazba poplatku činí za každý i započatý m² a každý i započatý den:</w:t>
      </w:r>
    </w:p>
    <w:p w14:paraId="441E8607" w14:textId="77777777" w:rsidR="00B176A4" w:rsidRDefault="00EB0EAA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620883E5" w14:textId="77777777" w:rsidR="00B176A4" w:rsidRDefault="00EB0EAA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7BB8E1B9" w14:textId="77777777" w:rsidR="00B176A4" w:rsidRDefault="00EB0EAA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7EB867DF" w14:textId="77777777" w:rsidR="00B176A4" w:rsidRDefault="00EB0EAA">
      <w:pPr>
        <w:pStyle w:val="Odstavec"/>
        <w:numPr>
          <w:ilvl w:val="1"/>
          <w:numId w:val="1"/>
        </w:numPr>
      </w:pPr>
      <w:r>
        <w:t>za umístění zařízení sloužících pro poskytování prodeje 75 Kč,</w:t>
      </w:r>
    </w:p>
    <w:p w14:paraId="0375C4FC" w14:textId="77777777" w:rsidR="00B176A4" w:rsidRDefault="00EB0EAA">
      <w:pPr>
        <w:pStyle w:val="Odstavec"/>
        <w:numPr>
          <w:ilvl w:val="1"/>
          <w:numId w:val="1"/>
        </w:numPr>
      </w:pPr>
      <w:r>
        <w:t>za umístění reklamních zařízení 25 Kč,</w:t>
      </w:r>
    </w:p>
    <w:p w14:paraId="5812AB79" w14:textId="77777777" w:rsidR="00B176A4" w:rsidRDefault="00EB0EAA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5F491613" w14:textId="77777777" w:rsidR="00B176A4" w:rsidRDefault="00EB0EAA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11E0BDEF" w14:textId="77777777" w:rsidR="00B176A4" w:rsidRDefault="00EB0EAA">
      <w:pPr>
        <w:pStyle w:val="Odstavec"/>
        <w:numPr>
          <w:ilvl w:val="1"/>
          <w:numId w:val="1"/>
        </w:numPr>
      </w:pPr>
      <w:r>
        <w:t>za umístění skládek 10 Kč,</w:t>
      </w:r>
    </w:p>
    <w:p w14:paraId="75E323EE" w14:textId="77777777" w:rsidR="00B176A4" w:rsidRDefault="00EB0EAA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25E664D0" w14:textId="77777777" w:rsidR="00B176A4" w:rsidRDefault="00EB0EAA">
      <w:pPr>
        <w:pStyle w:val="Odstavec"/>
        <w:numPr>
          <w:ilvl w:val="1"/>
          <w:numId w:val="1"/>
        </w:numPr>
      </w:pPr>
      <w:r>
        <w:t>za umístění zařízení lunaparků a jiných obdobných atrakcí 25 Kč,</w:t>
      </w:r>
    </w:p>
    <w:p w14:paraId="12B64313" w14:textId="77777777" w:rsidR="00B176A4" w:rsidRDefault="00EB0EAA">
      <w:pPr>
        <w:pStyle w:val="Odstavec"/>
        <w:numPr>
          <w:ilvl w:val="1"/>
          <w:numId w:val="1"/>
        </w:numPr>
      </w:pPr>
      <w:r>
        <w:t>za vyhrazení trvalého parkovacího místa 10 Kč,</w:t>
      </w:r>
    </w:p>
    <w:p w14:paraId="7537FCA0" w14:textId="77777777" w:rsidR="00B176A4" w:rsidRDefault="00EB0EAA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14:paraId="7FE38653" w14:textId="77777777" w:rsidR="00B176A4" w:rsidRDefault="00EB0EAA">
      <w:pPr>
        <w:pStyle w:val="Odstavec"/>
        <w:numPr>
          <w:ilvl w:val="1"/>
          <w:numId w:val="1"/>
        </w:numPr>
      </w:pPr>
      <w:r>
        <w:t>za užívání veřejného prostranství pro sportovní akce 10 Kč,</w:t>
      </w:r>
    </w:p>
    <w:p w14:paraId="56A51643" w14:textId="77777777" w:rsidR="00B176A4" w:rsidRDefault="00EB0EAA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1653E8C7" w14:textId="77777777" w:rsidR="00B176A4" w:rsidRDefault="00EB0EAA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2C15C501" w14:textId="77777777" w:rsidR="00B176A4" w:rsidRDefault="00EB0EAA">
      <w:pPr>
        <w:pStyle w:val="Nadpis2"/>
      </w:pPr>
      <w:r>
        <w:t>Čl. 6</w:t>
      </w:r>
      <w:r>
        <w:br/>
        <w:t>Splatnost poplatku</w:t>
      </w:r>
    </w:p>
    <w:p w14:paraId="5A337F5E" w14:textId="77777777" w:rsidR="00B176A4" w:rsidRDefault="00EB0EAA">
      <w:pPr>
        <w:pStyle w:val="Odstavec"/>
      </w:pPr>
      <w:r>
        <w:t>Poplatek je splatný v den ukončení užívání veřejného prostranství.</w:t>
      </w:r>
    </w:p>
    <w:p w14:paraId="04AA2859" w14:textId="77777777" w:rsidR="00B176A4" w:rsidRDefault="00EB0EAA">
      <w:pPr>
        <w:pStyle w:val="Nadpis2"/>
      </w:pPr>
      <w:r>
        <w:t>Čl. 7</w:t>
      </w:r>
      <w:r>
        <w:br/>
        <w:t xml:space="preserve"> Osvobození a úlevy</w:t>
      </w:r>
    </w:p>
    <w:p w14:paraId="0EDA80BA" w14:textId="77777777" w:rsidR="00B176A4" w:rsidRDefault="00EB0EAA">
      <w:pPr>
        <w:pStyle w:val="Odstavec"/>
        <w:numPr>
          <w:ilvl w:val="0"/>
          <w:numId w:val="4"/>
        </w:numPr>
      </w:pPr>
      <w:r>
        <w:t>Poplatek se neplatí:</w:t>
      </w:r>
    </w:p>
    <w:p w14:paraId="6F89215B" w14:textId="77777777" w:rsidR="00B176A4" w:rsidRDefault="00EB0EAA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7AD18C54" w14:textId="77777777" w:rsidR="00B176A4" w:rsidRDefault="00EB0EAA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54015E7D" w14:textId="77777777" w:rsidR="00B176A4" w:rsidRDefault="00EB0EAA">
      <w:pPr>
        <w:pStyle w:val="Odstavec"/>
        <w:numPr>
          <w:ilvl w:val="0"/>
          <w:numId w:val="1"/>
        </w:numPr>
      </w:pPr>
      <w:r>
        <w:t>Od poplatku se dále osvobozují:</w:t>
      </w:r>
    </w:p>
    <w:p w14:paraId="5392B182" w14:textId="77777777" w:rsidR="00B176A4" w:rsidRDefault="00EB0EAA">
      <w:pPr>
        <w:pStyle w:val="Odstavec"/>
        <w:numPr>
          <w:ilvl w:val="1"/>
          <w:numId w:val="1"/>
        </w:numPr>
      </w:pPr>
      <w:r>
        <w:t>obec Radimovice,</w:t>
      </w:r>
    </w:p>
    <w:p w14:paraId="3DB0A8BC" w14:textId="77777777" w:rsidR="00B176A4" w:rsidRDefault="00EB0EAA">
      <w:pPr>
        <w:pStyle w:val="Odstavec"/>
        <w:numPr>
          <w:ilvl w:val="1"/>
          <w:numId w:val="1"/>
        </w:numPr>
      </w:pPr>
      <w:r>
        <w:t>spolky se sídlem v obci Radimovice,</w:t>
      </w:r>
    </w:p>
    <w:p w14:paraId="3D460C57" w14:textId="77777777" w:rsidR="00B176A4" w:rsidRDefault="00EB0EAA">
      <w:pPr>
        <w:pStyle w:val="Odstavec"/>
        <w:numPr>
          <w:ilvl w:val="1"/>
          <w:numId w:val="1"/>
        </w:numPr>
      </w:pPr>
      <w:r>
        <w:t>poplatníci, kteří jsou vlastníky užívaného veřejného prostranství,</w:t>
      </w:r>
    </w:p>
    <w:p w14:paraId="4354297E" w14:textId="77777777" w:rsidR="00B176A4" w:rsidRDefault="00EB0EAA">
      <w:pPr>
        <w:pStyle w:val="Odstavec"/>
        <w:numPr>
          <w:ilvl w:val="1"/>
          <w:numId w:val="1"/>
        </w:numPr>
      </w:pPr>
      <w:r>
        <w:t>poplatníci, kteří mají na zpoplatněné veřejné prostranství, které je ve vlastnictví obce Radimovice, uzavřenou nájemní smlouvu, pachtovní smlouvu, smlouvu o výpůjčce nebo výprose.</w:t>
      </w:r>
    </w:p>
    <w:p w14:paraId="0EC88FFB" w14:textId="77777777" w:rsidR="00B176A4" w:rsidRDefault="00EB0EAA">
      <w:pPr>
        <w:pStyle w:val="Odstavec"/>
        <w:numPr>
          <w:ilvl w:val="0"/>
          <w:numId w:val="1"/>
        </w:numPr>
      </w:pPr>
      <w:r>
        <w:t>Úleva se poskytuje:</w:t>
      </w:r>
    </w:p>
    <w:p w14:paraId="3F48556B" w14:textId="77777777" w:rsidR="00B176A4" w:rsidRDefault="00EB0EAA">
      <w:pPr>
        <w:pStyle w:val="Odstavec"/>
        <w:numPr>
          <w:ilvl w:val="1"/>
          <w:numId w:val="1"/>
        </w:numPr>
      </w:pPr>
      <w:r>
        <w:t>prodejcům regionálních a farmářských produktů ve výši 50 %,</w:t>
      </w:r>
    </w:p>
    <w:p w14:paraId="3ECC79A7" w14:textId="77777777" w:rsidR="00B176A4" w:rsidRDefault="00EB0EAA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nebo úlevu ve lhůtách stanovených touto vyhláškou nebo zákonem, nárok na osvobození nebo úlevu zaniká</w:t>
      </w:r>
      <w:r>
        <w:rPr>
          <w:rStyle w:val="Znakapoznpodarou"/>
        </w:rPr>
        <w:footnoteReference w:id="7"/>
      </w:r>
      <w:r>
        <w:t>.</w:t>
      </w:r>
    </w:p>
    <w:p w14:paraId="4563D5F5" w14:textId="77777777" w:rsidR="00B176A4" w:rsidRDefault="00EB0EAA">
      <w:pPr>
        <w:pStyle w:val="Nadpis2"/>
      </w:pPr>
      <w:r>
        <w:t>Čl. 8</w:t>
      </w:r>
      <w:r>
        <w:br/>
        <w:t xml:space="preserve"> Přechodné a zrušovací ustanovení</w:t>
      </w:r>
    </w:p>
    <w:p w14:paraId="2213ED20" w14:textId="77777777" w:rsidR="00B176A4" w:rsidRDefault="00EB0EAA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14:paraId="717CA549" w14:textId="77777777" w:rsidR="00B176A4" w:rsidRDefault="00EB0EAA">
      <w:pPr>
        <w:pStyle w:val="Odstavec"/>
        <w:numPr>
          <w:ilvl w:val="0"/>
          <w:numId w:val="1"/>
        </w:numPr>
      </w:pPr>
      <w:r>
        <w:t>Zrušuje se obecně závazná vyhláška č. 2/2024, o místním poplatku za užívání veřejného prostranství, ze dne 8. května 2024.</w:t>
      </w:r>
    </w:p>
    <w:p w14:paraId="55DDD85B" w14:textId="77777777" w:rsidR="00B176A4" w:rsidRDefault="00EB0EAA">
      <w:pPr>
        <w:pStyle w:val="Nadpis2"/>
      </w:pPr>
      <w:r>
        <w:t>Čl. 9</w:t>
      </w:r>
      <w:r>
        <w:br/>
        <w:t>Účinnost</w:t>
      </w:r>
    </w:p>
    <w:p w14:paraId="7307A7B3" w14:textId="77777777" w:rsidR="00E079BD" w:rsidRDefault="00E079BD" w:rsidP="00E079BD">
      <w:pPr>
        <w:pStyle w:val="Odstavec"/>
      </w:pPr>
      <w:r>
        <w:t>Tato vyhláška nabývá účinnosti počátkem patná</w:t>
      </w:r>
      <w:r w:rsidRPr="003B093F">
        <w:t>ct</w:t>
      </w:r>
      <w:r>
        <w:rPr>
          <w:lang w:val="fr-FR"/>
        </w:rPr>
        <w:t>é</w:t>
      </w:r>
      <w:r>
        <w:t>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176A4" w14:paraId="35FA7D04" w14:textId="77777777" w:rsidTr="0069750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5B6789" w14:textId="77777777" w:rsidR="00B176A4" w:rsidRDefault="00EB0EAA">
            <w:pPr>
              <w:pStyle w:val="PodpisovePole"/>
            </w:pPr>
            <w:r>
              <w:t>Robert Marek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9FD6A6" w14:textId="77777777" w:rsidR="00B176A4" w:rsidRDefault="00EB0EAA">
            <w:pPr>
              <w:pStyle w:val="PodpisovePole"/>
            </w:pPr>
            <w:r>
              <w:t>Lucie Langová v. r.</w:t>
            </w:r>
            <w:r>
              <w:br/>
              <w:t xml:space="preserve"> místostarostka</w:t>
            </w:r>
          </w:p>
        </w:tc>
      </w:tr>
      <w:tr w:rsidR="00B176A4" w14:paraId="2ACDD981" w14:textId="77777777" w:rsidTr="0069750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9ACCB5" w14:textId="77777777" w:rsidR="00B176A4" w:rsidRDefault="00B176A4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AC15D0" w14:textId="77777777" w:rsidR="00B176A4" w:rsidRDefault="00B176A4">
            <w:pPr>
              <w:pStyle w:val="PodpisovePole"/>
            </w:pPr>
          </w:p>
        </w:tc>
      </w:tr>
    </w:tbl>
    <w:p w14:paraId="361DF6F7" w14:textId="77777777" w:rsidR="00EB0EAA" w:rsidRDefault="00EB0EAA"/>
    <w:p w14:paraId="74D28374" w14:textId="77777777" w:rsidR="0069750A" w:rsidRDefault="0069750A"/>
    <w:p w14:paraId="56DDCBAA" w14:textId="77777777" w:rsidR="0069750A" w:rsidRDefault="0069750A"/>
    <w:p w14:paraId="13AF835D" w14:textId="77777777" w:rsidR="0069750A" w:rsidRDefault="0069750A"/>
    <w:p w14:paraId="306EEC00" w14:textId="77777777" w:rsidR="0069750A" w:rsidRDefault="0069750A"/>
    <w:p w14:paraId="54DD1C3C" w14:textId="77777777" w:rsidR="0069750A" w:rsidRDefault="0069750A"/>
    <w:p w14:paraId="7616D56C" w14:textId="77777777" w:rsidR="0069750A" w:rsidRDefault="0069750A"/>
    <w:p w14:paraId="480548AE" w14:textId="77777777" w:rsidR="0069750A" w:rsidRDefault="0069750A"/>
    <w:p w14:paraId="6755A06C" w14:textId="77777777" w:rsidR="0069750A" w:rsidRDefault="0069750A"/>
    <w:p w14:paraId="7FD35279" w14:textId="77777777" w:rsidR="0069750A" w:rsidRDefault="0069750A"/>
    <w:p w14:paraId="21D85EBF" w14:textId="77777777" w:rsidR="0069750A" w:rsidRDefault="0069750A"/>
    <w:p w14:paraId="0F9B9154" w14:textId="77777777" w:rsidR="0069750A" w:rsidRDefault="0069750A"/>
    <w:p w14:paraId="7F811366" w14:textId="77777777" w:rsidR="0069750A" w:rsidRDefault="0069750A"/>
    <w:p w14:paraId="3916E261" w14:textId="77777777" w:rsidR="0069750A" w:rsidRDefault="0069750A"/>
    <w:p w14:paraId="5B0D53DC" w14:textId="77777777" w:rsidR="0069750A" w:rsidRDefault="0069750A"/>
    <w:p w14:paraId="08390686" w14:textId="77777777" w:rsidR="0069750A" w:rsidRDefault="0069750A"/>
    <w:p w14:paraId="5DB3B91F" w14:textId="77777777" w:rsidR="0069750A" w:rsidRDefault="0069750A"/>
    <w:p w14:paraId="54B75B6E" w14:textId="77777777" w:rsidR="0069750A" w:rsidRDefault="0069750A"/>
    <w:p w14:paraId="1A70D1CA" w14:textId="77777777" w:rsidR="0069750A" w:rsidRDefault="0069750A"/>
    <w:p w14:paraId="574CD127" w14:textId="77777777" w:rsidR="0069750A" w:rsidRDefault="0069750A"/>
    <w:p w14:paraId="68BB5791" w14:textId="77777777" w:rsidR="0069750A" w:rsidRDefault="0069750A"/>
    <w:p w14:paraId="10B7B60D" w14:textId="77777777" w:rsidR="0069750A" w:rsidRDefault="0069750A"/>
    <w:p w14:paraId="2B6C7EBF" w14:textId="77777777" w:rsidR="0069750A" w:rsidRDefault="0069750A"/>
    <w:p w14:paraId="53BBEC77" w14:textId="77777777" w:rsidR="0069750A" w:rsidRDefault="0069750A"/>
    <w:p w14:paraId="164A3CEF" w14:textId="77777777" w:rsidR="0069750A" w:rsidRDefault="0069750A"/>
    <w:p w14:paraId="4304DEB6" w14:textId="77777777" w:rsidR="0069750A" w:rsidRDefault="0069750A"/>
    <w:p w14:paraId="47814961" w14:textId="77777777" w:rsidR="0069750A" w:rsidRDefault="0069750A"/>
    <w:p w14:paraId="15B6FAF0" w14:textId="77777777" w:rsidR="0069750A" w:rsidRDefault="0069750A"/>
    <w:p w14:paraId="5EAE1308" w14:textId="77777777" w:rsidR="0069750A" w:rsidRDefault="0069750A"/>
    <w:p w14:paraId="0EAE21D1" w14:textId="77777777" w:rsidR="0069750A" w:rsidRDefault="0069750A"/>
    <w:p w14:paraId="39DE1935" w14:textId="77777777" w:rsidR="0069750A" w:rsidRDefault="0069750A"/>
    <w:p w14:paraId="15B0D4BD" w14:textId="77777777" w:rsidR="0069750A" w:rsidRDefault="0069750A"/>
    <w:p w14:paraId="53904BD9" w14:textId="77777777" w:rsidR="0069750A" w:rsidRDefault="0069750A"/>
    <w:p w14:paraId="4F1D22B5" w14:textId="77777777" w:rsidR="0069750A" w:rsidRDefault="0069750A"/>
    <w:p w14:paraId="6730ED86" w14:textId="77777777" w:rsidR="0069750A" w:rsidRDefault="0069750A"/>
    <w:p w14:paraId="55071A5C" w14:textId="77777777" w:rsidR="0069750A" w:rsidRDefault="0069750A"/>
    <w:p w14:paraId="522B1570" w14:textId="77777777" w:rsidR="0069750A" w:rsidRDefault="0069750A"/>
    <w:p w14:paraId="58F1DBF4" w14:textId="77777777" w:rsidR="0069750A" w:rsidRDefault="0069750A"/>
    <w:p w14:paraId="1E81D168" w14:textId="77777777" w:rsidR="0069750A" w:rsidRDefault="0069750A"/>
    <w:p w14:paraId="62254B5F" w14:textId="77777777" w:rsidR="0069750A" w:rsidRDefault="0069750A"/>
    <w:p w14:paraId="0688A79D" w14:textId="77777777" w:rsidR="0069750A" w:rsidRDefault="0069750A"/>
    <w:p w14:paraId="72DB0285" w14:textId="77777777" w:rsidR="0069750A" w:rsidRDefault="0069750A"/>
    <w:p w14:paraId="3691BFCA" w14:textId="77777777" w:rsidR="0069750A" w:rsidRDefault="0069750A"/>
    <w:p w14:paraId="4FBDE511" w14:textId="77777777" w:rsidR="0069750A" w:rsidRDefault="0069750A"/>
    <w:p w14:paraId="609D3583" w14:textId="77777777" w:rsidR="0069750A" w:rsidRDefault="0069750A"/>
    <w:p w14:paraId="432B068D" w14:textId="77777777" w:rsidR="0069750A" w:rsidRDefault="0069750A"/>
    <w:p w14:paraId="795299D7" w14:textId="77777777" w:rsidR="0069750A" w:rsidRDefault="0069750A"/>
    <w:p w14:paraId="18344768" w14:textId="77777777" w:rsidR="0069750A" w:rsidRDefault="0069750A"/>
    <w:p w14:paraId="19C06FE2" w14:textId="77777777" w:rsidR="0069750A" w:rsidRPr="00FF006B" w:rsidRDefault="0069750A" w:rsidP="0069750A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FF006B">
        <w:rPr>
          <w:rFonts w:ascii="Arial" w:hAnsi="Arial" w:cs="Arial"/>
          <w:sz w:val="22"/>
          <w:szCs w:val="22"/>
        </w:rPr>
        <w:t xml:space="preserve">Příloha č. 1 k obecně závazné vyhlášce č. </w:t>
      </w:r>
      <w:r>
        <w:rPr>
          <w:rFonts w:ascii="Arial" w:hAnsi="Arial" w:cs="Arial"/>
          <w:sz w:val="22"/>
          <w:szCs w:val="22"/>
        </w:rPr>
        <w:t>2</w:t>
      </w:r>
      <w:r w:rsidRPr="00FF006B">
        <w:rPr>
          <w:rFonts w:ascii="Arial" w:hAnsi="Arial" w:cs="Arial"/>
          <w:sz w:val="22"/>
          <w:szCs w:val="22"/>
        </w:rPr>
        <w:t>/202</w:t>
      </w:r>
      <w:r>
        <w:rPr>
          <w:rFonts w:ascii="Arial" w:hAnsi="Arial" w:cs="Arial"/>
          <w:sz w:val="22"/>
          <w:szCs w:val="22"/>
        </w:rPr>
        <w:t>5</w:t>
      </w:r>
      <w:r w:rsidRPr="00FF006B">
        <w:rPr>
          <w:rFonts w:ascii="Arial" w:hAnsi="Arial" w:cs="Arial"/>
          <w:sz w:val="22"/>
          <w:szCs w:val="22"/>
        </w:rPr>
        <w:t>, o místním poplatku za užívání veřejného prostranství:</w:t>
      </w:r>
    </w:p>
    <w:p w14:paraId="0690DFDC" w14:textId="77777777" w:rsidR="0069750A" w:rsidRPr="00FF006B" w:rsidRDefault="0069750A" w:rsidP="0069750A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276"/>
      </w:tblGrid>
      <w:tr w:rsidR="0069750A" w:rsidRPr="00EB793C" w14:paraId="2FC995DE" w14:textId="77777777" w:rsidTr="00A8399A">
        <w:tc>
          <w:tcPr>
            <w:tcW w:w="3936" w:type="dxa"/>
            <w:shd w:val="clear" w:color="auto" w:fill="auto"/>
          </w:tcPr>
          <w:p w14:paraId="7EE8BB95" w14:textId="77777777" w:rsidR="0069750A" w:rsidRPr="00EB793C" w:rsidRDefault="0069750A" w:rsidP="00A8399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B793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Pozemkové parcelní číslo v </w:t>
            </w:r>
            <w:proofErr w:type="spellStart"/>
            <w:r w:rsidRPr="00EB793C">
              <w:rPr>
                <w:rFonts w:ascii="Arial" w:hAnsi="Arial" w:cs="Arial"/>
                <w:b/>
                <w:bCs/>
                <w:sz w:val="22"/>
                <w:szCs w:val="22"/>
              </w:rPr>
              <w:t>k.ú</w:t>
            </w:r>
            <w:proofErr w:type="spellEnd"/>
            <w:r w:rsidRPr="00EB793C">
              <w:rPr>
                <w:rFonts w:ascii="Arial" w:hAnsi="Arial" w:cs="Arial"/>
                <w:b/>
                <w:bCs/>
                <w:sz w:val="22"/>
                <w:szCs w:val="22"/>
              </w:rPr>
              <w:t>. Radimovice u Sychrova</w:t>
            </w:r>
          </w:p>
        </w:tc>
        <w:tc>
          <w:tcPr>
            <w:tcW w:w="5276" w:type="dxa"/>
            <w:shd w:val="clear" w:color="auto" w:fill="auto"/>
          </w:tcPr>
          <w:p w14:paraId="417139F7" w14:textId="77777777" w:rsidR="0069750A" w:rsidRPr="00EB793C" w:rsidRDefault="0069750A" w:rsidP="00A8399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B793C">
              <w:rPr>
                <w:rFonts w:ascii="Arial" w:hAnsi="Arial" w:cs="Arial"/>
                <w:b/>
                <w:bCs/>
                <w:sz w:val="22"/>
                <w:szCs w:val="22"/>
              </w:rPr>
              <w:t>Popis pozemku</w:t>
            </w:r>
          </w:p>
        </w:tc>
      </w:tr>
      <w:tr w:rsidR="0069750A" w:rsidRPr="00EB793C" w14:paraId="7712F15F" w14:textId="77777777" w:rsidTr="00A8399A">
        <w:tc>
          <w:tcPr>
            <w:tcW w:w="3936" w:type="dxa"/>
            <w:shd w:val="clear" w:color="auto" w:fill="auto"/>
          </w:tcPr>
          <w:p w14:paraId="63873705" w14:textId="77777777" w:rsidR="0069750A" w:rsidRPr="00D32571" w:rsidRDefault="0069750A" w:rsidP="00A8399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D32571">
              <w:rPr>
                <w:rFonts w:ascii="Arial" w:hAnsi="Arial" w:cs="Arial"/>
                <w:sz w:val="22"/>
                <w:szCs w:val="22"/>
              </w:rPr>
              <w:t>685/2</w:t>
            </w:r>
          </w:p>
        </w:tc>
        <w:tc>
          <w:tcPr>
            <w:tcW w:w="5276" w:type="dxa"/>
            <w:shd w:val="clear" w:color="auto" w:fill="auto"/>
          </w:tcPr>
          <w:p w14:paraId="55569EB2" w14:textId="77777777" w:rsidR="0069750A" w:rsidRPr="00EB793C" w:rsidRDefault="0069750A" w:rsidP="00A8399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EB793C">
              <w:rPr>
                <w:rFonts w:ascii="Arial" w:hAnsi="Arial" w:cs="Arial"/>
                <w:sz w:val="22"/>
                <w:szCs w:val="22"/>
              </w:rPr>
              <w:t>Hasičská louka</w:t>
            </w:r>
          </w:p>
        </w:tc>
      </w:tr>
      <w:tr w:rsidR="0069750A" w:rsidRPr="00EB793C" w14:paraId="4306DF2C" w14:textId="77777777" w:rsidTr="00A8399A">
        <w:tc>
          <w:tcPr>
            <w:tcW w:w="3936" w:type="dxa"/>
            <w:shd w:val="clear" w:color="auto" w:fill="auto"/>
          </w:tcPr>
          <w:p w14:paraId="2CC2BA21" w14:textId="77777777" w:rsidR="0069750A" w:rsidRPr="00D32571" w:rsidRDefault="0069750A" w:rsidP="00A8399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D32571">
              <w:rPr>
                <w:rFonts w:ascii="Arial" w:hAnsi="Arial" w:cs="Arial"/>
                <w:sz w:val="22"/>
                <w:szCs w:val="22"/>
              </w:rPr>
              <w:t>173/5</w:t>
            </w:r>
          </w:p>
        </w:tc>
        <w:tc>
          <w:tcPr>
            <w:tcW w:w="5276" w:type="dxa"/>
            <w:shd w:val="clear" w:color="auto" w:fill="auto"/>
          </w:tcPr>
          <w:p w14:paraId="456B5E21" w14:textId="77777777" w:rsidR="0069750A" w:rsidRPr="00EB793C" w:rsidRDefault="0069750A" w:rsidP="00A8399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EB793C">
              <w:rPr>
                <w:rFonts w:ascii="Arial" w:hAnsi="Arial" w:cs="Arial"/>
                <w:sz w:val="22"/>
                <w:szCs w:val="22"/>
              </w:rPr>
              <w:t>Hasičská louka</w:t>
            </w:r>
          </w:p>
        </w:tc>
      </w:tr>
      <w:tr w:rsidR="0069750A" w:rsidRPr="00DF1E82" w14:paraId="1EBF9241" w14:textId="77777777" w:rsidTr="00A8399A">
        <w:tc>
          <w:tcPr>
            <w:tcW w:w="3936" w:type="dxa"/>
            <w:shd w:val="clear" w:color="auto" w:fill="auto"/>
          </w:tcPr>
          <w:p w14:paraId="79AC63E3" w14:textId="77777777" w:rsidR="0069750A" w:rsidRPr="00D32571" w:rsidRDefault="0069750A" w:rsidP="00A8399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D32571">
              <w:rPr>
                <w:rFonts w:ascii="Arial" w:hAnsi="Arial" w:cs="Arial"/>
                <w:sz w:val="22"/>
                <w:szCs w:val="22"/>
              </w:rPr>
              <w:t>173/24</w:t>
            </w:r>
          </w:p>
        </w:tc>
        <w:tc>
          <w:tcPr>
            <w:tcW w:w="5276" w:type="dxa"/>
            <w:shd w:val="clear" w:color="auto" w:fill="auto"/>
          </w:tcPr>
          <w:p w14:paraId="6580F18D" w14:textId="77777777" w:rsidR="0069750A" w:rsidRPr="00EB793C" w:rsidRDefault="0069750A" w:rsidP="00A8399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EB793C">
              <w:rPr>
                <w:rFonts w:ascii="Arial" w:hAnsi="Arial" w:cs="Arial"/>
                <w:sz w:val="22"/>
                <w:szCs w:val="22"/>
              </w:rPr>
              <w:t>Komunikace č.p. 65 - č.p.66</w:t>
            </w:r>
          </w:p>
        </w:tc>
      </w:tr>
      <w:tr w:rsidR="0069750A" w:rsidRPr="00EB793C" w14:paraId="37F1FF7D" w14:textId="77777777" w:rsidTr="00A8399A">
        <w:tc>
          <w:tcPr>
            <w:tcW w:w="3936" w:type="dxa"/>
            <w:shd w:val="clear" w:color="auto" w:fill="auto"/>
          </w:tcPr>
          <w:p w14:paraId="365A8DE6" w14:textId="77777777" w:rsidR="0069750A" w:rsidRPr="00D32571" w:rsidRDefault="0069750A" w:rsidP="00A8399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D32571">
              <w:rPr>
                <w:rFonts w:ascii="Arial" w:hAnsi="Arial" w:cs="Arial"/>
                <w:sz w:val="22"/>
                <w:szCs w:val="22"/>
              </w:rPr>
              <w:t>1066</w:t>
            </w:r>
          </w:p>
        </w:tc>
        <w:tc>
          <w:tcPr>
            <w:tcW w:w="5276" w:type="dxa"/>
            <w:shd w:val="clear" w:color="auto" w:fill="auto"/>
          </w:tcPr>
          <w:p w14:paraId="4B027291" w14:textId="77777777" w:rsidR="0069750A" w:rsidRPr="00EB793C" w:rsidRDefault="0069750A" w:rsidP="00A8399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EB793C">
              <w:rPr>
                <w:rFonts w:ascii="Arial" w:hAnsi="Arial" w:cs="Arial"/>
                <w:sz w:val="22"/>
                <w:szCs w:val="22"/>
              </w:rPr>
              <w:t>Hotelový park</w:t>
            </w:r>
          </w:p>
        </w:tc>
      </w:tr>
      <w:tr w:rsidR="0069750A" w:rsidRPr="00DF1E82" w14:paraId="1E6A66D1" w14:textId="77777777" w:rsidTr="00A8399A">
        <w:tc>
          <w:tcPr>
            <w:tcW w:w="3936" w:type="dxa"/>
            <w:shd w:val="clear" w:color="auto" w:fill="auto"/>
          </w:tcPr>
          <w:p w14:paraId="59E33DF1" w14:textId="77777777" w:rsidR="0069750A" w:rsidRPr="00D32571" w:rsidRDefault="0069750A" w:rsidP="00A8399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D32571">
              <w:rPr>
                <w:rFonts w:ascii="Arial" w:hAnsi="Arial" w:cs="Arial"/>
                <w:sz w:val="22"/>
                <w:szCs w:val="22"/>
              </w:rPr>
              <w:t>173/15</w:t>
            </w:r>
          </w:p>
        </w:tc>
        <w:tc>
          <w:tcPr>
            <w:tcW w:w="5276" w:type="dxa"/>
            <w:shd w:val="clear" w:color="auto" w:fill="auto"/>
          </w:tcPr>
          <w:p w14:paraId="7DCC3717" w14:textId="77777777" w:rsidR="0069750A" w:rsidRPr="00EB793C" w:rsidRDefault="0069750A" w:rsidP="00A8399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EB793C">
              <w:rPr>
                <w:rFonts w:ascii="Arial" w:hAnsi="Arial" w:cs="Arial"/>
                <w:sz w:val="22"/>
                <w:szCs w:val="22"/>
              </w:rPr>
              <w:t>Komunikace č.p. 60 – č.p. 64</w:t>
            </w:r>
          </w:p>
        </w:tc>
      </w:tr>
      <w:tr w:rsidR="0069750A" w:rsidRPr="00DF1E82" w14:paraId="5A284F09" w14:textId="77777777" w:rsidTr="00A8399A">
        <w:tc>
          <w:tcPr>
            <w:tcW w:w="3936" w:type="dxa"/>
            <w:shd w:val="clear" w:color="auto" w:fill="auto"/>
          </w:tcPr>
          <w:p w14:paraId="72F72455" w14:textId="77777777" w:rsidR="0069750A" w:rsidRPr="00D32571" w:rsidRDefault="0069750A" w:rsidP="00A8399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D32571">
              <w:rPr>
                <w:rFonts w:ascii="Arial" w:hAnsi="Arial" w:cs="Arial"/>
                <w:sz w:val="22"/>
                <w:szCs w:val="22"/>
              </w:rPr>
              <w:t>1268</w:t>
            </w:r>
          </w:p>
        </w:tc>
        <w:tc>
          <w:tcPr>
            <w:tcW w:w="5276" w:type="dxa"/>
            <w:shd w:val="clear" w:color="auto" w:fill="auto"/>
          </w:tcPr>
          <w:p w14:paraId="0E39CADE" w14:textId="77777777" w:rsidR="0069750A" w:rsidRPr="00EB793C" w:rsidRDefault="0069750A" w:rsidP="00A8399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EB793C">
              <w:rPr>
                <w:rFonts w:ascii="Arial" w:hAnsi="Arial" w:cs="Arial"/>
                <w:sz w:val="22"/>
                <w:szCs w:val="22"/>
              </w:rPr>
              <w:t>Komunikace č.p.10 – č.p. 52</w:t>
            </w:r>
          </w:p>
        </w:tc>
      </w:tr>
      <w:tr w:rsidR="0069750A" w:rsidRPr="00EB793C" w14:paraId="7FA1A036" w14:textId="77777777" w:rsidTr="00A8399A">
        <w:tc>
          <w:tcPr>
            <w:tcW w:w="3936" w:type="dxa"/>
            <w:shd w:val="clear" w:color="auto" w:fill="auto"/>
          </w:tcPr>
          <w:p w14:paraId="576CE270" w14:textId="77777777" w:rsidR="0069750A" w:rsidRPr="00D32571" w:rsidRDefault="0069750A" w:rsidP="00A8399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D32571">
              <w:rPr>
                <w:rFonts w:ascii="Arial" w:hAnsi="Arial" w:cs="Arial"/>
                <w:sz w:val="22"/>
                <w:szCs w:val="22"/>
              </w:rPr>
              <w:t>1002</w:t>
            </w:r>
          </w:p>
        </w:tc>
        <w:tc>
          <w:tcPr>
            <w:tcW w:w="5276" w:type="dxa"/>
            <w:shd w:val="clear" w:color="auto" w:fill="auto"/>
          </w:tcPr>
          <w:p w14:paraId="0737B82F" w14:textId="77777777" w:rsidR="0069750A" w:rsidRPr="00EB793C" w:rsidRDefault="0069750A" w:rsidP="00A8399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EB793C">
              <w:rPr>
                <w:rFonts w:ascii="Arial" w:hAnsi="Arial" w:cs="Arial"/>
                <w:sz w:val="22"/>
                <w:szCs w:val="22"/>
              </w:rPr>
              <w:t>Náves</w:t>
            </w:r>
          </w:p>
        </w:tc>
      </w:tr>
      <w:tr w:rsidR="0069750A" w:rsidRPr="00EB793C" w14:paraId="6DA19E74" w14:textId="77777777" w:rsidTr="00A8399A">
        <w:tc>
          <w:tcPr>
            <w:tcW w:w="3936" w:type="dxa"/>
            <w:shd w:val="clear" w:color="auto" w:fill="auto"/>
          </w:tcPr>
          <w:p w14:paraId="768C4035" w14:textId="77777777" w:rsidR="0069750A" w:rsidRPr="00D32571" w:rsidRDefault="0069750A" w:rsidP="00A8399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D32571">
              <w:rPr>
                <w:rFonts w:ascii="Arial" w:hAnsi="Arial" w:cs="Arial"/>
                <w:sz w:val="22"/>
                <w:szCs w:val="22"/>
              </w:rPr>
              <w:t>685/10</w:t>
            </w:r>
          </w:p>
        </w:tc>
        <w:tc>
          <w:tcPr>
            <w:tcW w:w="5276" w:type="dxa"/>
            <w:shd w:val="clear" w:color="auto" w:fill="auto"/>
          </w:tcPr>
          <w:p w14:paraId="7D88368C" w14:textId="77777777" w:rsidR="0069750A" w:rsidRPr="00EB793C" w:rsidRDefault="0069750A" w:rsidP="00A8399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Chodník u tří svatých</w:t>
            </w:r>
          </w:p>
        </w:tc>
      </w:tr>
      <w:tr w:rsidR="0069750A" w:rsidRPr="00DF1E82" w14:paraId="7DD99158" w14:textId="77777777" w:rsidTr="00A8399A">
        <w:tc>
          <w:tcPr>
            <w:tcW w:w="3936" w:type="dxa"/>
            <w:shd w:val="clear" w:color="auto" w:fill="auto"/>
          </w:tcPr>
          <w:p w14:paraId="6C48C33F" w14:textId="77777777" w:rsidR="0069750A" w:rsidRPr="00D32571" w:rsidRDefault="0069750A" w:rsidP="00A8399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D32571">
              <w:rPr>
                <w:rFonts w:ascii="Arial" w:hAnsi="Arial" w:cs="Arial"/>
                <w:sz w:val="22"/>
                <w:szCs w:val="22"/>
              </w:rPr>
              <w:t>685/7</w:t>
            </w:r>
          </w:p>
        </w:tc>
        <w:tc>
          <w:tcPr>
            <w:tcW w:w="5276" w:type="dxa"/>
            <w:shd w:val="clear" w:color="auto" w:fill="auto"/>
          </w:tcPr>
          <w:p w14:paraId="3E773283" w14:textId="77777777" w:rsidR="0069750A" w:rsidRPr="00EB793C" w:rsidRDefault="0069750A" w:rsidP="00A8399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Stráň mezi hřištěm a hasičskou loukou</w:t>
            </w:r>
          </w:p>
        </w:tc>
      </w:tr>
      <w:tr w:rsidR="0069750A" w:rsidRPr="00EB793C" w14:paraId="62773026" w14:textId="77777777" w:rsidTr="00A8399A">
        <w:tc>
          <w:tcPr>
            <w:tcW w:w="3936" w:type="dxa"/>
            <w:shd w:val="clear" w:color="auto" w:fill="auto"/>
          </w:tcPr>
          <w:p w14:paraId="1EA9E14B" w14:textId="77777777" w:rsidR="0069750A" w:rsidRPr="00D32571" w:rsidRDefault="0069750A" w:rsidP="00A8399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D32571">
              <w:rPr>
                <w:rFonts w:ascii="Arial" w:hAnsi="Arial" w:cs="Arial"/>
                <w:sz w:val="22"/>
                <w:szCs w:val="22"/>
              </w:rPr>
              <w:t>1007/2</w:t>
            </w:r>
          </w:p>
        </w:tc>
        <w:tc>
          <w:tcPr>
            <w:tcW w:w="5276" w:type="dxa"/>
            <w:shd w:val="clear" w:color="auto" w:fill="auto"/>
          </w:tcPr>
          <w:p w14:paraId="7634CBB1" w14:textId="77777777" w:rsidR="0069750A" w:rsidRPr="00EB793C" w:rsidRDefault="0069750A" w:rsidP="00A8399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Pozemek vedle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návse</w:t>
            </w:r>
            <w:proofErr w:type="spellEnd"/>
          </w:p>
        </w:tc>
      </w:tr>
      <w:tr w:rsidR="0069750A" w:rsidRPr="00EB793C" w14:paraId="76B8E91C" w14:textId="77777777" w:rsidTr="00A8399A">
        <w:tc>
          <w:tcPr>
            <w:tcW w:w="3936" w:type="dxa"/>
            <w:shd w:val="clear" w:color="auto" w:fill="auto"/>
          </w:tcPr>
          <w:p w14:paraId="117EFC8C" w14:textId="77777777" w:rsidR="0069750A" w:rsidRPr="00D32571" w:rsidRDefault="0069750A" w:rsidP="00A8399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D32571">
              <w:rPr>
                <w:rFonts w:ascii="Arial" w:hAnsi="Arial" w:cs="Arial"/>
                <w:sz w:val="22"/>
                <w:szCs w:val="22"/>
              </w:rPr>
              <w:t>1011/5</w:t>
            </w:r>
          </w:p>
        </w:tc>
        <w:tc>
          <w:tcPr>
            <w:tcW w:w="5276" w:type="dxa"/>
            <w:shd w:val="clear" w:color="auto" w:fill="auto"/>
          </w:tcPr>
          <w:p w14:paraId="4FAB3910" w14:textId="77777777" w:rsidR="0069750A" w:rsidRPr="00EB793C" w:rsidRDefault="0069750A" w:rsidP="00A8399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Biokoridor </w:t>
            </w:r>
          </w:p>
        </w:tc>
      </w:tr>
      <w:tr w:rsidR="0069750A" w:rsidRPr="00EB793C" w14:paraId="24A93BA3" w14:textId="77777777" w:rsidTr="00A8399A">
        <w:tc>
          <w:tcPr>
            <w:tcW w:w="3936" w:type="dxa"/>
            <w:shd w:val="clear" w:color="auto" w:fill="auto"/>
          </w:tcPr>
          <w:p w14:paraId="2ED3D042" w14:textId="77777777" w:rsidR="0069750A" w:rsidRPr="00D32571" w:rsidRDefault="0069750A" w:rsidP="00A8399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D32571">
              <w:rPr>
                <w:rFonts w:ascii="Arial" w:hAnsi="Arial" w:cs="Arial"/>
                <w:sz w:val="22"/>
                <w:szCs w:val="22"/>
              </w:rPr>
              <w:t>1016/5</w:t>
            </w:r>
          </w:p>
        </w:tc>
        <w:tc>
          <w:tcPr>
            <w:tcW w:w="5276" w:type="dxa"/>
            <w:shd w:val="clear" w:color="auto" w:fill="auto"/>
          </w:tcPr>
          <w:p w14:paraId="0EE93BD6" w14:textId="77777777" w:rsidR="0069750A" w:rsidRPr="00EB793C" w:rsidRDefault="0069750A" w:rsidP="00A8399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Biokoridor </w:t>
            </w:r>
          </w:p>
        </w:tc>
      </w:tr>
      <w:tr w:rsidR="0069750A" w:rsidRPr="00EB793C" w14:paraId="2EF204C5" w14:textId="77777777" w:rsidTr="00A8399A">
        <w:tc>
          <w:tcPr>
            <w:tcW w:w="3936" w:type="dxa"/>
            <w:shd w:val="clear" w:color="auto" w:fill="auto"/>
          </w:tcPr>
          <w:p w14:paraId="0B61AD37" w14:textId="77777777" w:rsidR="0069750A" w:rsidRPr="00D32571" w:rsidRDefault="0069750A" w:rsidP="00A8399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D32571">
              <w:rPr>
                <w:rFonts w:ascii="Arial" w:hAnsi="Arial" w:cs="Arial"/>
                <w:sz w:val="22"/>
                <w:szCs w:val="22"/>
              </w:rPr>
              <w:t>1060/3</w:t>
            </w:r>
          </w:p>
        </w:tc>
        <w:tc>
          <w:tcPr>
            <w:tcW w:w="5276" w:type="dxa"/>
            <w:shd w:val="clear" w:color="auto" w:fill="auto"/>
          </w:tcPr>
          <w:p w14:paraId="3D3ED805" w14:textId="77777777" w:rsidR="0069750A" w:rsidRPr="00EB793C" w:rsidRDefault="0069750A" w:rsidP="00A8399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Biokoridor</w:t>
            </w:r>
          </w:p>
        </w:tc>
      </w:tr>
      <w:tr w:rsidR="0069750A" w:rsidRPr="00EB793C" w14:paraId="14E4F102" w14:textId="77777777" w:rsidTr="00A8399A">
        <w:tc>
          <w:tcPr>
            <w:tcW w:w="3936" w:type="dxa"/>
            <w:shd w:val="clear" w:color="auto" w:fill="auto"/>
          </w:tcPr>
          <w:p w14:paraId="15ADC1F3" w14:textId="77777777" w:rsidR="0069750A" w:rsidRPr="00D32571" w:rsidRDefault="0069750A" w:rsidP="00A8399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D32571">
              <w:rPr>
                <w:rFonts w:ascii="Arial" w:hAnsi="Arial" w:cs="Arial"/>
                <w:sz w:val="22"/>
                <w:szCs w:val="22"/>
              </w:rPr>
              <w:t>1016/6</w:t>
            </w:r>
          </w:p>
        </w:tc>
        <w:tc>
          <w:tcPr>
            <w:tcW w:w="5276" w:type="dxa"/>
            <w:shd w:val="clear" w:color="auto" w:fill="auto"/>
          </w:tcPr>
          <w:p w14:paraId="45F64C96" w14:textId="77777777" w:rsidR="0069750A" w:rsidRPr="00EB793C" w:rsidRDefault="0069750A" w:rsidP="00A8399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Komunikace zástavba JIH/Šulc</w:t>
            </w:r>
          </w:p>
        </w:tc>
      </w:tr>
      <w:tr w:rsidR="0069750A" w:rsidRPr="00EB793C" w14:paraId="4A262716" w14:textId="77777777" w:rsidTr="00A8399A">
        <w:tc>
          <w:tcPr>
            <w:tcW w:w="3936" w:type="dxa"/>
            <w:shd w:val="clear" w:color="auto" w:fill="auto"/>
          </w:tcPr>
          <w:p w14:paraId="2DFE9D63" w14:textId="77777777" w:rsidR="0069750A" w:rsidRPr="00D32571" w:rsidRDefault="0069750A" w:rsidP="00A8399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D32571">
              <w:rPr>
                <w:rFonts w:ascii="Arial" w:hAnsi="Arial" w:cs="Arial"/>
                <w:sz w:val="22"/>
                <w:szCs w:val="22"/>
              </w:rPr>
              <w:t>1273</w:t>
            </w:r>
          </w:p>
        </w:tc>
        <w:tc>
          <w:tcPr>
            <w:tcW w:w="5276" w:type="dxa"/>
            <w:shd w:val="clear" w:color="auto" w:fill="auto"/>
          </w:tcPr>
          <w:p w14:paraId="1BE8B9A1" w14:textId="77777777" w:rsidR="0069750A" w:rsidRPr="00EB793C" w:rsidRDefault="0069750A" w:rsidP="00A8399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Komunikace zástavba JIH/Šulc</w:t>
            </w:r>
          </w:p>
        </w:tc>
      </w:tr>
      <w:tr w:rsidR="0069750A" w:rsidRPr="00EB793C" w14:paraId="255751F0" w14:textId="77777777" w:rsidTr="00A8399A">
        <w:tc>
          <w:tcPr>
            <w:tcW w:w="3936" w:type="dxa"/>
            <w:shd w:val="clear" w:color="auto" w:fill="auto"/>
          </w:tcPr>
          <w:p w14:paraId="34B6496A" w14:textId="77777777" w:rsidR="0069750A" w:rsidRPr="00D32571" w:rsidRDefault="0069750A" w:rsidP="00A8399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D32571">
              <w:rPr>
                <w:rFonts w:ascii="Arial" w:hAnsi="Arial" w:cs="Arial"/>
                <w:sz w:val="22"/>
                <w:szCs w:val="22"/>
              </w:rPr>
              <w:t>1060/12</w:t>
            </w:r>
          </w:p>
        </w:tc>
        <w:tc>
          <w:tcPr>
            <w:tcW w:w="5276" w:type="dxa"/>
            <w:shd w:val="clear" w:color="auto" w:fill="auto"/>
          </w:tcPr>
          <w:p w14:paraId="502B39DA" w14:textId="77777777" w:rsidR="0069750A" w:rsidRPr="00EB793C" w:rsidRDefault="0069750A" w:rsidP="00A8399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Komunikace zástavba JIH/Šulc</w:t>
            </w:r>
          </w:p>
        </w:tc>
      </w:tr>
      <w:tr w:rsidR="0069750A" w:rsidRPr="00EB793C" w14:paraId="13BB5676" w14:textId="77777777" w:rsidTr="00A8399A">
        <w:tc>
          <w:tcPr>
            <w:tcW w:w="3936" w:type="dxa"/>
            <w:shd w:val="clear" w:color="auto" w:fill="auto"/>
          </w:tcPr>
          <w:p w14:paraId="21EF33B0" w14:textId="77777777" w:rsidR="0069750A" w:rsidRPr="00D32571" w:rsidRDefault="0069750A" w:rsidP="00A8399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D32571">
              <w:rPr>
                <w:rFonts w:ascii="Arial" w:hAnsi="Arial" w:cs="Arial"/>
                <w:sz w:val="22"/>
                <w:szCs w:val="22"/>
              </w:rPr>
              <w:t>1057</w:t>
            </w:r>
          </w:p>
        </w:tc>
        <w:tc>
          <w:tcPr>
            <w:tcW w:w="5276" w:type="dxa"/>
            <w:shd w:val="clear" w:color="auto" w:fill="auto"/>
          </w:tcPr>
          <w:p w14:paraId="709EB60F" w14:textId="77777777" w:rsidR="0069750A" w:rsidRPr="00EB793C" w:rsidRDefault="0069750A" w:rsidP="00A8399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Pozemek hřiště u lesa</w:t>
            </w:r>
          </w:p>
        </w:tc>
      </w:tr>
      <w:tr w:rsidR="0069750A" w:rsidRPr="00EB793C" w14:paraId="504DDE49" w14:textId="77777777" w:rsidTr="00A8399A">
        <w:tc>
          <w:tcPr>
            <w:tcW w:w="3936" w:type="dxa"/>
            <w:shd w:val="clear" w:color="auto" w:fill="auto"/>
          </w:tcPr>
          <w:p w14:paraId="14F0ADD5" w14:textId="77777777" w:rsidR="0069750A" w:rsidRPr="00D32571" w:rsidRDefault="0069750A" w:rsidP="00A8399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D32571">
              <w:rPr>
                <w:rFonts w:ascii="Arial" w:hAnsi="Arial" w:cs="Arial"/>
                <w:sz w:val="22"/>
                <w:szCs w:val="22"/>
              </w:rPr>
              <w:t>174/67</w:t>
            </w:r>
          </w:p>
        </w:tc>
        <w:tc>
          <w:tcPr>
            <w:tcW w:w="5276" w:type="dxa"/>
            <w:shd w:val="clear" w:color="auto" w:fill="auto"/>
          </w:tcPr>
          <w:p w14:paraId="70498A5C" w14:textId="77777777" w:rsidR="0069750A" w:rsidRPr="00EB793C" w:rsidRDefault="0069750A" w:rsidP="00A8399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EB793C">
              <w:rPr>
                <w:rFonts w:ascii="Arial" w:hAnsi="Arial" w:cs="Arial"/>
                <w:sz w:val="22"/>
                <w:szCs w:val="22"/>
              </w:rPr>
              <w:t>Komunikace před OÚ</w:t>
            </w:r>
          </w:p>
        </w:tc>
      </w:tr>
      <w:tr w:rsidR="0069750A" w:rsidRPr="00EB793C" w14:paraId="1FDE7B87" w14:textId="77777777" w:rsidTr="00A8399A">
        <w:tc>
          <w:tcPr>
            <w:tcW w:w="3936" w:type="dxa"/>
            <w:shd w:val="clear" w:color="auto" w:fill="auto"/>
          </w:tcPr>
          <w:p w14:paraId="565581E4" w14:textId="77777777" w:rsidR="0069750A" w:rsidRPr="00D32571" w:rsidRDefault="0069750A" w:rsidP="00A8399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D32571">
              <w:rPr>
                <w:rFonts w:ascii="Arial" w:hAnsi="Arial" w:cs="Arial"/>
                <w:sz w:val="22"/>
                <w:szCs w:val="22"/>
              </w:rPr>
              <w:t>174/10</w:t>
            </w:r>
          </w:p>
        </w:tc>
        <w:tc>
          <w:tcPr>
            <w:tcW w:w="5276" w:type="dxa"/>
            <w:shd w:val="clear" w:color="auto" w:fill="auto"/>
          </w:tcPr>
          <w:p w14:paraId="2964ECD5" w14:textId="77777777" w:rsidR="0069750A" w:rsidRPr="00EB793C" w:rsidRDefault="0069750A" w:rsidP="00A8399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EB793C">
              <w:rPr>
                <w:rFonts w:ascii="Arial" w:hAnsi="Arial" w:cs="Arial"/>
                <w:sz w:val="22"/>
                <w:szCs w:val="22"/>
              </w:rPr>
              <w:t>Park vedle budovy OÚ</w:t>
            </w:r>
          </w:p>
        </w:tc>
      </w:tr>
      <w:tr w:rsidR="0069750A" w:rsidRPr="00EB793C" w14:paraId="70F9B248" w14:textId="77777777" w:rsidTr="00A8399A">
        <w:tc>
          <w:tcPr>
            <w:tcW w:w="3936" w:type="dxa"/>
            <w:shd w:val="clear" w:color="auto" w:fill="auto"/>
          </w:tcPr>
          <w:p w14:paraId="35359CD8" w14:textId="77777777" w:rsidR="0069750A" w:rsidRPr="00D32571" w:rsidRDefault="0069750A" w:rsidP="00A8399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D32571">
              <w:rPr>
                <w:rFonts w:ascii="Arial" w:hAnsi="Arial" w:cs="Arial"/>
                <w:sz w:val="22"/>
                <w:szCs w:val="22"/>
              </w:rPr>
              <w:t>1164</w:t>
            </w:r>
          </w:p>
        </w:tc>
        <w:tc>
          <w:tcPr>
            <w:tcW w:w="5276" w:type="dxa"/>
            <w:shd w:val="clear" w:color="auto" w:fill="auto"/>
          </w:tcPr>
          <w:p w14:paraId="64CEEA26" w14:textId="77777777" w:rsidR="0069750A" w:rsidRPr="00EB793C" w:rsidRDefault="0069750A" w:rsidP="00A8399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Lom</w:t>
            </w:r>
          </w:p>
        </w:tc>
      </w:tr>
      <w:tr w:rsidR="0069750A" w:rsidRPr="00EB793C" w14:paraId="497CFAD9" w14:textId="77777777" w:rsidTr="00A8399A">
        <w:tc>
          <w:tcPr>
            <w:tcW w:w="3936" w:type="dxa"/>
            <w:shd w:val="clear" w:color="auto" w:fill="auto"/>
          </w:tcPr>
          <w:p w14:paraId="36396560" w14:textId="77777777" w:rsidR="0069750A" w:rsidRPr="00D32571" w:rsidRDefault="0069750A" w:rsidP="00A8399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D32571">
              <w:rPr>
                <w:rFonts w:ascii="Arial" w:hAnsi="Arial" w:cs="Arial"/>
                <w:sz w:val="22"/>
                <w:szCs w:val="22"/>
              </w:rPr>
              <w:t>1169</w:t>
            </w:r>
          </w:p>
        </w:tc>
        <w:tc>
          <w:tcPr>
            <w:tcW w:w="5276" w:type="dxa"/>
            <w:shd w:val="clear" w:color="auto" w:fill="auto"/>
          </w:tcPr>
          <w:p w14:paraId="52F2D908" w14:textId="77777777" w:rsidR="0069750A" w:rsidRPr="00EB793C" w:rsidRDefault="0069750A" w:rsidP="00A8399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Lom</w:t>
            </w:r>
          </w:p>
        </w:tc>
      </w:tr>
      <w:tr w:rsidR="0069750A" w:rsidRPr="00EB793C" w14:paraId="2B44D042" w14:textId="77777777" w:rsidTr="00A8399A">
        <w:tc>
          <w:tcPr>
            <w:tcW w:w="3936" w:type="dxa"/>
            <w:shd w:val="clear" w:color="auto" w:fill="auto"/>
          </w:tcPr>
          <w:p w14:paraId="5AB022BC" w14:textId="77777777" w:rsidR="0069750A" w:rsidRPr="00D32571" w:rsidRDefault="0069750A" w:rsidP="00A8399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D32571">
              <w:rPr>
                <w:rFonts w:ascii="Arial" w:hAnsi="Arial" w:cs="Arial"/>
                <w:sz w:val="22"/>
                <w:szCs w:val="22"/>
              </w:rPr>
              <w:t>1314</w:t>
            </w:r>
          </w:p>
        </w:tc>
        <w:tc>
          <w:tcPr>
            <w:tcW w:w="5276" w:type="dxa"/>
            <w:shd w:val="clear" w:color="auto" w:fill="auto"/>
          </w:tcPr>
          <w:p w14:paraId="32316036" w14:textId="77777777" w:rsidR="0069750A" w:rsidRPr="00EB793C" w:rsidRDefault="0069750A" w:rsidP="00A8399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Lom</w:t>
            </w:r>
          </w:p>
        </w:tc>
      </w:tr>
      <w:tr w:rsidR="0069750A" w:rsidRPr="00EB793C" w14:paraId="5CD2B7A4" w14:textId="77777777" w:rsidTr="00A8399A">
        <w:tc>
          <w:tcPr>
            <w:tcW w:w="3936" w:type="dxa"/>
            <w:shd w:val="clear" w:color="auto" w:fill="auto"/>
          </w:tcPr>
          <w:p w14:paraId="09F64940" w14:textId="77777777" w:rsidR="0069750A" w:rsidRPr="00D32571" w:rsidRDefault="0069750A" w:rsidP="00A8399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D32571">
              <w:rPr>
                <w:rFonts w:ascii="Arial" w:hAnsi="Arial" w:cs="Arial"/>
                <w:sz w:val="22"/>
                <w:szCs w:val="22"/>
              </w:rPr>
              <w:t>1257/2</w:t>
            </w:r>
          </w:p>
        </w:tc>
        <w:tc>
          <w:tcPr>
            <w:tcW w:w="5276" w:type="dxa"/>
            <w:shd w:val="clear" w:color="auto" w:fill="auto"/>
          </w:tcPr>
          <w:p w14:paraId="4864C47C" w14:textId="77777777" w:rsidR="0069750A" w:rsidRPr="00EB793C" w:rsidRDefault="0069750A" w:rsidP="00A8399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Louka za lípou svobody</w:t>
            </w:r>
          </w:p>
        </w:tc>
      </w:tr>
      <w:tr w:rsidR="0069750A" w:rsidRPr="00EB793C" w14:paraId="2C378A34" w14:textId="77777777" w:rsidTr="00A8399A">
        <w:tc>
          <w:tcPr>
            <w:tcW w:w="3936" w:type="dxa"/>
            <w:shd w:val="clear" w:color="auto" w:fill="auto"/>
          </w:tcPr>
          <w:p w14:paraId="1ADBEC51" w14:textId="77777777" w:rsidR="0069750A" w:rsidRPr="00D32571" w:rsidRDefault="0069750A" w:rsidP="00A8399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D32571">
              <w:rPr>
                <w:rFonts w:ascii="Arial" w:hAnsi="Arial" w:cs="Arial"/>
                <w:sz w:val="22"/>
                <w:szCs w:val="22"/>
              </w:rPr>
              <w:t>1270/6</w:t>
            </w:r>
          </w:p>
        </w:tc>
        <w:tc>
          <w:tcPr>
            <w:tcW w:w="5276" w:type="dxa"/>
            <w:shd w:val="clear" w:color="auto" w:fill="auto"/>
          </w:tcPr>
          <w:p w14:paraId="02059BD2" w14:textId="77777777" w:rsidR="0069750A" w:rsidRPr="00EB793C" w:rsidRDefault="0069750A" w:rsidP="00A8399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EB793C">
              <w:rPr>
                <w:rFonts w:ascii="Arial" w:hAnsi="Arial" w:cs="Arial"/>
                <w:sz w:val="22"/>
                <w:szCs w:val="22"/>
              </w:rPr>
              <w:t xml:space="preserve">Chodník č.p. </w:t>
            </w:r>
            <w:r>
              <w:rPr>
                <w:rFonts w:ascii="Arial" w:hAnsi="Arial" w:cs="Arial"/>
                <w:sz w:val="22"/>
                <w:szCs w:val="22"/>
              </w:rPr>
              <w:t>74</w:t>
            </w:r>
          </w:p>
        </w:tc>
      </w:tr>
      <w:tr w:rsidR="0069750A" w:rsidRPr="00DF1E82" w14:paraId="1592C37F" w14:textId="77777777" w:rsidTr="00A8399A">
        <w:tc>
          <w:tcPr>
            <w:tcW w:w="3936" w:type="dxa"/>
            <w:shd w:val="clear" w:color="auto" w:fill="auto"/>
          </w:tcPr>
          <w:p w14:paraId="69BDA83C" w14:textId="77777777" w:rsidR="0069750A" w:rsidRPr="00D32571" w:rsidRDefault="0069750A" w:rsidP="00A8399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D32571">
              <w:rPr>
                <w:rFonts w:ascii="Arial" w:hAnsi="Arial" w:cs="Arial"/>
                <w:sz w:val="22"/>
                <w:szCs w:val="22"/>
              </w:rPr>
              <w:t>1283</w:t>
            </w:r>
          </w:p>
        </w:tc>
        <w:tc>
          <w:tcPr>
            <w:tcW w:w="5276" w:type="dxa"/>
            <w:shd w:val="clear" w:color="auto" w:fill="auto"/>
          </w:tcPr>
          <w:p w14:paraId="2BEBF13F" w14:textId="77777777" w:rsidR="0069750A" w:rsidRPr="00EB793C" w:rsidRDefault="0069750A" w:rsidP="00A8399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EB793C">
              <w:rPr>
                <w:rFonts w:ascii="Arial" w:hAnsi="Arial" w:cs="Arial"/>
                <w:sz w:val="22"/>
                <w:szCs w:val="22"/>
              </w:rPr>
              <w:t xml:space="preserve">Komunikace č.p. </w:t>
            </w:r>
            <w:r>
              <w:rPr>
                <w:rFonts w:ascii="Arial" w:hAnsi="Arial" w:cs="Arial"/>
                <w:sz w:val="22"/>
                <w:szCs w:val="22"/>
              </w:rPr>
              <w:t>135</w:t>
            </w:r>
            <w:r w:rsidRPr="00EB793C">
              <w:rPr>
                <w:rFonts w:ascii="Arial" w:hAnsi="Arial" w:cs="Arial"/>
                <w:sz w:val="22"/>
                <w:szCs w:val="22"/>
              </w:rPr>
              <w:t xml:space="preserve"> – č.p. </w:t>
            </w:r>
            <w:r>
              <w:rPr>
                <w:rFonts w:ascii="Arial" w:hAnsi="Arial" w:cs="Arial"/>
                <w:sz w:val="22"/>
                <w:szCs w:val="22"/>
              </w:rPr>
              <w:t>137</w:t>
            </w:r>
          </w:p>
        </w:tc>
      </w:tr>
      <w:tr w:rsidR="0069750A" w:rsidRPr="00EB793C" w14:paraId="06662B7D" w14:textId="77777777" w:rsidTr="00A8399A">
        <w:tc>
          <w:tcPr>
            <w:tcW w:w="3936" w:type="dxa"/>
            <w:shd w:val="clear" w:color="auto" w:fill="auto"/>
          </w:tcPr>
          <w:p w14:paraId="3A62AF29" w14:textId="77777777" w:rsidR="0069750A" w:rsidRPr="00D32571" w:rsidRDefault="0069750A" w:rsidP="00A8399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D32571">
              <w:rPr>
                <w:rFonts w:ascii="Arial" w:hAnsi="Arial" w:cs="Arial"/>
                <w:sz w:val="22"/>
                <w:szCs w:val="22"/>
              </w:rPr>
              <w:t>1284</w:t>
            </w:r>
          </w:p>
        </w:tc>
        <w:tc>
          <w:tcPr>
            <w:tcW w:w="5276" w:type="dxa"/>
            <w:shd w:val="clear" w:color="auto" w:fill="auto"/>
          </w:tcPr>
          <w:p w14:paraId="76E6916E" w14:textId="77777777" w:rsidR="0069750A" w:rsidRPr="00EB793C" w:rsidRDefault="0069750A" w:rsidP="00A8399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EB793C">
              <w:rPr>
                <w:rFonts w:ascii="Arial" w:hAnsi="Arial" w:cs="Arial"/>
                <w:sz w:val="22"/>
                <w:szCs w:val="22"/>
              </w:rPr>
              <w:t xml:space="preserve">Komunikace č.p. </w:t>
            </w:r>
            <w:r>
              <w:rPr>
                <w:rFonts w:ascii="Arial" w:hAnsi="Arial" w:cs="Arial"/>
                <w:sz w:val="22"/>
                <w:szCs w:val="22"/>
              </w:rPr>
              <w:t>210</w:t>
            </w:r>
          </w:p>
        </w:tc>
      </w:tr>
      <w:tr w:rsidR="0069750A" w:rsidRPr="00DF1E82" w14:paraId="6EBD637C" w14:textId="77777777" w:rsidTr="00A8399A">
        <w:tc>
          <w:tcPr>
            <w:tcW w:w="3936" w:type="dxa"/>
            <w:shd w:val="clear" w:color="auto" w:fill="auto"/>
          </w:tcPr>
          <w:p w14:paraId="189F1E13" w14:textId="77777777" w:rsidR="0069750A" w:rsidRPr="00D32571" w:rsidRDefault="0069750A" w:rsidP="00A8399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D32571">
              <w:rPr>
                <w:rFonts w:ascii="Arial" w:hAnsi="Arial" w:cs="Arial"/>
                <w:sz w:val="22"/>
                <w:szCs w:val="22"/>
              </w:rPr>
              <w:t>1298</w:t>
            </w:r>
          </w:p>
        </w:tc>
        <w:tc>
          <w:tcPr>
            <w:tcW w:w="5276" w:type="dxa"/>
            <w:shd w:val="clear" w:color="auto" w:fill="auto"/>
          </w:tcPr>
          <w:p w14:paraId="2B517334" w14:textId="77777777" w:rsidR="0069750A" w:rsidRPr="00EB793C" w:rsidRDefault="0069750A" w:rsidP="00A8399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EB793C">
              <w:rPr>
                <w:rFonts w:ascii="Arial" w:hAnsi="Arial" w:cs="Arial"/>
                <w:sz w:val="22"/>
                <w:szCs w:val="22"/>
              </w:rPr>
              <w:t xml:space="preserve">Komunikace č.p. </w:t>
            </w:r>
            <w:r>
              <w:rPr>
                <w:rFonts w:ascii="Arial" w:hAnsi="Arial" w:cs="Arial"/>
                <w:sz w:val="22"/>
                <w:szCs w:val="22"/>
              </w:rPr>
              <w:t>135</w:t>
            </w:r>
            <w:r w:rsidRPr="00EB793C">
              <w:rPr>
                <w:rFonts w:ascii="Arial" w:hAnsi="Arial" w:cs="Arial"/>
                <w:sz w:val="22"/>
                <w:szCs w:val="22"/>
              </w:rPr>
              <w:t xml:space="preserve"> – č.p. </w:t>
            </w:r>
            <w:r>
              <w:rPr>
                <w:rFonts w:ascii="Arial" w:hAnsi="Arial" w:cs="Arial"/>
                <w:sz w:val="22"/>
                <w:szCs w:val="22"/>
              </w:rPr>
              <w:t>32</w:t>
            </w:r>
          </w:p>
        </w:tc>
      </w:tr>
      <w:tr w:rsidR="0069750A" w:rsidRPr="00DF1E82" w14:paraId="2060F806" w14:textId="77777777" w:rsidTr="00A8399A">
        <w:tc>
          <w:tcPr>
            <w:tcW w:w="3936" w:type="dxa"/>
            <w:shd w:val="clear" w:color="auto" w:fill="auto"/>
          </w:tcPr>
          <w:p w14:paraId="729E84D4" w14:textId="77777777" w:rsidR="0069750A" w:rsidRPr="00D32571" w:rsidRDefault="0069750A" w:rsidP="00A8399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D32571">
              <w:rPr>
                <w:rFonts w:ascii="Arial" w:hAnsi="Arial" w:cs="Arial"/>
                <w:sz w:val="22"/>
                <w:szCs w:val="22"/>
              </w:rPr>
              <w:t>1269</w:t>
            </w:r>
          </w:p>
        </w:tc>
        <w:tc>
          <w:tcPr>
            <w:tcW w:w="5276" w:type="dxa"/>
            <w:shd w:val="clear" w:color="auto" w:fill="auto"/>
          </w:tcPr>
          <w:p w14:paraId="465AB1BA" w14:textId="77777777" w:rsidR="0069750A" w:rsidRPr="00EB793C" w:rsidRDefault="0069750A" w:rsidP="00A8399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EB793C">
              <w:rPr>
                <w:rFonts w:ascii="Arial" w:hAnsi="Arial" w:cs="Arial"/>
                <w:sz w:val="22"/>
                <w:szCs w:val="22"/>
              </w:rPr>
              <w:t>Komunikace č.p. 44 – č.p. 123</w:t>
            </w:r>
          </w:p>
        </w:tc>
      </w:tr>
      <w:tr w:rsidR="0069750A" w:rsidRPr="00DF1E82" w14:paraId="00633CB9" w14:textId="77777777" w:rsidTr="00A8399A">
        <w:tc>
          <w:tcPr>
            <w:tcW w:w="3936" w:type="dxa"/>
            <w:shd w:val="clear" w:color="auto" w:fill="auto"/>
          </w:tcPr>
          <w:p w14:paraId="4317D4A6" w14:textId="77777777" w:rsidR="0069750A" w:rsidRPr="00D32571" w:rsidRDefault="0069750A" w:rsidP="00A8399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D32571">
              <w:rPr>
                <w:rFonts w:ascii="Arial" w:hAnsi="Arial" w:cs="Arial"/>
                <w:sz w:val="22"/>
                <w:szCs w:val="22"/>
              </w:rPr>
              <w:t>1281</w:t>
            </w:r>
          </w:p>
        </w:tc>
        <w:tc>
          <w:tcPr>
            <w:tcW w:w="5276" w:type="dxa"/>
            <w:shd w:val="clear" w:color="auto" w:fill="auto"/>
          </w:tcPr>
          <w:p w14:paraId="0445AF50" w14:textId="77777777" w:rsidR="0069750A" w:rsidRPr="00EB793C" w:rsidRDefault="0069750A" w:rsidP="00A8399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EB793C">
              <w:rPr>
                <w:rFonts w:ascii="Arial" w:hAnsi="Arial" w:cs="Arial"/>
                <w:sz w:val="22"/>
                <w:szCs w:val="22"/>
              </w:rPr>
              <w:t>Komunikace náves– park u vily Zelenka</w:t>
            </w:r>
          </w:p>
        </w:tc>
      </w:tr>
      <w:tr w:rsidR="0069750A" w:rsidRPr="00DF1E82" w14:paraId="5B7EE93B" w14:textId="77777777" w:rsidTr="00A8399A">
        <w:tc>
          <w:tcPr>
            <w:tcW w:w="3936" w:type="dxa"/>
            <w:shd w:val="clear" w:color="auto" w:fill="auto"/>
          </w:tcPr>
          <w:p w14:paraId="7A1D4292" w14:textId="77777777" w:rsidR="0069750A" w:rsidRPr="00D32571" w:rsidRDefault="0069750A" w:rsidP="00A8399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D32571">
              <w:rPr>
                <w:rFonts w:ascii="Arial" w:hAnsi="Arial" w:cs="Arial"/>
                <w:sz w:val="22"/>
                <w:szCs w:val="22"/>
              </w:rPr>
              <w:t>1274</w:t>
            </w:r>
          </w:p>
        </w:tc>
        <w:tc>
          <w:tcPr>
            <w:tcW w:w="5276" w:type="dxa"/>
            <w:shd w:val="clear" w:color="auto" w:fill="auto"/>
          </w:tcPr>
          <w:p w14:paraId="4F8FD22D" w14:textId="77777777" w:rsidR="0069750A" w:rsidRPr="00EB793C" w:rsidRDefault="0069750A" w:rsidP="00A8399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EB793C">
              <w:rPr>
                <w:rFonts w:ascii="Arial" w:hAnsi="Arial" w:cs="Arial"/>
                <w:sz w:val="22"/>
                <w:szCs w:val="22"/>
              </w:rPr>
              <w:t>Komunikace č.p. 74 – č.p. 113</w:t>
            </w:r>
          </w:p>
        </w:tc>
      </w:tr>
      <w:tr w:rsidR="0069750A" w:rsidRPr="00DF1E82" w14:paraId="23F2999A" w14:textId="77777777" w:rsidTr="00A8399A">
        <w:tc>
          <w:tcPr>
            <w:tcW w:w="3936" w:type="dxa"/>
            <w:shd w:val="clear" w:color="auto" w:fill="auto"/>
          </w:tcPr>
          <w:p w14:paraId="2EC650F4" w14:textId="77777777" w:rsidR="0069750A" w:rsidRPr="00D32571" w:rsidRDefault="0069750A" w:rsidP="00A8399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D32571">
              <w:rPr>
                <w:rFonts w:ascii="Arial" w:hAnsi="Arial" w:cs="Arial"/>
                <w:sz w:val="22"/>
                <w:szCs w:val="22"/>
              </w:rPr>
              <w:t>1279</w:t>
            </w:r>
          </w:p>
        </w:tc>
        <w:tc>
          <w:tcPr>
            <w:tcW w:w="5276" w:type="dxa"/>
            <w:shd w:val="clear" w:color="auto" w:fill="auto"/>
          </w:tcPr>
          <w:p w14:paraId="091C764A" w14:textId="77777777" w:rsidR="0069750A" w:rsidRPr="00EB793C" w:rsidRDefault="0069750A" w:rsidP="00A8399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EB793C">
              <w:rPr>
                <w:rFonts w:ascii="Arial" w:hAnsi="Arial" w:cs="Arial"/>
                <w:sz w:val="22"/>
                <w:szCs w:val="22"/>
              </w:rPr>
              <w:t>Komunikace č.p. 43 – č.p. 101</w:t>
            </w:r>
          </w:p>
        </w:tc>
      </w:tr>
      <w:tr w:rsidR="0069750A" w:rsidRPr="00EB793C" w14:paraId="278CAD74" w14:textId="77777777" w:rsidTr="00A8399A">
        <w:tc>
          <w:tcPr>
            <w:tcW w:w="3936" w:type="dxa"/>
            <w:shd w:val="clear" w:color="auto" w:fill="auto"/>
          </w:tcPr>
          <w:p w14:paraId="2CFB5C93" w14:textId="77777777" w:rsidR="0069750A" w:rsidRPr="00D32571" w:rsidRDefault="0069750A" w:rsidP="00A8399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D32571">
              <w:rPr>
                <w:rFonts w:ascii="Arial" w:hAnsi="Arial" w:cs="Arial"/>
                <w:sz w:val="22"/>
                <w:szCs w:val="22"/>
              </w:rPr>
              <w:t>1275</w:t>
            </w:r>
          </w:p>
        </w:tc>
        <w:tc>
          <w:tcPr>
            <w:tcW w:w="5276" w:type="dxa"/>
            <w:shd w:val="clear" w:color="auto" w:fill="auto"/>
          </w:tcPr>
          <w:p w14:paraId="421B2CA6" w14:textId="77777777" w:rsidR="0069750A" w:rsidRPr="00EB793C" w:rsidRDefault="0069750A" w:rsidP="00A8399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EB793C">
              <w:rPr>
                <w:rFonts w:ascii="Arial" w:hAnsi="Arial" w:cs="Arial"/>
                <w:sz w:val="22"/>
                <w:szCs w:val="22"/>
              </w:rPr>
              <w:t>Komunikace k „Barboře“</w:t>
            </w:r>
          </w:p>
        </w:tc>
      </w:tr>
      <w:tr w:rsidR="0069750A" w:rsidRPr="00DF1E82" w14:paraId="68245ACD" w14:textId="77777777" w:rsidTr="00A8399A">
        <w:tc>
          <w:tcPr>
            <w:tcW w:w="3936" w:type="dxa"/>
            <w:shd w:val="clear" w:color="auto" w:fill="auto"/>
          </w:tcPr>
          <w:p w14:paraId="5AE70A1D" w14:textId="77777777" w:rsidR="0069750A" w:rsidRPr="00D32571" w:rsidRDefault="0069750A" w:rsidP="00A8399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D32571">
              <w:rPr>
                <w:rFonts w:ascii="Arial" w:hAnsi="Arial" w:cs="Arial"/>
                <w:sz w:val="22"/>
                <w:szCs w:val="22"/>
              </w:rPr>
              <w:t>1271</w:t>
            </w:r>
          </w:p>
        </w:tc>
        <w:tc>
          <w:tcPr>
            <w:tcW w:w="5276" w:type="dxa"/>
            <w:shd w:val="clear" w:color="auto" w:fill="auto"/>
          </w:tcPr>
          <w:p w14:paraId="6C7BE59B" w14:textId="77777777" w:rsidR="0069750A" w:rsidRPr="00EB793C" w:rsidRDefault="0069750A" w:rsidP="00A8399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EB793C">
              <w:rPr>
                <w:rFonts w:ascii="Arial" w:hAnsi="Arial" w:cs="Arial"/>
                <w:sz w:val="22"/>
                <w:szCs w:val="22"/>
              </w:rPr>
              <w:t>Komunikace č.p.120 – č.p. 114</w:t>
            </w:r>
          </w:p>
        </w:tc>
      </w:tr>
      <w:tr w:rsidR="0069750A" w:rsidRPr="00DF1E82" w14:paraId="3460CFF1" w14:textId="77777777" w:rsidTr="00A8399A">
        <w:tc>
          <w:tcPr>
            <w:tcW w:w="3936" w:type="dxa"/>
            <w:shd w:val="clear" w:color="auto" w:fill="auto"/>
          </w:tcPr>
          <w:p w14:paraId="55BC4F1A" w14:textId="77777777" w:rsidR="0069750A" w:rsidRPr="00D32571" w:rsidRDefault="0069750A" w:rsidP="00A8399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D32571">
              <w:rPr>
                <w:rFonts w:ascii="Arial" w:hAnsi="Arial" w:cs="Arial"/>
                <w:sz w:val="22"/>
                <w:szCs w:val="22"/>
              </w:rPr>
              <w:t>175/53</w:t>
            </w:r>
          </w:p>
        </w:tc>
        <w:tc>
          <w:tcPr>
            <w:tcW w:w="5276" w:type="dxa"/>
            <w:shd w:val="clear" w:color="auto" w:fill="auto"/>
          </w:tcPr>
          <w:p w14:paraId="3433701D" w14:textId="77777777" w:rsidR="0069750A" w:rsidRPr="00EB793C" w:rsidRDefault="0069750A" w:rsidP="00A8399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EB793C">
              <w:rPr>
                <w:rFonts w:ascii="Arial" w:hAnsi="Arial" w:cs="Arial"/>
                <w:sz w:val="22"/>
                <w:szCs w:val="22"/>
              </w:rPr>
              <w:t>Komunikace č.p. 96 - č.p. 123</w:t>
            </w:r>
          </w:p>
        </w:tc>
      </w:tr>
      <w:tr w:rsidR="0069750A" w:rsidRPr="00DF1E82" w14:paraId="76B79598" w14:textId="77777777" w:rsidTr="00A8399A">
        <w:tc>
          <w:tcPr>
            <w:tcW w:w="3936" w:type="dxa"/>
            <w:shd w:val="clear" w:color="auto" w:fill="auto"/>
          </w:tcPr>
          <w:p w14:paraId="01162E5D" w14:textId="77777777" w:rsidR="0069750A" w:rsidRPr="00D32571" w:rsidRDefault="0069750A" w:rsidP="00A8399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D32571">
              <w:rPr>
                <w:rFonts w:ascii="Arial" w:hAnsi="Arial" w:cs="Arial"/>
                <w:sz w:val="22"/>
                <w:szCs w:val="22"/>
              </w:rPr>
              <w:t>1270/2</w:t>
            </w:r>
          </w:p>
        </w:tc>
        <w:tc>
          <w:tcPr>
            <w:tcW w:w="5276" w:type="dxa"/>
            <w:shd w:val="clear" w:color="auto" w:fill="auto"/>
          </w:tcPr>
          <w:p w14:paraId="4AFD6925" w14:textId="77777777" w:rsidR="0069750A" w:rsidRPr="00EB793C" w:rsidRDefault="0069750A" w:rsidP="00A8399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EB793C">
              <w:rPr>
                <w:rFonts w:ascii="Arial" w:hAnsi="Arial" w:cs="Arial"/>
                <w:sz w:val="22"/>
                <w:szCs w:val="22"/>
              </w:rPr>
              <w:t>Chodník č.p. 43 – č.p. 44</w:t>
            </w:r>
          </w:p>
        </w:tc>
      </w:tr>
      <w:tr w:rsidR="0069750A" w:rsidRPr="00DF1E82" w14:paraId="3F4186B6" w14:textId="77777777" w:rsidTr="00A8399A">
        <w:tc>
          <w:tcPr>
            <w:tcW w:w="3936" w:type="dxa"/>
            <w:shd w:val="clear" w:color="auto" w:fill="auto"/>
          </w:tcPr>
          <w:p w14:paraId="7BF2D5C3" w14:textId="77777777" w:rsidR="0069750A" w:rsidRPr="00D32571" w:rsidRDefault="0069750A" w:rsidP="00A8399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D32571">
              <w:rPr>
                <w:rFonts w:ascii="Arial" w:hAnsi="Arial" w:cs="Arial"/>
                <w:sz w:val="22"/>
                <w:szCs w:val="22"/>
              </w:rPr>
              <w:t>1000</w:t>
            </w:r>
          </w:p>
        </w:tc>
        <w:tc>
          <w:tcPr>
            <w:tcW w:w="5276" w:type="dxa"/>
            <w:shd w:val="clear" w:color="auto" w:fill="auto"/>
          </w:tcPr>
          <w:p w14:paraId="2DFF8942" w14:textId="77777777" w:rsidR="0069750A" w:rsidRPr="00EB793C" w:rsidRDefault="0069750A" w:rsidP="00A8399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EB793C">
              <w:rPr>
                <w:rFonts w:ascii="Arial" w:hAnsi="Arial" w:cs="Arial"/>
                <w:sz w:val="22"/>
                <w:szCs w:val="22"/>
              </w:rPr>
              <w:t>Chodník č.p. 69 – autobusová čekárna náves</w:t>
            </w:r>
          </w:p>
        </w:tc>
      </w:tr>
      <w:tr w:rsidR="0069750A" w:rsidRPr="00DF1E82" w14:paraId="0A6B5C3B" w14:textId="77777777" w:rsidTr="00A8399A">
        <w:tc>
          <w:tcPr>
            <w:tcW w:w="3936" w:type="dxa"/>
            <w:shd w:val="clear" w:color="auto" w:fill="auto"/>
          </w:tcPr>
          <w:p w14:paraId="4FD9D6DF" w14:textId="77777777" w:rsidR="0069750A" w:rsidRPr="00D32571" w:rsidRDefault="0069750A" w:rsidP="00A8399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D32571">
              <w:rPr>
                <w:rFonts w:ascii="Arial" w:hAnsi="Arial" w:cs="Arial"/>
                <w:sz w:val="22"/>
                <w:szCs w:val="22"/>
              </w:rPr>
              <w:t>1034</w:t>
            </w:r>
          </w:p>
        </w:tc>
        <w:tc>
          <w:tcPr>
            <w:tcW w:w="5276" w:type="dxa"/>
            <w:shd w:val="clear" w:color="auto" w:fill="auto"/>
          </w:tcPr>
          <w:p w14:paraId="73151248" w14:textId="77777777" w:rsidR="0069750A" w:rsidRPr="00EB793C" w:rsidRDefault="0069750A" w:rsidP="00A8399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EB793C">
              <w:rPr>
                <w:rFonts w:ascii="Arial" w:hAnsi="Arial" w:cs="Arial"/>
                <w:sz w:val="22"/>
                <w:szCs w:val="22"/>
              </w:rPr>
              <w:t>Chodník č.p. 1 – č.p. 5</w:t>
            </w:r>
          </w:p>
        </w:tc>
      </w:tr>
      <w:tr w:rsidR="0069750A" w:rsidRPr="00DF1E82" w14:paraId="164EA6B1" w14:textId="77777777" w:rsidTr="00A8399A">
        <w:tc>
          <w:tcPr>
            <w:tcW w:w="3936" w:type="dxa"/>
            <w:shd w:val="clear" w:color="auto" w:fill="auto"/>
          </w:tcPr>
          <w:p w14:paraId="53BDF183" w14:textId="77777777" w:rsidR="0069750A" w:rsidRPr="00D32571" w:rsidRDefault="0069750A" w:rsidP="00A8399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D32571">
              <w:rPr>
                <w:rFonts w:ascii="Arial" w:hAnsi="Arial" w:cs="Arial"/>
                <w:sz w:val="22"/>
                <w:szCs w:val="22"/>
              </w:rPr>
              <w:t>1270/3</w:t>
            </w:r>
          </w:p>
        </w:tc>
        <w:tc>
          <w:tcPr>
            <w:tcW w:w="5276" w:type="dxa"/>
            <w:shd w:val="clear" w:color="auto" w:fill="auto"/>
          </w:tcPr>
          <w:p w14:paraId="38E723A1" w14:textId="77777777" w:rsidR="0069750A" w:rsidRPr="00EB793C" w:rsidRDefault="0069750A" w:rsidP="00A8399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EB793C">
              <w:rPr>
                <w:rFonts w:ascii="Arial" w:hAnsi="Arial" w:cs="Arial"/>
                <w:sz w:val="22"/>
                <w:szCs w:val="22"/>
              </w:rPr>
              <w:t>Chodník č.p. 6 – č.p. 13</w:t>
            </w:r>
          </w:p>
        </w:tc>
      </w:tr>
      <w:tr w:rsidR="0069750A" w:rsidRPr="00EB793C" w14:paraId="0427D574" w14:textId="77777777" w:rsidTr="00A8399A">
        <w:tc>
          <w:tcPr>
            <w:tcW w:w="3936" w:type="dxa"/>
            <w:shd w:val="clear" w:color="auto" w:fill="auto"/>
          </w:tcPr>
          <w:p w14:paraId="625D878D" w14:textId="77777777" w:rsidR="0069750A" w:rsidRPr="00D32571" w:rsidRDefault="0069750A" w:rsidP="00A8399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D32571">
              <w:rPr>
                <w:rFonts w:ascii="Arial" w:hAnsi="Arial" w:cs="Arial"/>
                <w:sz w:val="22"/>
                <w:szCs w:val="22"/>
              </w:rPr>
              <w:t>1017</w:t>
            </w:r>
          </w:p>
        </w:tc>
        <w:tc>
          <w:tcPr>
            <w:tcW w:w="5276" w:type="dxa"/>
            <w:shd w:val="clear" w:color="auto" w:fill="auto"/>
          </w:tcPr>
          <w:p w14:paraId="39260F5B" w14:textId="77777777" w:rsidR="0069750A" w:rsidRPr="00EB793C" w:rsidRDefault="0069750A" w:rsidP="00A8399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EB793C">
              <w:rPr>
                <w:rFonts w:ascii="Arial" w:hAnsi="Arial" w:cs="Arial"/>
                <w:sz w:val="22"/>
                <w:szCs w:val="22"/>
              </w:rPr>
              <w:t>Parčík před č.p. 13</w:t>
            </w:r>
          </w:p>
        </w:tc>
      </w:tr>
      <w:tr w:rsidR="0069750A" w:rsidRPr="00EB793C" w14:paraId="14B80385" w14:textId="77777777" w:rsidTr="00A8399A">
        <w:tc>
          <w:tcPr>
            <w:tcW w:w="3936" w:type="dxa"/>
            <w:shd w:val="clear" w:color="auto" w:fill="auto"/>
          </w:tcPr>
          <w:p w14:paraId="073469E2" w14:textId="77777777" w:rsidR="0069750A" w:rsidRPr="00D32571" w:rsidRDefault="0069750A" w:rsidP="00A8399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D32571">
              <w:rPr>
                <w:rFonts w:ascii="Arial" w:hAnsi="Arial" w:cs="Arial"/>
                <w:sz w:val="22"/>
                <w:szCs w:val="22"/>
              </w:rPr>
              <w:t>1048</w:t>
            </w:r>
          </w:p>
        </w:tc>
        <w:tc>
          <w:tcPr>
            <w:tcW w:w="5276" w:type="dxa"/>
            <w:shd w:val="clear" w:color="auto" w:fill="auto"/>
          </w:tcPr>
          <w:p w14:paraId="00CEB30F" w14:textId="77777777" w:rsidR="0069750A" w:rsidRPr="00EB793C" w:rsidRDefault="0069750A" w:rsidP="00A8399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EB793C">
              <w:rPr>
                <w:rFonts w:ascii="Arial" w:hAnsi="Arial" w:cs="Arial"/>
                <w:sz w:val="22"/>
                <w:szCs w:val="22"/>
              </w:rPr>
              <w:t>Prostor okolo válečného hrobu</w:t>
            </w:r>
          </w:p>
        </w:tc>
      </w:tr>
      <w:tr w:rsidR="0069750A" w:rsidRPr="00DF1E82" w14:paraId="3B3E9B72" w14:textId="77777777" w:rsidTr="00A8399A">
        <w:tc>
          <w:tcPr>
            <w:tcW w:w="3936" w:type="dxa"/>
            <w:shd w:val="clear" w:color="auto" w:fill="auto"/>
          </w:tcPr>
          <w:p w14:paraId="726BBA37" w14:textId="77777777" w:rsidR="0069750A" w:rsidRPr="00D32571" w:rsidRDefault="0069750A" w:rsidP="00A8399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D32571">
              <w:rPr>
                <w:rFonts w:ascii="Arial" w:hAnsi="Arial" w:cs="Arial"/>
                <w:sz w:val="22"/>
                <w:szCs w:val="22"/>
              </w:rPr>
              <w:t>1270/5</w:t>
            </w:r>
          </w:p>
        </w:tc>
        <w:tc>
          <w:tcPr>
            <w:tcW w:w="5276" w:type="dxa"/>
            <w:shd w:val="clear" w:color="auto" w:fill="auto"/>
          </w:tcPr>
          <w:p w14:paraId="29D3BE77" w14:textId="77777777" w:rsidR="0069750A" w:rsidRPr="00EB793C" w:rsidRDefault="0069750A" w:rsidP="00A8399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EB793C">
              <w:rPr>
                <w:rFonts w:ascii="Arial" w:hAnsi="Arial" w:cs="Arial"/>
                <w:sz w:val="22"/>
                <w:szCs w:val="22"/>
              </w:rPr>
              <w:t>Chodník č.p. 25 – č.p. 29</w:t>
            </w:r>
          </w:p>
        </w:tc>
      </w:tr>
      <w:tr w:rsidR="0069750A" w:rsidRPr="00EB793C" w14:paraId="29BFAFAF" w14:textId="77777777" w:rsidTr="00A8399A">
        <w:tc>
          <w:tcPr>
            <w:tcW w:w="3936" w:type="dxa"/>
            <w:shd w:val="clear" w:color="auto" w:fill="auto"/>
          </w:tcPr>
          <w:p w14:paraId="6BDE3170" w14:textId="77777777" w:rsidR="0069750A" w:rsidRPr="00D32571" w:rsidRDefault="0069750A" w:rsidP="00A8399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D32571">
              <w:rPr>
                <w:rFonts w:ascii="Arial" w:hAnsi="Arial" w:cs="Arial"/>
                <w:sz w:val="22"/>
                <w:szCs w:val="22"/>
              </w:rPr>
              <w:t>1270/7</w:t>
            </w:r>
          </w:p>
        </w:tc>
        <w:tc>
          <w:tcPr>
            <w:tcW w:w="5276" w:type="dxa"/>
            <w:shd w:val="clear" w:color="auto" w:fill="auto"/>
          </w:tcPr>
          <w:p w14:paraId="461B8B66" w14:textId="77777777" w:rsidR="0069750A" w:rsidRPr="00EB793C" w:rsidRDefault="0069750A" w:rsidP="00A8399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EB793C">
              <w:rPr>
                <w:rFonts w:ascii="Arial" w:hAnsi="Arial" w:cs="Arial"/>
                <w:sz w:val="22"/>
                <w:szCs w:val="22"/>
              </w:rPr>
              <w:t>Od trafostanice až za č.p. 99</w:t>
            </w:r>
          </w:p>
        </w:tc>
      </w:tr>
      <w:tr w:rsidR="0069750A" w:rsidRPr="00EB793C" w14:paraId="67FEF261" w14:textId="77777777" w:rsidTr="00A8399A">
        <w:tc>
          <w:tcPr>
            <w:tcW w:w="3936" w:type="dxa"/>
            <w:shd w:val="clear" w:color="auto" w:fill="auto"/>
          </w:tcPr>
          <w:p w14:paraId="39C38811" w14:textId="77777777" w:rsidR="0069750A" w:rsidRPr="00D32571" w:rsidRDefault="0069750A" w:rsidP="00A8399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D32571">
              <w:rPr>
                <w:rFonts w:ascii="Arial" w:hAnsi="Arial" w:cs="Arial"/>
                <w:sz w:val="22"/>
                <w:szCs w:val="22"/>
              </w:rPr>
              <w:t>1281</w:t>
            </w:r>
          </w:p>
        </w:tc>
        <w:tc>
          <w:tcPr>
            <w:tcW w:w="5276" w:type="dxa"/>
            <w:shd w:val="clear" w:color="auto" w:fill="auto"/>
          </w:tcPr>
          <w:p w14:paraId="1D47D68F" w14:textId="77777777" w:rsidR="0069750A" w:rsidRPr="00EB793C" w:rsidRDefault="0069750A" w:rsidP="00A8399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EB793C">
              <w:rPr>
                <w:rFonts w:ascii="Arial" w:hAnsi="Arial" w:cs="Arial"/>
                <w:sz w:val="22"/>
                <w:szCs w:val="22"/>
              </w:rPr>
              <w:t>Komunikace od návsi – č.p. 77</w:t>
            </w:r>
          </w:p>
        </w:tc>
      </w:tr>
      <w:tr w:rsidR="0069750A" w:rsidRPr="00DF1E82" w14:paraId="01F70408" w14:textId="77777777" w:rsidTr="00A8399A">
        <w:tc>
          <w:tcPr>
            <w:tcW w:w="3936" w:type="dxa"/>
            <w:shd w:val="clear" w:color="auto" w:fill="auto"/>
          </w:tcPr>
          <w:p w14:paraId="3AA5698D" w14:textId="77777777" w:rsidR="0069750A" w:rsidRPr="00D32571" w:rsidRDefault="0069750A" w:rsidP="00A8399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D32571">
              <w:rPr>
                <w:rFonts w:ascii="Arial" w:hAnsi="Arial" w:cs="Arial"/>
                <w:sz w:val="22"/>
                <w:szCs w:val="22"/>
              </w:rPr>
              <w:t>1295</w:t>
            </w:r>
          </w:p>
        </w:tc>
        <w:tc>
          <w:tcPr>
            <w:tcW w:w="5276" w:type="dxa"/>
            <w:shd w:val="clear" w:color="auto" w:fill="auto"/>
          </w:tcPr>
          <w:p w14:paraId="76CF18CA" w14:textId="77777777" w:rsidR="0069750A" w:rsidRPr="00EB793C" w:rsidRDefault="0069750A" w:rsidP="00A8399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EB793C">
              <w:rPr>
                <w:rFonts w:ascii="Arial" w:hAnsi="Arial" w:cs="Arial"/>
                <w:sz w:val="22"/>
                <w:szCs w:val="22"/>
              </w:rPr>
              <w:t xml:space="preserve">Komunikace od č.p. </w:t>
            </w:r>
            <w:proofErr w:type="gramStart"/>
            <w:r w:rsidRPr="00EB793C">
              <w:rPr>
                <w:rFonts w:ascii="Arial" w:hAnsi="Arial" w:cs="Arial"/>
                <w:sz w:val="22"/>
                <w:szCs w:val="22"/>
              </w:rPr>
              <w:t xml:space="preserve">77 – </w:t>
            </w:r>
            <w:proofErr w:type="spellStart"/>
            <w:r w:rsidRPr="00EB793C">
              <w:rPr>
                <w:rFonts w:ascii="Arial" w:hAnsi="Arial" w:cs="Arial"/>
                <w:sz w:val="22"/>
                <w:szCs w:val="22"/>
              </w:rPr>
              <w:t>č</w:t>
            </w:r>
            <w:proofErr w:type="gramEnd"/>
            <w:r w:rsidRPr="00EB793C">
              <w:rPr>
                <w:rFonts w:ascii="Arial" w:hAnsi="Arial" w:cs="Arial"/>
                <w:sz w:val="22"/>
                <w:szCs w:val="22"/>
              </w:rPr>
              <w:t>.ev</w:t>
            </w:r>
            <w:proofErr w:type="spellEnd"/>
            <w:r w:rsidRPr="00EB793C">
              <w:rPr>
                <w:rFonts w:ascii="Arial" w:hAnsi="Arial" w:cs="Arial"/>
                <w:sz w:val="22"/>
                <w:szCs w:val="22"/>
              </w:rPr>
              <w:t>. 23</w:t>
            </w:r>
          </w:p>
        </w:tc>
      </w:tr>
      <w:tr w:rsidR="0069750A" w:rsidRPr="00DF1E82" w14:paraId="6AA8D1EF" w14:textId="77777777" w:rsidTr="00A8399A">
        <w:tc>
          <w:tcPr>
            <w:tcW w:w="3936" w:type="dxa"/>
            <w:shd w:val="clear" w:color="auto" w:fill="auto"/>
          </w:tcPr>
          <w:p w14:paraId="7C626A1D" w14:textId="77777777" w:rsidR="0069750A" w:rsidRPr="00D32571" w:rsidRDefault="0069750A" w:rsidP="00A8399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D32571">
              <w:rPr>
                <w:rFonts w:ascii="Arial" w:hAnsi="Arial" w:cs="Arial"/>
                <w:sz w:val="22"/>
                <w:szCs w:val="22"/>
              </w:rPr>
              <w:t>1321</w:t>
            </w:r>
          </w:p>
        </w:tc>
        <w:tc>
          <w:tcPr>
            <w:tcW w:w="5276" w:type="dxa"/>
            <w:shd w:val="clear" w:color="auto" w:fill="auto"/>
          </w:tcPr>
          <w:p w14:paraId="668DD81E" w14:textId="77777777" w:rsidR="0069750A" w:rsidRPr="00EB793C" w:rsidRDefault="0069750A" w:rsidP="00A8399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EB793C">
              <w:rPr>
                <w:rFonts w:ascii="Arial" w:hAnsi="Arial" w:cs="Arial"/>
                <w:sz w:val="22"/>
                <w:szCs w:val="22"/>
              </w:rPr>
              <w:t>Komunikace za č.ev.</w:t>
            </w:r>
            <w:proofErr w:type="gramStart"/>
            <w:r w:rsidRPr="00EB793C">
              <w:rPr>
                <w:rFonts w:ascii="Arial" w:hAnsi="Arial" w:cs="Arial"/>
                <w:sz w:val="22"/>
                <w:szCs w:val="22"/>
              </w:rPr>
              <w:t>23 – k</w:t>
            </w:r>
            <w:proofErr w:type="gramEnd"/>
            <w:r w:rsidRPr="00EB793C">
              <w:rPr>
                <w:rFonts w:ascii="Arial" w:hAnsi="Arial" w:cs="Arial"/>
                <w:sz w:val="22"/>
                <w:szCs w:val="22"/>
              </w:rPr>
              <w:t xml:space="preserve"> hranici </w:t>
            </w:r>
            <w:proofErr w:type="spellStart"/>
            <w:r w:rsidRPr="00EB793C">
              <w:rPr>
                <w:rFonts w:ascii="Arial" w:hAnsi="Arial" w:cs="Arial"/>
                <w:sz w:val="22"/>
                <w:szCs w:val="22"/>
              </w:rPr>
              <w:t>k.ú</w:t>
            </w:r>
            <w:proofErr w:type="spellEnd"/>
            <w:r w:rsidRPr="00EB793C">
              <w:rPr>
                <w:rFonts w:ascii="Arial" w:hAnsi="Arial" w:cs="Arial"/>
                <w:sz w:val="22"/>
                <w:szCs w:val="22"/>
              </w:rPr>
              <w:t>. Pěnčín</w:t>
            </w:r>
          </w:p>
        </w:tc>
      </w:tr>
      <w:tr w:rsidR="0069750A" w:rsidRPr="00EB793C" w14:paraId="6B18FA89" w14:textId="77777777" w:rsidTr="00A8399A">
        <w:tc>
          <w:tcPr>
            <w:tcW w:w="3936" w:type="dxa"/>
            <w:shd w:val="clear" w:color="auto" w:fill="auto"/>
          </w:tcPr>
          <w:p w14:paraId="698AB243" w14:textId="2D0F2EF1" w:rsidR="0069750A" w:rsidRPr="00D32571" w:rsidRDefault="0069750A" w:rsidP="0069750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D32571">
              <w:rPr>
                <w:rFonts w:ascii="Arial" w:hAnsi="Arial" w:cs="Arial"/>
                <w:sz w:val="22"/>
                <w:szCs w:val="22"/>
              </w:rPr>
              <w:t>1278</w:t>
            </w:r>
          </w:p>
        </w:tc>
        <w:tc>
          <w:tcPr>
            <w:tcW w:w="5276" w:type="dxa"/>
            <w:shd w:val="clear" w:color="auto" w:fill="auto"/>
          </w:tcPr>
          <w:p w14:paraId="08E59886" w14:textId="277C51FF" w:rsidR="0069750A" w:rsidRPr="00EB793C" w:rsidRDefault="0069750A" w:rsidP="0069750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EB793C">
              <w:rPr>
                <w:rFonts w:ascii="Arial" w:hAnsi="Arial" w:cs="Arial"/>
                <w:sz w:val="22"/>
                <w:szCs w:val="22"/>
              </w:rPr>
              <w:t>Krajská silnice od č.p. 5 směr nádraží ČD</w:t>
            </w:r>
          </w:p>
        </w:tc>
      </w:tr>
      <w:tr w:rsidR="0069750A" w:rsidRPr="00DF1E82" w14:paraId="7F68DD0B" w14:textId="77777777" w:rsidTr="00A8399A">
        <w:tc>
          <w:tcPr>
            <w:tcW w:w="3936" w:type="dxa"/>
            <w:shd w:val="clear" w:color="auto" w:fill="auto"/>
          </w:tcPr>
          <w:p w14:paraId="385039E7" w14:textId="43641D51" w:rsidR="0069750A" w:rsidRPr="00D32571" w:rsidRDefault="0069750A" w:rsidP="0069750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D32571">
              <w:rPr>
                <w:rFonts w:ascii="Arial" w:hAnsi="Arial" w:cs="Arial"/>
                <w:sz w:val="22"/>
                <w:szCs w:val="22"/>
              </w:rPr>
              <w:t>1270/1</w:t>
            </w:r>
          </w:p>
        </w:tc>
        <w:tc>
          <w:tcPr>
            <w:tcW w:w="5276" w:type="dxa"/>
            <w:shd w:val="clear" w:color="auto" w:fill="auto"/>
          </w:tcPr>
          <w:p w14:paraId="78CA2E8D" w14:textId="213DB38A" w:rsidR="0069750A" w:rsidRPr="00EB793C" w:rsidRDefault="0069750A" w:rsidP="0069750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EB793C">
              <w:rPr>
                <w:rFonts w:ascii="Arial" w:hAnsi="Arial" w:cs="Arial"/>
                <w:sz w:val="22"/>
                <w:szCs w:val="22"/>
              </w:rPr>
              <w:t xml:space="preserve">Krajská silnice od č.p. 43 - </w:t>
            </w:r>
            <w:proofErr w:type="spellStart"/>
            <w:r w:rsidRPr="00EB793C">
              <w:rPr>
                <w:rFonts w:ascii="Arial" w:hAnsi="Arial" w:cs="Arial"/>
                <w:sz w:val="22"/>
                <w:szCs w:val="22"/>
              </w:rPr>
              <w:t>p.p.č</w:t>
            </w:r>
            <w:proofErr w:type="spellEnd"/>
            <w:r w:rsidRPr="00EB793C">
              <w:rPr>
                <w:rFonts w:ascii="Arial" w:hAnsi="Arial" w:cs="Arial"/>
                <w:sz w:val="22"/>
                <w:szCs w:val="22"/>
              </w:rPr>
              <w:t>. 1239</w:t>
            </w:r>
          </w:p>
        </w:tc>
      </w:tr>
      <w:tr w:rsidR="0069750A" w:rsidRPr="00DF1E82" w14:paraId="3A48CBAA" w14:textId="77777777" w:rsidTr="00A8399A">
        <w:tc>
          <w:tcPr>
            <w:tcW w:w="3936" w:type="dxa"/>
            <w:shd w:val="clear" w:color="auto" w:fill="auto"/>
          </w:tcPr>
          <w:p w14:paraId="74F4D8B8" w14:textId="1E76B805" w:rsidR="0069750A" w:rsidRPr="00D32571" w:rsidRDefault="0069750A" w:rsidP="0069750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D32571">
              <w:rPr>
                <w:rFonts w:ascii="Arial" w:hAnsi="Arial" w:cs="Arial"/>
                <w:sz w:val="22"/>
                <w:szCs w:val="22"/>
              </w:rPr>
              <w:t>1057</w:t>
            </w:r>
          </w:p>
        </w:tc>
        <w:tc>
          <w:tcPr>
            <w:tcW w:w="5276" w:type="dxa"/>
            <w:shd w:val="clear" w:color="auto" w:fill="auto"/>
          </w:tcPr>
          <w:p w14:paraId="702AF012" w14:textId="476BCA4C" w:rsidR="0069750A" w:rsidRPr="00EB793C" w:rsidRDefault="0069750A" w:rsidP="0069750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EB793C">
              <w:rPr>
                <w:rFonts w:ascii="Arial" w:hAnsi="Arial" w:cs="Arial"/>
                <w:sz w:val="22"/>
                <w:szCs w:val="22"/>
              </w:rPr>
              <w:t>Travnatý prostor za č.p. 65</w:t>
            </w:r>
          </w:p>
        </w:tc>
      </w:tr>
      <w:tr w:rsidR="0069750A" w:rsidRPr="00EB793C" w14:paraId="2BCE04C0" w14:textId="77777777" w:rsidTr="00A8399A">
        <w:tc>
          <w:tcPr>
            <w:tcW w:w="3936" w:type="dxa"/>
            <w:shd w:val="clear" w:color="auto" w:fill="auto"/>
          </w:tcPr>
          <w:p w14:paraId="15BA0C9B" w14:textId="69A111BD" w:rsidR="0069750A" w:rsidRPr="00D32571" w:rsidRDefault="0069750A" w:rsidP="0069750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D32571">
              <w:rPr>
                <w:rFonts w:ascii="Arial" w:hAnsi="Arial" w:cs="Arial"/>
                <w:sz w:val="22"/>
                <w:szCs w:val="22"/>
              </w:rPr>
              <w:t>1328</w:t>
            </w:r>
          </w:p>
        </w:tc>
        <w:tc>
          <w:tcPr>
            <w:tcW w:w="5276" w:type="dxa"/>
            <w:shd w:val="clear" w:color="auto" w:fill="auto"/>
          </w:tcPr>
          <w:p w14:paraId="1D82539A" w14:textId="23BC0ED2" w:rsidR="0069750A" w:rsidRPr="00EB793C" w:rsidRDefault="0069750A" w:rsidP="0069750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EB793C">
              <w:rPr>
                <w:rFonts w:ascii="Arial" w:hAnsi="Arial" w:cs="Arial"/>
                <w:sz w:val="22"/>
                <w:szCs w:val="22"/>
              </w:rPr>
              <w:t>Komunikace za č.p. 65</w:t>
            </w:r>
          </w:p>
        </w:tc>
      </w:tr>
      <w:tr w:rsidR="0069750A" w:rsidRPr="00EB793C" w14:paraId="7D50A021" w14:textId="77777777" w:rsidTr="00A8399A">
        <w:tc>
          <w:tcPr>
            <w:tcW w:w="3936" w:type="dxa"/>
            <w:shd w:val="clear" w:color="auto" w:fill="auto"/>
          </w:tcPr>
          <w:p w14:paraId="1999105F" w14:textId="62BF6967" w:rsidR="0069750A" w:rsidRPr="00D32571" w:rsidRDefault="0069750A" w:rsidP="0069750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D32571">
              <w:rPr>
                <w:rFonts w:ascii="Arial" w:hAnsi="Arial" w:cs="Arial"/>
                <w:sz w:val="22"/>
                <w:szCs w:val="22"/>
              </w:rPr>
              <w:t>1282</w:t>
            </w:r>
          </w:p>
        </w:tc>
        <w:tc>
          <w:tcPr>
            <w:tcW w:w="5276" w:type="dxa"/>
            <w:shd w:val="clear" w:color="auto" w:fill="auto"/>
          </w:tcPr>
          <w:p w14:paraId="2015BF17" w14:textId="5B010912" w:rsidR="0069750A" w:rsidRPr="00EB793C" w:rsidRDefault="0069750A" w:rsidP="0069750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EB793C">
              <w:rPr>
                <w:rFonts w:ascii="Arial" w:hAnsi="Arial" w:cs="Arial"/>
                <w:sz w:val="22"/>
                <w:szCs w:val="22"/>
              </w:rPr>
              <w:t>Komunikace č.p.74 - č.p. 85</w:t>
            </w:r>
          </w:p>
        </w:tc>
      </w:tr>
      <w:tr w:rsidR="0069750A" w:rsidRPr="00DF1E82" w14:paraId="78ED9EB0" w14:textId="77777777" w:rsidTr="00A8399A">
        <w:tc>
          <w:tcPr>
            <w:tcW w:w="3936" w:type="dxa"/>
            <w:shd w:val="clear" w:color="auto" w:fill="auto"/>
          </w:tcPr>
          <w:p w14:paraId="191C1CD5" w14:textId="3014C459" w:rsidR="0069750A" w:rsidRPr="00D32571" w:rsidRDefault="0069750A" w:rsidP="0069750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D32571">
              <w:rPr>
                <w:rFonts w:ascii="Arial" w:hAnsi="Arial" w:cs="Arial"/>
                <w:sz w:val="22"/>
                <w:szCs w:val="22"/>
              </w:rPr>
              <w:t>1278</w:t>
            </w:r>
          </w:p>
        </w:tc>
        <w:tc>
          <w:tcPr>
            <w:tcW w:w="5276" w:type="dxa"/>
            <w:shd w:val="clear" w:color="auto" w:fill="auto"/>
          </w:tcPr>
          <w:p w14:paraId="668AE12E" w14:textId="248B4242" w:rsidR="0069750A" w:rsidRPr="00EB793C" w:rsidRDefault="0069750A" w:rsidP="0069750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EB793C">
              <w:rPr>
                <w:rFonts w:ascii="Arial" w:hAnsi="Arial" w:cs="Arial"/>
                <w:sz w:val="22"/>
                <w:szCs w:val="22"/>
              </w:rPr>
              <w:t>Krajská silnice od č.p. 5 směr nádraží ČD</w:t>
            </w:r>
          </w:p>
        </w:tc>
      </w:tr>
      <w:tr w:rsidR="0069750A" w:rsidRPr="00DF1E82" w14:paraId="375F9C53" w14:textId="77777777" w:rsidTr="00A8399A">
        <w:tc>
          <w:tcPr>
            <w:tcW w:w="3936" w:type="dxa"/>
            <w:shd w:val="clear" w:color="auto" w:fill="auto"/>
          </w:tcPr>
          <w:p w14:paraId="4EEDC53D" w14:textId="77777777" w:rsidR="0069750A" w:rsidRPr="00D8012A" w:rsidRDefault="0069750A" w:rsidP="00A8399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5276" w:type="dxa"/>
            <w:shd w:val="clear" w:color="auto" w:fill="auto"/>
          </w:tcPr>
          <w:p w14:paraId="12B4A661" w14:textId="77777777" w:rsidR="0069750A" w:rsidRPr="00EB793C" w:rsidRDefault="0069750A" w:rsidP="00A8399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9750A" w:rsidRPr="00DF1E82" w14:paraId="7F4C88D2" w14:textId="77777777" w:rsidTr="00A8399A">
        <w:tc>
          <w:tcPr>
            <w:tcW w:w="3936" w:type="dxa"/>
            <w:shd w:val="clear" w:color="auto" w:fill="auto"/>
          </w:tcPr>
          <w:p w14:paraId="69FCE1C2" w14:textId="77777777" w:rsidR="0069750A" w:rsidRPr="00D8012A" w:rsidRDefault="0069750A" w:rsidP="00A8399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5276" w:type="dxa"/>
            <w:shd w:val="clear" w:color="auto" w:fill="auto"/>
          </w:tcPr>
          <w:p w14:paraId="256DC5DD" w14:textId="77777777" w:rsidR="0069750A" w:rsidRPr="00EB793C" w:rsidRDefault="0069750A" w:rsidP="00A8399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9750A" w:rsidRPr="00DF1E82" w14:paraId="16016829" w14:textId="77777777" w:rsidTr="00A8399A">
        <w:tc>
          <w:tcPr>
            <w:tcW w:w="3936" w:type="dxa"/>
            <w:shd w:val="clear" w:color="auto" w:fill="auto"/>
          </w:tcPr>
          <w:p w14:paraId="3629E2D1" w14:textId="77777777" w:rsidR="0069750A" w:rsidRPr="00D8012A" w:rsidRDefault="0069750A" w:rsidP="00A8399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5276" w:type="dxa"/>
            <w:shd w:val="clear" w:color="auto" w:fill="auto"/>
          </w:tcPr>
          <w:p w14:paraId="7FEF2F95" w14:textId="77777777" w:rsidR="0069750A" w:rsidRPr="00EB793C" w:rsidRDefault="0069750A" w:rsidP="00A8399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9750A" w:rsidRPr="00DF1E82" w14:paraId="04D1EE47" w14:textId="77777777" w:rsidTr="00A8399A">
        <w:tc>
          <w:tcPr>
            <w:tcW w:w="3936" w:type="dxa"/>
            <w:shd w:val="clear" w:color="auto" w:fill="auto"/>
          </w:tcPr>
          <w:p w14:paraId="4F059847" w14:textId="77777777" w:rsidR="0069750A" w:rsidRPr="00D8012A" w:rsidRDefault="0069750A" w:rsidP="00A8399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5276" w:type="dxa"/>
            <w:shd w:val="clear" w:color="auto" w:fill="auto"/>
          </w:tcPr>
          <w:p w14:paraId="24AFBC27" w14:textId="77777777" w:rsidR="0069750A" w:rsidRPr="00EB793C" w:rsidRDefault="0069750A" w:rsidP="00A8399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9750A" w:rsidRPr="00DF1E82" w14:paraId="3BC4F70F" w14:textId="77777777" w:rsidTr="00A8399A">
        <w:tc>
          <w:tcPr>
            <w:tcW w:w="3936" w:type="dxa"/>
            <w:shd w:val="clear" w:color="auto" w:fill="auto"/>
          </w:tcPr>
          <w:p w14:paraId="04AEBF90" w14:textId="77777777" w:rsidR="0069750A" w:rsidRPr="00D8012A" w:rsidRDefault="0069750A" w:rsidP="00A8399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5276" w:type="dxa"/>
            <w:shd w:val="clear" w:color="auto" w:fill="auto"/>
          </w:tcPr>
          <w:p w14:paraId="3EF79968" w14:textId="77777777" w:rsidR="0069750A" w:rsidRPr="00EB793C" w:rsidRDefault="0069750A" w:rsidP="00A8399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9750A" w:rsidRPr="00DF1E82" w14:paraId="5ABAD601" w14:textId="77777777" w:rsidTr="00A8399A">
        <w:tc>
          <w:tcPr>
            <w:tcW w:w="3936" w:type="dxa"/>
            <w:shd w:val="clear" w:color="auto" w:fill="auto"/>
          </w:tcPr>
          <w:p w14:paraId="0E46D0D8" w14:textId="77777777" w:rsidR="0069750A" w:rsidRPr="00EB793C" w:rsidRDefault="0069750A" w:rsidP="00A8399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76" w:type="dxa"/>
            <w:shd w:val="clear" w:color="auto" w:fill="auto"/>
          </w:tcPr>
          <w:p w14:paraId="4DC6B281" w14:textId="77777777" w:rsidR="0069750A" w:rsidRPr="00EB793C" w:rsidRDefault="0069750A" w:rsidP="00A8399A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8B88483" w14:textId="77777777" w:rsidR="0069750A" w:rsidRDefault="0069750A"/>
    <w:sectPr w:rsidR="0069750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00A90" w14:textId="77777777" w:rsidR="00EB0EAA" w:rsidRDefault="00EB0EAA">
      <w:r>
        <w:separator/>
      </w:r>
    </w:p>
  </w:endnote>
  <w:endnote w:type="continuationSeparator" w:id="0">
    <w:p w14:paraId="31EE5F26" w14:textId="77777777" w:rsidR="00EB0EAA" w:rsidRDefault="00EB0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B07CB" w14:textId="77777777" w:rsidR="00EB0EAA" w:rsidRDefault="00EB0EAA">
      <w:r>
        <w:rPr>
          <w:color w:val="000000"/>
        </w:rPr>
        <w:separator/>
      </w:r>
    </w:p>
  </w:footnote>
  <w:footnote w:type="continuationSeparator" w:id="0">
    <w:p w14:paraId="2C03BBEC" w14:textId="77777777" w:rsidR="00EB0EAA" w:rsidRDefault="00EB0EAA">
      <w:r>
        <w:continuationSeparator/>
      </w:r>
    </w:p>
  </w:footnote>
  <w:footnote w:id="1">
    <w:p w14:paraId="527A98D6" w14:textId="77777777" w:rsidR="00B176A4" w:rsidRDefault="00EB0EAA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44462647" w14:textId="77777777" w:rsidR="00B176A4" w:rsidRDefault="00EB0EAA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52375825" w14:textId="77777777" w:rsidR="00B176A4" w:rsidRDefault="00EB0EAA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303D61ED" w14:textId="77777777" w:rsidR="00B176A4" w:rsidRDefault="00EB0EAA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3DE29CCF" w14:textId="77777777" w:rsidR="00B176A4" w:rsidRDefault="00EB0EAA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39A697A0" w14:textId="77777777" w:rsidR="00B176A4" w:rsidRDefault="00EB0EAA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4713BA94" w14:textId="77777777" w:rsidR="00B176A4" w:rsidRDefault="00EB0EAA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B32B9"/>
    <w:multiLevelType w:val="multilevel"/>
    <w:tmpl w:val="4D260D7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904757402">
    <w:abstractNumId w:val="0"/>
  </w:num>
  <w:num w:numId="2" w16cid:durableId="87779461">
    <w:abstractNumId w:val="0"/>
    <w:lvlOverride w:ilvl="0">
      <w:startOverride w:val="1"/>
    </w:lvlOverride>
  </w:num>
  <w:num w:numId="3" w16cid:durableId="855775525">
    <w:abstractNumId w:val="0"/>
    <w:lvlOverride w:ilvl="0">
      <w:startOverride w:val="1"/>
    </w:lvlOverride>
  </w:num>
  <w:num w:numId="4" w16cid:durableId="952327094">
    <w:abstractNumId w:val="0"/>
    <w:lvlOverride w:ilvl="0">
      <w:startOverride w:val="1"/>
    </w:lvlOverride>
  </w:num>
  <w:num w:numId="5" w16cid:durableId="123982388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6A4"/>
    <w:rsid w:val="00123D2F"/>
    <w:rsid w:val="00371309"/>
    <w:rsid w:val="003A6304"/>
    <w:rsid w:val="003C70CA"/>
    <w:rsid w:val="005E50F2"/>
    <w:rsid w:val="0069750A"/>
    <w:rsid w:val="006C3BD4"/>
    <w:rsid w:val="00735284"/>
    <w:rsid w:val="00A81D5E"/>
    <w:rsid w:val="00B176A4"/>
    <w:rsid w:val="00E079BD"/>
    <w:rsid w:val="00EB0EAA"/>
    <w:rsid w:val="00F27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A2DDA"/>
  <w15:docId w15:val="{EAAAB10A-9082-4EC0-A8FF-A2D20B069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kladntext">
    <w:name w:val="Body Text"/>
    <w:basedOn w:val="Normln"/>
    <w:link w:val="ZkladntextChar"/>
    <w:rsid w:val="0069750A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69750A"/>
    <w:rPr>
      <w:rFonts w:ascii="Times New Roman" w:eastAsia="Times New Roman" w:hAnsi="Times New Roman" w:cs="Times New Roman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962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Marek</dc:creator>
  <cp:lastModifiedBy>Robert Marek</cp:lastModifiedBy>
  <cp:revision>7</cp:revision>
  <cp:lastPrinted>2025-05-12T08:43:00Z</cp:lastPrinted>
  <dcterms:created xsi:type="dcterms:W3CDTF">2025-04-16T10:20:00Z</dcterms:created>
  <dcterms:modified xsi:type="dcterms:W3CDTF">2025-05-12T08:44:00Z</dcterms:modified>
</cp:coreProperties>
</file>