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73B4" w14:textId="77777777" w:rsidR="007F02E3" w:rsidRPr="00E43890" w:rsidRDefault="007F02E3" w:rsidP="007F02E3">
      <w:pPr>
        <w:pStyle w:val="Standard"/>
        <w:jc w:val="center"/>
        <w:rPr>
          <w:rFonts w:cs="Times New Roman"/>
          <w:b/>
          <w:bCs/>
          <w:color w:val="auto"/>
          <w:spacing w:val="60"/>
          <w:sz w:val="50"/>
          <w:szCs w:val="50"/>
        </w:rPr>
      </w:pPr>
      <w:r w:rsidRPr="00E43890">
        <w:rPr>
          <w:rFonts w:cs="Times New Roman"/>
          <w:b/>
          <w:bCs/>
          <w:color w:val="auto"/>
          <w:spacing w:val="60"/>
          <w:sz w:val="50"/>
          <w:szCs w:val="50"/>
        </w:rPr>
        <w:t>Obec Želenice</w:t>
      </w:r>
    </w:p>
    <w:p w14:paraId="5A0483E6" w14:textId="77777777" w:rsidR="007F02E3" w:rsidRPr="00E43890" w:rsidRDefault="007F02E3" w:rsidP="007F02E3">
      <w:pPr>
        <w:pStyle w:val="Standard"/>
        <w:pBdr>
          <w:bottom w:val="single" w:sz="8" w:space="0" w:color="000000"/>
        </w:pBdr>
        <w:jc w:val="center"/>
        <w:rPr>
          <w:rFonts w:cs="Times New Roman"/>
          <w:b/>
          <w:bCs/>
          <w:color w:val="auto"/>
          <w:spacing w:val="24"/>
          <w:sz w:val="27"/>
          <w:szCs w:val="27"/>
        </w:rPr>
      </w:pPr>
      <w:r w:rsidRPr="00E43890">
        <w:rPr>
          <w:rFonts w:cs="Times New Roman"/>
          <w:b/>
          <w:bCs/>
          <w:color w:val="auto"/>
          <w:spacing w:val="24"/>
          <w:sz w:val="27"/>
          <w:szCs w:val="27"/>
        </w:rPr>
        <w:t>OÚ Želenice, Dolní Ulice čp. 75, PSČ  273 41, Pošta Brandýsek</w:t>
      </w:r>
    </w:p>
    <w:p w14:paraId="4B535110" w14:textId="78771B75" w:rsidR="008C175F" w:rsidRPr="007F02E3" w:rsidRDefault="00000000" w:rsidP="007F02E3">
      <w:pPr>
        <w:pStyle w:val="Nadpis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spellStart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Obecně</w:t>
      </w:r>
      <w:proofErr w:type="spellEnd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závazná</w:t>
      </w:r>
      <w:proofErr w:type="spellEnd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vyhláška</w:t>
      </w:r>
      <w:proofErr w:type="spellEnd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obce</w:t>
      </w:r>
      <w:proofErr w:type="spellEnd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Želenice </w:t>
      </w:r>
      <w:r w:rsidR="007F02E3"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č. 1/2026,</w:t>
      </w:r>
      <w:r w:rsid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o </w:t>
      </w:r>
      <w:proofErr w:type="spellStart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ochraně</w:t>
      </w:r>
      <w:proofErr w:type="spellEnd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veřejné</w:t>
      </w:r>
      <w:proofErr w:type="spellEnd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zeleně</w:t>
      </w:r>
      <w:proofErr w:type="spellEnd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a </w:t>
      </w:r>
      <w:proofErr w:type="spellStart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čistotě</w:t>
      </w:r>
      <w:proofErr w:type="spellEnd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veřejných</w:t>
      </w:r>
      <w:proofErr w:type="spellEnd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  <w:sz w:val="36"/>
          <w:szCs w:val="36"/>
        </w:rPr>
        <w:t>prostranství</w:t>
      </w:r>
      <w:proofErr w:type="spellEnd"/>
      <w:r w:rsidR="007F02E3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</w:p>
    <w:p w14:paraId="56599DD1" w14:textId="0DA8731A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7F02E3">
        <w:rPr>
          <w:rFonts w:ascii="Times New Roman" w:hAnsi="Times New Roman" w:cs="Times New Roman"/>
          <w:color w:val="000000" w:themeColor="text1"/>
        </w:rPr>
        <w:t>Zastupitelstvo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obce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Želenice se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svém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zasedání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dne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r w:rsidR="00864EF7" w:rsidRPr="007F02E3">
        <w:rPr>
          <w:rFonts w:ascii="Times New Roman" w:hAnsi="Times New Roman" w:cs="Times New Roman"/>
          <w:color w:val="000000" w:themeColor="text1"/>
        </w:rPr>
        <w:t>23.3. 2026</w:t>
      </w:r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usnesením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č. </w:t>
      </w:r>
      <w:r w:rsidR="00864EF7" w:rsidRPr="007F02E3">
        <w:rPr>
          <w:rFonts w:ascii="Times New Roman" w:hAnsi="Times New Roman" w:cs="Times New Roman"/>
          <w:color w:val="000000" w:themeColor="text1"/>
        </w:rPr>
        <w:t>7</w:t>
      </w:r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usneslo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vydat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základě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§ 10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písm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. a) a c) 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zákona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č. 128/2000 Sb., 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obcích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obecní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zřízení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znění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pozdějších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předpisů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tuto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obecně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závaznou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vyhlášku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:</w:t>
      </w:r>
    </w:p>
    <w:p w14:paraId="47082DF2" w14:textId="77777777" w:rsidR="008C175F" w:rsidRPr="007F02E3" w:rsidRDefault="00000000">
      <w:pPr>
        <w:pStyle w:val="Nadpis2"/>
        <w:rPr>
          <w:rFonts w:ascii="Times New Roman" w:hAnsi="Times New Roman" w:cs="Times New Roman"/>
          <w:color w:val="000000" w:themeColor="text1"/>
        </w:rPr>
      </w:pPr>
      <w:proofErr w:type="spellStart"/>
      <w:r w:rsidRPr="007F02E3">
        <w:rPr>
          <w:rFonts w:ascii="Times New Roman" w:hAnsi="Times New Roman" w:cs="Times New Roman"/>
          <w:color w:val="000000" w:themeColor="text1"/>
        </w:rPr>
        <w:t>Čl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 1</w:t>
      </w:r>
      <w:r w:rsidRPr="007F02E3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Předmět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účel</w:t>
      </w:r>
      <w:proofErr w:type="spellEnd"/>
    </w:p>
    <w:p w14:paraId="1FD780A5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Tato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obecně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závazná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vyhláška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stanoví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pravidla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pro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ochranu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veřejné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zeleně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zajištění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čistoty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veřejných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prostranství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území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obce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Želenice.</w:t>
      </w:r>
    </w:p>
    <w:p w14:paraId="296F0AB7" w14:textId="77777777" w:rsidR="008C175F" w:rsidRPr="007F02E3" w:rsidRDefault="00000000">
      <w:pPr>
        <w:pStyle w:val="Nadpis2"/>
        <w:rPr>
          <w:rFonts w:ascii="Times New Roman" w:hAnsi="Times New Roman" w:cs="Times New Roman"/>
          <w:color w:val="000000" w:themeColor="text1"/>
        </w:rPr>
      </w:pPr>
      <w:proofErr w:type="spellStart"/>
      <w:r w:rsidRPr="007F02E3">
        <w:rPr>
          <w:rFonts w:ascii="Times New Roman" w:hAnsi="Times New Roman" w:cs="Times New Roman"/>
          <w:color w:val="000000" w:themeColor="text1"/>
        </w:rPr>
        <w:t>Čl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 2</w:t>
      </w:r>
      <w:r w:rsidRPr="007F02E3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Vymezení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pojmů</w:t>
      </w:r>
      <w:proofErr w:type="spellEnd"/>
    </w:p>
    <w:p w14:paraId="23FAE0FB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1.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Veřejným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prostranstvím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se pro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účely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této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vyhlášky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rozumí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veřejné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prostranství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smyslu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§ 34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zákona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č. 128/2000 Sb., 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obcích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obecní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zřízení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znění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pozdějších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předpisů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</w:t>
      </w:r>
    </w:p>
    <w:p w14:paraId="6A95B022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2.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Veřejnou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zelení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rozumí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soubory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vegetačních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prvků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zejména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trávníky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květinové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záhony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stromy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keře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jakož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nezpevněné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pásy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podél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komunikací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které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plní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estetickou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nebo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ekologickou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funkci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. Za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veřejnou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zeleň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se pro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účely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této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vyhlášky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považují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plochy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vedené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v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katastru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nemovitostí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pod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jiným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druhem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pozemku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nacházejí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-li se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veřejném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prostranství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</w:t>
      </w:r>
    </w:p>
    <w:p w14:paraId="0B92F5FA" w14:textId="77777777" w:rsidR="008C175F" w:rsidRPr="007F02E3" w:rsidRDefault="00000000">
      <w:pPr>
        <w:pStyle w:val="Nadpis2"/>
        <w:rPr>
          <w:rFonts w:ascii="Times New Roman" w:hAnsi="Times New Roman" w:cs="Times New Roman"/>
          <w:color w:val="000000" w:themeColor="text1"/>
        </w:rPr>
      </w:pPr>
      <w:proofErr w:type="spellStart"/>
      <w:r w:rsidRPr="007F02E3">
        <w:rPr>
          <w:rFonts w:ascii="Times New Roman" w:hAnsi="Times New Roman" w:cs="Times New Roman"/>
          <w:color w:val="000000" w:themeColor="text1"/>
        </w:rPr>
        <w:t>Čl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 3</w:t>
      </w:r>
      <w:r w:rsidRPr="007F02E3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Ochrana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veřejné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zeleně</w:t>
      </w:r>
      <w:proofErr w:type="spellEnd"/>
    </w:p>
    <w:p w14:paraId="1FF32155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Na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veřejné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zeleni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zakázáno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:</w:t>
      </w:r>
    </w:p>
    <w:p w14:paraId="4D52857B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a)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vjíždět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parkovat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motorovými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vozidly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stejně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jako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odstavovat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přívěsy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návěsy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obytné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přívěsy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vozíky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jiná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obdobná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zařízení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včetně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dlouhodobě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odstavených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nepojízdných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nebo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technicky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nezpůsobilých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vozidel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vraků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pokud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to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dovoleno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dopravním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značením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nebo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nejedná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vozidla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při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údržbě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zásahu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nebo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souhlasem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obce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,</w:t>
      </w:r>
    </w:p>
    <w:p w14:paraId="71D7A416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b)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poškozovat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ničit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nebo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neoprávněně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odstraňovat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vegetaci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,</w:t>
      </w:r>
    </w:p>
    <w:p w14:paraId="78BEC91D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c)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provádět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jakékoliv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zásahy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do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veřejné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zeleně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bez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předchozího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souhlasu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obce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</w:t>
      </w:r>
    </w:p>
    <w:p w14:paraId="4A3657BE" w14:textId="77777777" w:rsidR="008C175F" w:rsidRPr="007F02E3" w:rsidRDefault="00000000">
      <w:pPr>
        <w:pStyle w:val="Nadpis2"/>
        <w:rPr>
          <w:rFonts w:ascii="Times New Roman" w:hAnsi="Times New Roman" w:cs="Times New Roman"/>
          <w:color w:val="000000" w:themeColor="text1"/>
        </w:rPr>
      </w:pPr>
      <w:proofErr w:type="spellStart"/>
      <w:r w:rsidRPr="007F02E3">
        <w:rPr>
          <w:rFonts w:ascii="Times New Roman" w:hAnsi="Times New Roman" w:cs="Times New Roman"/>
          <w:color w:val="000000" w:themeColor="text1"/>
        </w:rPr>
        <w:lastRenderedPageBreak/>
        <w:t>Čl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 4</w:t>
      </w:r>
      <w:r w:rsidRPr="007F02E3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Zajištění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čistoty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veřejných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prostranství</w:t>
      </w:r>
      <w:proofErr w:type="spellEnd"/>
    </w:p>
    <w:p w14:paraId="21D0F7C1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Na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veřejných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prostranstvích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zakázáno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:</w:t>
      </w:r>
    </w:p>
    <w:p w14:paraId="68BD77E2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a)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odkládat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odpad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mimo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místa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k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tomu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určená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,</w:t>
      </w:r>
    </w:p>
    <w:p w14:paraId="47AD11F6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b)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znečišťovat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veřejná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prostranství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zejména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při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mytí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čištění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nebo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opravách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motorových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vozidel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,</w:t>
      </w:r>
    </w:p>
    <w:p w14:paraId="5596E3AE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c)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ponechávat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exkrementy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zvířat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bez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jejich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neprodleného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odstranění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</w:t>
      </w:r>
    </w:p>
    <w:p w14:paraId="18A977D5" w14:textId="77777777" w:rsidR="008C175F" w:rsidRPr="007F02E3" w:rsidRDefault="00000000">
      <w:pPr>
        <w:pStyle w:val="Nadpis2"/>
        <w:rPr>
          <w:rFonts w:ascii="Times New Roman" w:hAnsi="Times New Roman" w:cs="Times New Roman"/>
          <w:color w:val="000000" w:themeColor="text1"/>
        </w:rPr>
      </w:pPr>
      <w:proofErr w:type="spellStart"/>
      <w:r w:rsidRPr="007F02E3">
        <w:rPr>
          <w:rFonts w:ascii="Times New Roman" w:hAnsi="Times New Roman" w:cs="Times New Roman"/>
          <w:color w:val="000000" w:themeColor="text1"/>
        </w:rPr>
        <w:t>Čl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 5</w:t>
      </w:r>
      <w:r w:rsidRPr="007F02E3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Kontrola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sankce</w:t>
      </w:r>
      <w:proofErr w:type="spellEnd"/>
    </w:p>
    <w:p w14:paraId="3866F641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7F02E3">
        <w:rPr>
          <w:rFonts w:ascii="Times New Roman" w:hAnsi="Times New Roman" w:cs="Times New Roman"/>
          <w:color w:val="000000" w:themeColor="text1"/>
        </w:rPr>
        <w:t>Porušení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povinností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stanovených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touto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vyhláškou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postihuje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podle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zvláštních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právních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předpisů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zejména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podle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zákona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č. 251/2016 Sb., 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některých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přestupcích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znění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pozdějších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předpisů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</w:t>
      </w:r>
    </w:p>
    <w:p w14:paraId="6101E737" w14:textId="77777777" w:rsidR="008C175F" w:rsidRPr="007F02E3" w:rsidRDefault="00000000">
      <w:pPr>
        <w:pStyle w:val="Nadpis2"/>
        <w:rPr>
          <w:rFonts w:ascii="Times New Roman" w:hAnsi="Times New Roman" w:cs="Times New Roman"/>
          <w:color w:val="000000" w:themeColor="text1"/>
        </w:rPr>
      </w:pPr>
      <w:proofErr w:type="spellStart"/>
      <w:r w:rsidRPr="007F02E3">
        <w:rPr>
          <w:rFonts w:ascii="Times New Roman" w:hAnsi="Times New Roman" w:cs="Times New Roman"/>
          <w:color w:val="000000" w:themeColor="text1"/>
        </w:rPr>
        <w:t>Čl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 6</w:t>
      </w:r>
      <w:r w:rsidRPr="007F02E3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Účinnost</w:t>
      </w:r>
      <w:proofErr w:type="spellEnd"/>
    </w:p>
    <w:p w14:paraId="21100D63" w14:textId="77777777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t xml:space="preserve">Tato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obecně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závazná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vyhláška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nabývá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účinnosti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patnáctým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dnem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po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dni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jejího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vyhlášení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>.</w:t>
      </w:r>
    </w:p>
    <w:p w14:paraId="249D7679" w14:textId="77777777" w:rsidR="00D06B81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br/>
      </w:r>
    </w:p>
    <w:p w14:paraId="7FDE51B9" w14:textId="0290F30B" w:rsidR="008C175F" w:rsidRPr="007F02E3" w:rsidRDefault="008C175F">
      <w:pPr>
        <w:rPr>
          <w:rFonts w:ascii="Times New Roman" w:hAnsi="Times New Roman" w:cs="Times New Roman"/>
          <w:color w:val="000000" w:themeColor="text1"/>
        </w:rPr>
      </w:pPr>
    </w:p>
    <w:p w14:paraId="65734B9C" w14:textId="77777777" w:rsidR="00D06B81" w:rsidRPr="007F02E3" w:rsidRDefault="00D06B81">
      <w:pPr>
        <w:rPr>
          <w:rFonts w:ascii="Times New Roman" w:hAnsi="Times New Roman" w:cs="Times New Roman"/>
          <w:color w:val="000000" w:themeColor="text1"/>
        </w:rPr>
      </w:pPr>
    </w:p>
    <w:p w14:paraId="181FCAD6" w14:textId="77777777" w:rsidR="00D06B81" w:rsidRPr="007F02E3" w:rsidRDefault="00D06B81">
      <w:pPr>
        <w:rPr>
          <w:rFonts w:ascii="Times New Roman" w:hAnsi="Times New Roman" w:cs="Times New Roman"/>
          <w:color w:val="000000" w:themeColor="text1"/>
        </w:rPr>
      </w:pPr>
    </w:p>
    <w:p w14:paraId="3E77C379" w14:textId="77777777" w:rsidR="00D06B81" w:rsidRPr="007F02E3" w:rsidRDefault="00D06B81">
      <w:pPr>
        <w:rPr>
          <w:rFonts w:ascii="Times New Roman" w:hAnsi="Times New Roman" w:cs="Times New Roman"/>
          <w:color w:val="000000" w:themeColor="text1"/>
        </w:rPr>
      </w:pPr>
    </w:p>
    <w:p w14:paraId="0EF22058" w14:textId="07F2BD0D" w:rsidR="008C175F" w:rsidRPr="007F02E3" w:rsidRDefault="00000000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br/>
      </w:r>
      <w:r w:rsidR="007F02E3" w:rsidRPr="007F02E3">
        <w:rPr>
          <w:rFonts w:ascii="Times New Roman" w:hAnsi="Times New Roman" w:cs="Times New Roman"/>
          <w:color w:val="000000" w:themeColor="text1"/>
        </w:rPr>
        <w:t>……………………………………</w:t>
      </w:r>
      <w:r w:rsidR="007F02E3">
        <w:rPr>
          <w:rFonts w:ascii="Times New Roman" w:hAnsi="Times New Roman" w:cs="Times New Roman"/>
          <w:color w:val="000000" w:themeColor="text1"/>
        </w:rPr>
        <w:tab/>
      </w:r>
      <w:r w:rsidR="007F02E3">
        <w:rPr>
          <w:rFonts w:ascii="Times New Roman" w:hAnsi="Times New Roman" w:cs="Times New Roman"/>
          <w:color w:val="000000" w:themeColor="text1"/>
        </w:rPr>
        <w:tab/>
      </w:r>
      <w:r w:rsid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>……………………………………</w:t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br/>
      </w:r>
      <w:r w:rsidR="00D06B81" w:rsidRPr="007F02E3">
        <w:rPr>
          <w:rFonts w:ascii="Times New Roman" w:hAnsi="Times New Roman" w:cs="Times New Roman"/>
          <w:color w:val="000000" w:themeColor="text1"/>
        </w:rPr>
        <w:t xml:space="preserve">            Lukáš Melcr</w:t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  <w:t xml:space="preserve">         Jiří </w:t>
      </w:r>
      <w:proofErr w:type="spellStart"/>
      <w:r w:rsidR="00D06B81" w:rsidRPr="007F02E3">
        <w:rPr>
          <w:rFonts w:ascii="Times New Roman" w:hAnsi="Times New Roman" w:cs="Times New Roman"/>
          <w:color w:val="000000" w:themeColor="text1"/>
        </w:rPr>
        <w:t>Petržíla</w:t>
      </w:r>
      <w:proofErr w:type="spellEnd"/>
      <w:r w:rsidR="00295741">
        <w:rPr>
          <w:rFonts w:ascii="Times New Roman" w:hAnsi="Times New Roman" w:cs="Times New Roman"/>
          <w:color w:val="000000" w:themeColor="text1"/>
        </w:rPr>
        <w:br/>
        <w:t xml:space="preserve">        </w:t>
      </w:r>
      <w:proofErr w:type="spellStart"/>
      <w:r w:rsidR="00D06B81" w:rsidRPr="007F02E3">
        <w:rPr>
          <w:rFonts w:ascii="Times New Roman" w:hAnsi="Times New Roman" w:cs="Times New Roman"/>
          <w:color w:val="000000" w:themeColor="text1"/>
        </w:rPr>
        <w:t>místostarosta</w:t>
      </w:r>
      <w:proofErr w:type="spellEnd"/>
      <w:r w:rsidR="00D06B81"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06B81" w:rsidRPr="007F02E3">
        <w:rPr>
          <w:rFonts w:ascii="Times New Roman" w:hAnsi="Times New Roman" w:cs="Times New Roman"/>
          <w:color w:val="000000" w:themeColor="text1"/>
        </w:rPr>
        <w:t>obce</w:t>
      </w:r>
      <w:proofErr w:type="spellEnd"/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295741">
        <w:rPr>
          <w:rFonts w:ascii="Times New Roman" w:hAnsi="Times New Roman" w:cs="Times New Roman"/>
          <w:color w:val="000000" w:themeColor="text1"/>
        </w:rPr>
        <w:t xml:space="preserve">                     </w:t>
      </w:r>
      <w:proofErr w:type="spellStart"/>
      <w:r w:rsidR="00D06B81" w:rsidRPr="007F02E3">
        <w:rPr>
          <w:rFonts w:ascii="Times New Roman" w:hAnsi="Times New Roman" w:cs="Times New Roman"/>
          <w:color w:val="000000" w:themeColor="text1"/>
        </w:rPr>
        <w:t>starosta</w:t>
      </w:r>
      <w:proofErr w:type="spellEnd"/>
      <w:r w:rsidR="00D06B81"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06B81" w:rsidRPr="007F02E3">
        <w:rPr>
          <w:rFonts w:ascii="Times New Roman" w:hAnsi="Times New Roman" w:cs="Times New Roman"/>
          <w:color w:val="000000" w:themeColor="text1"/>
        </w:rPr>
        <w:t>obce</w:t>
      </w:r>
      <w:proofErr w:type="spellEnd"/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  <w:r w:rsidR="00D06B81" w:rsidRPr="007F02E3">
        <w:rPr>
          <w:rFonts w:ascii="Times New Roman" w:hAnsi="Times New Roman" w:cs="Times New Roman"/>
          <w:color w:val="000000" w:themeColor="text1"/>
        </w:rPr>
        <w:tab/>
      </w:r>
    </w:p>
    <w:p w14:paraId="71DD220E" w14:textId="77777777" w:rsidR="00D06B81" w:rsidRDefault="00D06B81"/>
    <w:sectPr w:rsidR="00D06B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2033068">
    <w:abstractNumId w:val="8"/>
  </w:num>
  <w:num w:numId="2" w16cid:durableId="720134241">
    <w:abstractNumId w:val="6"/>
  </w:num>
  <w:num w:numId="3" w16cid:durableId="54745056">
    <w:abstractNumId w:val="5"/>
  </w:num>
  <w:num w:numId="4" w16cid:durableId="1550024599">
    <w:abstractNumId w:val="4"/>
  </w:num>
  <w:num w:numId="5" w16cid:durableId="441539990">
    <w:abstractNumId w:val="7"/>
  </w:num>
  <w:num w:numId="6" w16cid:durableId="1489437219">
    <w:abstractNumId w:val="3"/>
  </w:num>
  <w:num w:numId="7" w16cid:durableId="1019431033">
    <w:abstractNumId w:val="2"/>
  </w:num>
  <w:num w:numId="8" w16cid:durableId="585655426">
    <w:abstractNumId w:val="1"/>
  </w:num>
  <w:num w:numId="9" w16cid:durableId="78022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5741"/>
    <w:rsid w:val="0029639D"/>
    <w:rsid w:val="00326F90"/>
    <w:rsid w:val="005D0F46"/>
    <w:rsid w:val="00650C54"/>
    <w:rsid w:val="00774ACB"/>
    <w:rsid w:val="007F02E3"/>
    <w:rsid w:val="0083211C"/>
    <w:rsid w:val="00864EF7"/>
    <w:rsid w:val="008C175F"/>
    <w:rsid w:val="00A45380"/>
    <w:rsid w:val="00AA1D8D"/>
    <w:rsid w:val="00B47730"/>
    <w:rsid w:val="00CB0664"/>
    <w:rsid w:val="00D06B81"/>
    <w:rsid w:val="00DB36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424AF"/>
  <w14:defaultImageDpi w14:val="300"/>
  <w15:docId w15:val="{8FC7179D-0365-44FC-B8A9-30B8EAA4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7F02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Obec Želenice</cp:lastModifiedBy>
  <cp:revision>7</cp:revision>
  <dcterms:created xsi:type="dcterms:W3CDTF">2013-12-23T23:15:00Z</dcterms:created>
  <dcterms:modified xsi:type="dcterms:W3CDTF">2026-03-25T10:18:00Z</dcterms:modified>
  <cp:category/>
</cp:coreProperties>
</file>