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607F779" w14:textId="32C2AF73" w:rsidR="00F04D0A" w:rsidRDefault="00850CCE" w:rsidP="00F04D0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166B2">
        <w:rPr>
          <w:rFonts w:ascii="Arial" w:hAnsi="Arial" w:cs="Arial"/>
          <w:b/>
        </w:rPr>
        <w:t>Sudoměřice</w:t>
      </w:r>
    </w:p>
    <w:p w14:paraId="0A5BFDBD" w14:textId="6A86E09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7166B2">
        <w:rPr>
          <w:rFonts w:ascii="Arial" w:hAnsi="Arial" w:cs="Arial"/>
          <w:b/>
        </w:rPr>
        <w:t xml:space="preserve"> Sudoměřice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9709B87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166B2">
        <w:rPr>
          <w:rFonts w:ascii="Arial" w:hAnsi="Arial" w:cs="Arial"/>
          <w:b/>
        </w:rPr>
        <w:t>Sudoměřice</w:t>
      </w:r>
      <w:r w:rsidR="00B62A76">
        <w:rPr>
          <w:rFonts w:ascii="Arial" w:hAnsi="Arial" w:cs="Arial"/>
          <w:b/>
        </w:rPr>
        <w:t>,</w:t>
      </w:r>
    </w:p>
    <w:p w14:paraId="5D647475" w14:textId="30FD7442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>kterou se zrušuje obecně závazná vyhláška č.</w:t>
      </w:r>
      <w:r w:rsidR="002B69B2">
        <w:rPr>
          <w:rFonts w:ascii="Arial" w:hAnsi="Arial" w:cs="Arial"/>
          <w:b/>
        </w:rPr>
        <w:t xml:space="preserve"> </w:t>
      </w:r>
      <w:r w:rsidR="007166B2">
        <w:rPr>
          <w:rFonts w:ascii="Arial" w:hAnsi="Arial" w:cs="Arial"/>
          <w:b/>
        </w:rPr>
        <w:t>3/2021</w:t>
      </w:r>
      <w:r w:rsidR="00903381" w:rsidRPr="00903381">
        <w:rPr>
          <w:rFonts w:ascii="Arial" w:hAnsi="Arial" w:cs="Arial"/>
          <w:b/>
        </w:rPr>
        <w:t>, o</w:t>
      </w:r>
      <w:r w:rsidR="007166B2">
        <w:rPr>
          <w:rFonts w:ascii="Arial" w:hAnsi="Arial" w:cs="Arial"/>
          <w:b/>
        </w:rPr>
        <w:t xml:space="preserve"> stanovení místního koeficientu pro výpočet daně z nemovitých věcí</w:t>
      </w:r>
      <w:r w:rsidR="00903381" w:rsidRPr="00903381">
        <w:rPr>
          <w:rFonts w:ascii="Arial" w:hAnsi="Arial" w:cs="Arial"/>
          <w:b/>
        </w:rPr>
        <w:t xml:space="preserve">, ze dne </w:t>
      </w:r>
      <w:r w:rsidR="007166B2">
        <w:rPr>
          <w:rFonts w:ascii="Arial" w:hAnsi="Arial" w:cs="Arial"/>
          <w:b/>
        </w:rPr>
        <w:t>13.9.2021</w:t>
      </w:r>
    </w:p>
    <w:p w14:paraId="0CABFF79" w14:textId="77777777" w:rsidR="007166B2" w:rsidRDefault="007166B2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537302F0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166B2">
        <w:rPr>
          <w:rFonts w:ascii="Arial" w:hAnsi="Arial" w:cs="Arial"/>
          <w:sz w:val="22"/>
          <w:szCs w:val="22"/>
        </w:rPr>
        <w:t>Sudoměřice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7166B2">
        <w:rPr>
          <w:rFonts w:ascii="Arial" w:hAnsi="Arial" w:cs="Arial"/>
          <w:sz w:val="22"/>
          <w:szCs w:val="22"/>
        </w:rPr>
        <w:t xml:space="preserve"> </w:t>
      </w:r>
      <w:r w:rsidR="00CC5121">
        <w:rPr>
          <w:rFonts w:ascii="Arial" w:hAnsi="Arial" w:cs="Arial"/>
          <w:sz w:val="22"/>
          <w:szCs w:val="22"/>
        </w:rPr>
        <w:t>14. 5. 2025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057D3C88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1C5BCF">
        <w:rPr>
          <w:rFonts w:ascii="Arial" w:hAnsi="Arial" w:cs="Arial"/>
          <w:sz w:val="22"/>
          <w:szCs w:val="22"/>
        </w:rPr>
        <w:t xml:space="preserve">obce Sudoměřice </w:t>
      </w:r>
      <w:r w:rsidRPr="00061889">
        <w:rPr>
          <w:rFonts w:ascii="Arial" w:hAnsi="Arial" w:cs="Arial"/>
          <w:sz w:val="22"/>
          <w:szCs w:val="22"/>
        </w:rPr>
        <w:t>č.</w:t>
      </w:r>
      <w:r w:rsidR="007166B2">
        <w:rPr>
          <w:rFonts w:ascii="Arial" w:hAnsi="Arial" w:cs="Arial"/>
          <w:sz w:val="22"/>
          <w:szCs w:val="22"/>
        </w:rPr>
        <w:t xml:space="preserve"> 3/2021, o stanovení místního koeficientu pro výpočet daně z nemovitých věcí</w:t>
      </w:r>
      <w:r w:rsidRPr="00061889">
        <w:rPr>
          <w:rFonts w:ascii="Arial" w:hAnsi="Arial" w:cs="Arial"/>
          <w:sz w:val="22"/>
          <w:szCs w:val="22"/>
        </w:rPr>
        <w:t>, ze dne</w:t>
      </w:r>
      <w:r w:rsidR="007166B2">
        <w:rPr>
          <w:rFonts w:ascii="Arial" w:hAnsi="Arial" w:cs="Arial"/>
          <w:sz w:val="22"/>
          <w:szCs w:val="22"/>
        </w:rPr>
        <w:t xml:space="preserve"> 13.9.2021. 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FBF7988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0242D8D8" w14:textId="77777777" w:rsidR="007166B2" w:rsidRPr="002B69B2" w:rsidRDefault="007166B2" w:rsidP="00252845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1CDA8D0" w14:textId="77777777" w:rsidR="007166B2" w:rsidRPr="002B69B2" w:rsidRDefault="007166B2" w:rsidP="00252845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E9E2A0C" w14:textId="67D9C264" w:rsidR="007166B2" w:rsidRPr="002B69B2" w:rsidRDefault="007166B2" w:rsidP="00252845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  <w:sectPr w:rsidR="007166B2" w:rsidRPr="002B69B2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2B69B2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2B69B2">
        <w:rPr>
          <w:rFonts w:ascii="Arial" w:hAnsi="Arial" w:cs="Arial"/>
          <w:sz w:val="22"/>
          <w:szCs w:val="22"/>
        </w:rPr>
        <w:t>………………………………</w:t>
      </w:r>
    </w:p>
    <w:p w14:paraId="146C198C" w14:textId="70C56743" w:rsidR="00252845" w:rsidRPr="002B69B2" w:rsidRDefault="007166B2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2B69B2">
        <w:rPr>
          <w:rFonts w:ascii="Arial" w:hAnsi="Arial" w:cs="Arial"/>
          <w:sz w:val="22"/>
          <w:szCs w:val="22"/>
        </w:rPr>
        <w:t xml:space="preserve">František </w:t>
      </w:r>
      <w:proofErr w:type="spellStart"/>
      <w:r w:rsidRPr="002B69B2">
        <w:rPr>
          <w:rFonts w:ascii="Arial" w:hAnsi="Arial" w:cs="Arial"/>
          <w:sz w:val="22"/>
          <w:szCs w:val="22"/>
        </w:rPr>
        <w:t>Mikéska</w:t>
      </w:r>
      <w:proofErr w:type="spellEnd"/>
      <w:r w:rsidRPr="002B69B2">
        <w:rPr>
          <w:rFonts w:ascii="Arial" w:hAnsi="Arial" w:cs="Arial"/>
          <w:sz w:val="22"/>
          <w:szCs w:val="22"/>
        </w:rPr>
        <w:t xml:space="preserve"> v.</w:t>
      </w:r>
      <w:r w:rsidR="002B69B2" w:rsidRPr="002B69B2">
        <w:rPr>
          <w:rFonts w:ascii="Arial" w:hAnsi="Arial" w:cs="Arial"/>
          <w:sz w:val="22"/>
          <w:szCs w:val="22"/>
        </w:rPr>
        <w:t xml:space="preserve"> </w:t>
      </w:r>
      <w:r w:rsidRPr="002B69B2">
        <w:rPr>
          <w:rFonts w:ascii="Arial" w:hAnsi="Arial" w:cs="Arial"/>
          <w:sz w:val="22"/>
          <w:szCs w:val="22"/>
        </w:rPr>
        <w:t>r.</w:t>
      </w:r>
    </w:p>
    <w:p w14:paraId="121CDCBD" w14:textId="77777777" w:rsidR="00252845" w:rsidRPr="002B69B2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2B69B2">
        <w:rPr>
          <w:rFonts w:ascii="Arial" w:hAnsi="Arial" w:cs="Arial"/>
          <w:sz w:val="22"/>
          <w:szCs w:val="22"/>
        </w:rPr>
        <w:t>starosta</w:t>
      </w:r>
    </w:p>
    <w:p w14:paraId="784D0012" w14:textId="77777777" w:rsidR="00252845" w:rsidRPr="002B69B2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2B69B2">
        <w:rPr>
          <w:rFonts w:ascii="Arial" w:hAnsi="Arial" w:cs="Arial"/>
          <w:sz w:val="22"/>
          <w:szCs w:val="22"/>
        </w:rPr>
        <w:br w:type="column"/>
      </w:r>
      <w:r w:rsidRPr="002B69B2">
        <w:rPr>
          <w:rFonts w:ascii="Arial" w:hAnsi="Arial" w:cs="Arial"/>
          <w:sz w:val="22"/>
          <w:szCs w:val="22"/>
        </w:rPr>
        <w:t>………………………………</w:t>
      </w:r>
    </w:p>
    <w:p w14:paraId="3D08A255" w14:textId="7FA34034" w:rsidR="00252845" w:rsidRPr="002B69B2" w:rsidRDefault="007166B2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2B69B2">
        <w:rPr>
          <w:rFonts w:ascii="Arial" w:hAnsi="Arial" w:cs="Arial"/>
          <w:sz w:val="22"/>
          <w:szCs w:val="22"/>
        </w:rPr>
        <w:t xml:space="preserve">Robert </w:t>
      </w:r>
      <w:proofErr w:type="spellStart"/>
      <w:r w:rsidRPr="002B69B2">
        <w:rPr>
          <w:rFonts w:ascii="Arial" w:hAnsi="Arial" w:cs="Arial"/>
          <w:sz w:val="22"/>
          <w:szCs w:val="22"/>
        </w:rPr>
        <w:t>Šrédl</w:t>
      </w:r>
      <w:proofErr w:type="spellEnd"/>
      <w:r w:rsidRPr="002B69B2">
        <w:rPr>
          <w:rFonts w:ascii="Arial" w:hAnsi="Arial" w:cs="Arial"/>
          <w:sz w:val="22"/>
          <w:szCs w:val="22"/>
        </w:rPr>
        <w:t xml:space="preserve"> v.</w:t>
      </w:r>
      <w:r w:rsidR="002B69B2" w:rsidRPr="002B69B2">
        <w:rPr>
          <w:rFonts w:ascii="Arial" w:hAnsi="Arial" w:cs="Arial"/>
          <w:sz w:val="22"/>
          <w:szCs w:val="22"/>
        </w:rPr>
        <w:t xml:space="preserve"> </w:t>
      </w:r>
      <w:r w:rsidRPr="002B69B2">
        <w:rPr>
          <w:rFonts w:ascii="Arial" w:hAnsi="Arial" w:cs="Arial"/>
          <w:sz w:val="22"/>
          <w:szCs w:val="22"/>
        </w:rPr>
        <w:t>r.</w:t>
      </w:r>
    </w:p>
    <w:p w14:paraId="0F487105" w14:textId="77777777" w:rsidR="00252845" w:rsidRPr="002B69B2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2B69B2">
        <w:rPr>
          <w:rFonts w:ascii="Arial" w:hAnsi="Arial" w:cs="Arial"/>
          <w:sz w:val="22"/>
          <w:szCs w:val="22"/>
        </w:rPr>
        <w:t>místostarosta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412EA" w14:textId="77777777" w:rsidR="00054868" w:rsidRDefault="00054868">
      <w:r>
        <w:separator/>
      </w:r>
    </w:p>
  </w:endnote>
  <w:endnote w:type="continuationSeparator" w:id="0">
    <w:p w14:paraId="410F5D5E" w14:textId="77777777" w:rsidR="00054868" w:rsidRDefault="0005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CDDF1" w14:textId="77777777" w:rsidR="00054868" w:rsidRDefault="00054868">
      <w:r>
        <w:separator/>
      </w:r>
    </w:p>
  </w:footnote>
  <w:footnote w:type="continuationSeparator" w:id="0">
    <w:p w14:paraId="35558988" w14:textId="77777777" w:rsidR="00054868" w:rsidRDefault="0005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71566432">
    <w:abstractNumId w:val="19"/>
  </w:num>
  <w:num w:numId="2" w16cid:durableId="993995426">
    <w:abstractNumId w:val="20"/>
  </w:num>
  <w:num w:numId="3" w16cid:durableId="637414016">
    <w:abstractNumId w:val="11"/>
  </w:num>
  <w:num w:numId="4" w16cid:durableId="534587655">
    <w:abstractNumId w:val="17"/>
  </w:num>
  <w:num w:numId="5" w16cid:durableId="1657565267">
    <w:abstractNumId w:val="18"/>
  </w:num>
  <w:num w:numId="6" w16cid:durableId="1670326510">
    <w:abstractNumId w:val="6"/>
  </w:num>
  <w:num w:numId="7" w16cid:durableId="477236035">
    <w:abstractNumId w:val="1"/>
  </w:num>
  <w:num w:numId="8" w16cid:durableId="1784491874">
    <w:abstractNumId w:val="12"/>
  </w:num>
  <w:num w:numId="9" w16cid:durableId="1785465196">
    <w:abstractNumId w:val="7"/>
  </w:num>
  <w:num w:numId="10" w16cid:durableId="1987659896">
    <w:abstractNumId w:val="13"/>
  </w:num>
  <w:num w:numId="11" w16cid:durableId="2053652083">
    <w:abstractNumId w:val="3"/>
  </w:num>
  <w:num w:numId="12" w16cid:durableId="472452823">
    <w:abstractNumId w:val="8"/>
  </w:num>
  <w:num w:numId="13" w16cid:durableId="236597941">
    <w:abstractNumId w:val="15"/>
  </w:num>
  <w:num w:numId="14" w16cid:durableId="1785923099">
    <w:abstractNumId w:val="16"/>
  </w:num>
  <w:num w:numId="15" w16cid:durableId="1790780359">
    <w:abstractNumId w:val="0"/>
  </w:num>
  <w:num w:numId="16" w16cid:durableId="1062555535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3031942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25545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2939635">
    <w:abstractNumId w:val="14"/>
  </w:num>
  <w:num w:numId="20" w16cid:durableId="1062827514">
    <w:abstractNumId w:val="8"/>
  </w:num>
  <w:num w:numId="21" w16cid:durableId="1568229054">
    <w:abstractNumId w:val="8"/>
  </w:num>
  <w:num w:numId="22" w16cid:durableId="930355999">
    <w:abstractNumId w:val="2"/>
  </w:num>
  <w:num w:numId="23" w16cid:durableId="1563862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6416317">
    <w:abstractNumId w:val="9"/>
  </w:num>
  <w:num w:numId="25" w16cid:durableId="1336690562">
    <w:abstractNumId w:val="5"/>
  </w:num>
  <w:num w:numId="26" w16cid:durableId="1334916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4868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5BCF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4E5E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69B2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4722D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166B2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1B03"/>
    <w:rsid w:val="00CB36A9"/>
    <w:rsid w:val="00CB3885"/>
    <w:rsid w:val="00CC5121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2259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04D0A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67D77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166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Ivana Bederková</cp:lastModifiedBy>
  <cp:revision>2</cp:revision>
  <cp:lastPrinted>2019-09-23T08:46:00Z</cp:lastPrinted>
  <dcterms:created xsi:type="dcterms:W3CDTF">2025-05-15T09:52:00Z</dcterms:created>
  <dcterms:modified xsi:type="dcterms:W3CDTF">2025-05-15T09:52:00Z</dcterms:modified>
</cp:coreProperties>
</file>