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F91A" w14:textId="77777777" w:rsidR="00395F32" w:rsidRDefault="00395F32" w:rsidP="00395F32">
      <w:pPr>
        <w:pStyle w:val="Zhlav"/>
        <w:tabs>
          <w:tab w:val="clear" w:pos="4536"/>
          <w:tab w:val="clear" w:pos="9072"/>
        </w:tabs>
      </w:pPr>
    </w:p>
    <w:p w14:paraId="3D8B20CE" w14:textId="77777777" w:rsidR="00395F32" w:rsidRPr="002E0EAD" w:rsidRDefault="00395F32" w:rsidP="00395F32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1BD1B806" wp14:editId="578D8A3B">
            <wp:extent cx="781050" cy="8667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47D2" w14:textId="77777777" w:rsidR="00395F32" w:rsidRPr="002E0EAD" w:rsidRDefault="00395F32" w:rsidP="00395F3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PLAVEČ</w:t>
      </w:r>
      <w:r>
        <w:rPr>
          <w:rFonts w:ascii="Arial" w:hAnsi="Arial" w:cs="Arial"/>
          <w:b/>
        </w:rPr>
        <w:tab/>
      </w:r>
    </w:p>
    <w:p w14:paraId="5DADF39E" w14:textId="77777777" w:rsidR="00395F32" w:rsidRDefault="00395F32" w:rsidP="00395F3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Plaveč</w:t>
      </w:r>
    </w:p>
    <w:p w14:paraId="7567D44E" w14:textId="77777777" w:rsidR="00395F32" w:rsidRDefault="00395F32" w:rsidP="00395F32">
      <w:pPr>
        <w:pBdr>
          <w:top w:val="single" w:sz="4" w:space="1" w:color="auto"/>
        </w:pBdr>
        <w:spacing w:line="276" w:lineRule="auto"/>
        <w:jc w:val="center"/>
        <w:rPr>
          <w:rFonts w:ascii="Arial" w:hAnsi="Arial" w:cs="Arial"/>
          <w:b/>
        </w:rPr>
      </w:pPr>
    </w:p>
    <w:p w14:paraId="2B48A15C" w14:textId="77777777" w:rsidR="00395F32" w:rsidRPr="002E0EAD" w:rsidRDefault="00395F32" w:rsidP="00395F32">
      <w:pPr>
        <w:spacing w:line="276" w:lineRule="auto"/>
        <w:jc w:val="center"/>
        <w:rPr>
          <w:rFonts w:ascii="Arial" w:hAnsi="Arial" w:cs="Arial"/>
          <w:b/>
        </w:rPr>
      </w:pPr>
    </w:p>
    <w:p w14:paraId="1C6304FD" w14:textId="77777777" w:rsidR="00395F32" w:rsidRPr="00D14245" w:rsidRDefault="00395F32" w:rsidP="00395F3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14245">
        <w:rPr>
          <w:rFonts w:ascii="Arial" w:hAnsi="Arial" w:cs="Arial"/>
          <w:b/>
          <w:sz w:val="28"/>
          <w:szCs w:val="28"/>
        </w:rPr>
        <w:t>Obecně závazná vyhláška obce Plaveč č. 1/2021,</w:t>
      </w:r>
    </w:p>
    <w:p w14:paraId="1DC32B17" w14:textId="77777777" w:rsidR="00395F32" w:rsidRDefault="00395F32" w:rsidP="00395F32">
      <w:pPr>
        <w:jc w:val="center"/>
        <w:rPr>
          <w:rFonts w:ascii="Arial" w:hAnsi="Arial" w:cs="Arial"/>
          <w:b/>
          <w:sz w:val="28"/>
          <w:szCs w:val="28"/>
        </w:rPr>
      </w:pPr>
      <w:r w:rsidRPr="00D14245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6358C847" w14:textId="77777777" w:rsidR="00395F32" w:rsidRPr="00D14245" w:rsidRDefault="00395F32" w:rsidP="00395F32">
      <w:pPr>
        <w:jc w:val="center"/>
        <w:rPr>
          <w:rFonts w:ascii="Arial" w:hAnsi="Arial" w:cs="Arial"/>
          <w:b/>
          <w:sz w:val="28"/>
          <w:szCs w:val="28"/>
        </w:rPr>
      </w:pPr>
    </w:p>
    <w:p w14:paraId="60082B1A" w14:textId="77777777" w:rsidR="00395F32" w:rsidRPr="002E0EAD" w:rsidRDefault="00395F32" w:rsidP="00395F3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Plaveč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22. 9. 2021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>
        <w:rPr>
          <w:rFonts w:ascii="Arial" w:hAnsi="Arial" w:cs="Arial"/>
          <w:b w:val="0"/>
          <w:sz w:val="22"/>
          <w:szCs w:val="22"/>
        </w:rPr>
        <w:t>. 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46A6015" w14:textId="77777777" w:rsidR="00395F32" w:rsidRPr="002E0EAD" w:rsidRDefault="00395F32" w:rsidP="00395F3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FF4E516" w14:textId="77777777" w:rsidR="00395F32" w:rsidRPr="002E0EAD" w:rsidRDefault="00395F32" w:rsidP="00395F3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1056692" w14:textId="77777777" w:rsidR="00395F32" w:rsidRPr="002E0EAD" w:rsidRDefault="00395F32" w:rsidP="00395F32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Plaveč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14:paraId="673C9FF7" w14:textId="77777777" w:rsidR="00395F32" w:rsidRPr="002E0EAD" w:rsidRDefault="00395F32" w:rsidP="00395F3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(dále jen „správce poplatku“).</w:t>
      </w:r>
    </w:p>
    <w:p w14:paraId="6AA5EEC8" w14:textId="77777777" w:rsidR="00131160" w:rsidRPr="002E0EAD" w:rsidRDefault="00131160" w:rsidP="00395F3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AC655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5D1EB0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133088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DD9C18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5E17C1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63020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F5152A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DDDC78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03CA2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143DF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D5A334" w14:textId="2399519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95F32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C61D79B" w14:textId="4BDB770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0991D0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CFAF5C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2B3862B" w14:textId="523A7C82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C2F064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107F6D" w14:textId="6E2ED36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AF543D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37DD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03C4E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491201E" w14:textId="30221D3C" w:rsidR="006A4A80" w:rsidRPr="0027307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273078">
        <w:rPr>
          <w:rFonts w:ascii="Arial" w:hAnsi="Arial" w:cs="Arial"/>
          <w:sz w:val="22"/>
          <w:szCs w:val="22"/>
        </w:rPr>
        <w:t>Sazba poplatku</w:t>
      </w:r>
      <w:r w:rsidR="00273078" w:rsidRPr="00273078">
        <w:rPr>
          <w:rFonts w:ascii="Arial" w:hAnsi="Arial" w:cs="Arial"/>
          <w:sz w:val="22"/>
          <w:szCs w:val="22"/>
        </w:rPr>
        <w:t xml:space="preserve"> činí</w:t>
      </w:r>
      <w:r w:rsidR="00273078">
        <w:rPr>
          <w:rFonts w:ascii="Arial" w:hAnsi="Arial" w:cs="Arial"/>
          <w:b/>
          <w:bCs/>
          <w:sz w:val="22"/>
          <w:szCs w:val="22"/>
        </w:rPr>
        <w:t xml:space="preserve"> </w:t>
      </w:r>
      <w:r w:rsidR="00273078" w:rsidRPr="00273078">
        <w:rPr>
          <w:rFonts w:ascii="Arial" w:hAnsi="Arial" w:cs="Arial"/>
          <w:b/>
          <w:bCs/>
          <w:sz w:val="22"/>
          <w:szCs w:val="22"/>
        </w:rPr>
        <w:t>700</w:t>
      </w:r>
      <w:r w:rsidR="00455B18" w:rsidRPr="00273078">
        <w:rPr>
          <w:rFonts w:ascii="Arial" w:hAnsi="Arial" w:cs="Arial"/>
          <w:b/>
          <w:bCs/>
          <w:sz w:val="22"/>
          <w:szCs w:val="22"/>
        </w:rPr>
        <w:t>,-</w:t>
      </w:r>
      <w:r w:rsidRPr="0027307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273078">
        <w:rPr>
          <w:rFonts w:ascii="Arial" w:hAnsi="Arial" w:cs="Arial"/>
          <w:b/>
          <w:bCs/>
          <w:sz w:val="22"/>
          <w:szCs w:val="22"/>
        </w:rPr>
        <w:t>.</w:t>
      </w:r>
    </w:p>
    <w:p w14:paraId="7C652ADB" w14:textId="77777777" w:rsidR="00395F32" w:rsidRPr="00ED7107" w:rsidRDefault="00395F32" w:rsidP="00395F32">
      <w:pPr>
        <w:spacing w:before="120" w:after="60" w:line="264" w:lineRule="auto"/>
        <w:ind w:left="567"/>
        <w:jc w:val="both"/>
        <w:rPr>
          <w:rFonts w:ascii="Arial" w:hAnsi="Arial" w:cs="Arial"/>
          <w:iCs/>
          <w:color w:val="0070C0"/>
          <w:sz w:val="22"/>
          <w:szCs w:val="22"/>
        </w:rPr>
      </w:pPr>
    </w:p>
    <w:p w14:paraId="608AE02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AC58E6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7F60B7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523D27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4D019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742846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DDD292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8805B3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F3820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9BD9FEF" w14:textId="54088BB5" w:rsidR="00455B18" w:rsidRPr="00455B18" w:rsidRDefault="00455B18" w:rsidP="00455B1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F20D06" w14:textId="0E8BF18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55B18">
        <w:rPr>
          <w:rFonts w:ascii="Arial" w:hAnsi="Arial" w:cs="Arial"/>
          <w:sz w:val="22"/>
          <w:szCs w:val="22"/>
        </w:rPr>
        <w:t xml:space="preserve">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1EA6A4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8FB3FF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C58B7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D7B8A34" w14:textId="305DA372" w:rsidR="00455B18" w:rsidRPr="002E0EAD" w:rsidRDefault="00131160" w:rsidP="00455B1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771A815" w14:textId="2544666D" w:rsidR="00455B18" w:rsidRPr="002E0EAD" w:rsidRDefault="00455B18" w:rsidP="00455B18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osoba</w:t>
      </w:r>
      <w:r w:rsidR="004B4CE1">
        <w:rPr>
          <w:rFonts w:ascii="Arial" w:hAnsi="Arial" w:cs="Arial"/>
          <w:b w:val="0"/>
          <w:sz w:val="22"/>
          <w:szCs w:val="22"/>
        </w:rPr>
        <w:t>, které poplatková povinnost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4B4CE1">
        <w:rPr>
          <w:rFonts w:ascii="Arial" w:hAnsi="Arial" w:cs="Arial"/>
          <w:b w:val="0"/>
          <w:sz w:val="22"/>
          <w:szCs w:val="22"/>
        </w:rPr>
        <w:t>vznikla z důvodu přihlášení v obci a která je: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12"/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</w:p>
    <w:p w14:paraId="3E4A1A80" w14:textId="77777777" w:rsidR="00455B18" w:rsidRPr="002E0EAD" w:rsidRDefault="00455B18" w:rsidP="00455B18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BE7776B" w14:textId="77777777" w:rsidR="00455B18" w:rsidRDefault="00455B18" w:rsidP="00455B18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9DD1252" w14:textId="5CEA1510" w:rsidR="00455B18" w:rsidRDefault="00455B18" w:rsidP="00455B18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</w:t>
      </w:r>
      <w:r w:rsidR="008201BC">
        <w:rPr>
          <w:rFonts w:ascii="Arial" w:hAnsi="Arial" w:cs="Arial"/>
          <w:b w:val="0"/>
          <w:sz w:val="22"/>
          <w:szCs w:val="22"/>
        </w:rPr>
        <w:t>,</w:t>
      </w:r>
    </w:p>
    <w:p w14:paraId="1B36FAE1" w14:textId="48AC9E8C" w:rsidR="008201BC" w:rsidRDefault="008201BC" w:rsidP="00455B18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</w:t>
      </w:r>
    </w:p>
    <w:p w14:paraId="7114B472" w14:textId="31034483" w:rsidR="00455B18" w:rsidRDefault="00455B18" w:rsidP="00455B1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osoba:</w:t>
      </w:r>
    </w:p>
    <w:p w14:paraId="65681AE6" w14:textId="77777777" w:rsidR="008201BC" w:rsidRDefault="008201BC" w:rsidP="008201B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10CA12" w14:textId="228AA0BB" w:rsidR="00455B18" w:rsidRDefault="00455B18" w:rsidP="00455B1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kterým byl údaj o místě pobytu úředně zrušen v souladu se zákonem o evidenci obyvatel a jejich místem pobytu je sídlo ohlašovny, Obecní úřad Plaveč, Náves 48, 671 32 Plaveč.</w:t>
      </w:r>
    </w:p>
    <w:p w14:paraId="3B44E087" w14:textId="77777777" w:rsidR="008201BC" w:rsidRDefault="008201BC" w:rsidP="008201BC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A24CE9C" w14:textId="77777777" w:rsidR="00455B18" w:rsidRDefault="00455B18" w:rsidP="00455B1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se dlouhodobě nepřetržitě zdržuje v zahraničí (déle než 1 rok).</w:t>
      </w:r>
    </w:p>
    <w:p w14:paraId="611707BE" w14:textId="77777777" w:rsidR="00455B18" w:rsidRDefault="00455B18" w:rsidP="00455B18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B90F264" w14:textId="77777777" w:rsidR="00455B18" w:rsidRDefault="00455B18" w:rsidP="00455B18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2AFD586" w14:textId="77777777" w:rsidR="00455B18" w:rsidRDefault="00455B18" w:rsidP="00455B18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 Údaj rozhodný pro osvobození dle odst. 1 až 2 tohoto článku je poplatník povinen ohlásit </w:t>
      </w:r>
    </w:p>
    <w:p w14:paraId="7E9F3E6E" w14:textId="77777777" w:rsidR="00455B18" w:rsidRDefault="00455B18" w:rsidP="00455B18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ve lhůtě 15 dnů od skutečnosti zakládající nárok na osvobození.</w:t>
      </w:r>
    </w:p>
    <w:p w14:paraId="45FFBD1F" w14:textId="77777777" w:rsidR="00455B18" w:rsidRPr="002E0EAD" w:rsidRDefault="00455B18" w:rsidP="00455B1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F071BA9" w14:textId="1B5B3F2C" w:rsidR="00455B18" w:rsidRPr="002E0EAD" w:rsidRDefault="00455B18" w:rsidP="00455B1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B4CE1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EBD1496" w14:textId="77777777" w:rsidR="00455B18" w:rsidRPr="002E0EAD" w:rsidRDefault="00455B18" w:rsidP="00455B1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F8CE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B2832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030780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794A7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E2A410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60E3B5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B06FAC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CF886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5B07E4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EEA5A9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FA22E0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BCD381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AED608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F9D389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74FCB51" w14:textId="13770B11" w:rsidR="006962AD" w:rsidRPr="002E0EAD" w:rsidRDefault="00752037" w:rsidP="00455B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B37AEC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238E5A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4AF26A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8FF6A57" w14:textId="77777777" w:rsidR="00810CD8" w:rsidRDefault="008658CA" w:rsidP="00810C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10CD8">
        <w:rPr>
          <w:rFonts w:ascii="Arial" w:hAnsi="Arial" w:cs="Arial"/>
        </w:rPr>
        <w:t>ávěrečná</w:t>
      </w:r>
      <w:r w:rsidRPr="002E0EAD">
        <w:rPr>
          <w:rFonts w:ascii="Arial" w:hAnsi="Arial" w:cs="Arial"/>
        </w:rPr>
        <w:t xml:space="preserve"> ustanovení</w:t>
      </w:r>
      <w:bookmarkStart w:id="1" w:name="_Hlk54595723"/>
    </w:p>
    <w:p w14:paraId="7B743623" w14:textId="77777777" w:rsidR="00810CD8" w:rsidRDefault="00810CD8" w:rsidP="00810CD8">
      <w:pPr>
        <w:pStyle w:val="Nzvylnk"/>
        <w:rPr>
          <w:rFonts w:ascii="Arial" w:hAnsi="Arial" w:cs="Arial"/>
        </w:rPr>
      </w:pPr>
    </w:p>
    <w:p w14:paraId="4C806CBD" w14:textId="4F648912" w:rsidR="00810CD8" w:rsidRPr="00810CD8" w:rsidRDefault="00810CD8" w:rsidP="00810CD8">
      <w:pPr>
        <w:pStyle w:val="Nzvylnk"/>
        <w:tabs>
          <w:tab w:val="left" w:pos="567"/>
          <w:tab w:val="left" w:pos="709"/>
        </w:tabs>
        <w:spacing w:before="0" w:after="0"/>
        <w:ind w:hanging="284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 w:rsidRPr="00810CD8">
        <w:rPr>
          <w:rFonts w:ascii="Arial" w:hAnsi="Arial" w:cs="Arial"/>
          <w:b w:val="0"/>
          <w:bCs w:val="0"/>
          <w:sz w:val="22"/>
          <w:szCs w:val="22"/>
        </w:rPr>
        <w:t xml:space="preserve">(1)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Pr="00810CD8">
        <w:rPr>
          <w:rFonts w:ascii="Arial" w:hAnsi="Arial" w:cs="Arial"/>
          <w:b w:val="0"/>
          <w:bCs w:val="0"/>
          <w:sz w:val="22"/>
          <w:szCs w:val="22"/>
        </w:rPr>
        <w:t>Nabytím této vyhlášky se z</w:t>
      </w:r>
      <w:r w:rsidR="008658CA" w:rsidRPr="00810CD8">
        <w:rPr>
          <w:rFonts w:ascii="Arial" w:hAnsi="Arial" w:cs="Arial"/>
          <w:b w:val="0"/>
          <w:bCs w:val="0"/>
          <w:sz w:val="22"/>
          <w:szCs w:val="22"/>
        </w:rPr>
        <w:t xml:space="preserve">rušuje obecně závazná vyhláška </w:t>
      </w:r>
      <w:bookmarkEnd w:id="1"/>
      <w:r w:rsidR="008658CA" w:rsidRPr="00810CD8">
        <w:rPr>
          <w:rFonts w:ascii="Arial" w:hAnsi="Arial" w:cs="Arial"/>
          <w:b w:val="0"/>
          <w:bCs w:val="0"/>
          <w:sz w:val="22"/>
          <w:szCs w:val="22"/>
        </w:rPr>
        <w:t>č</w:t>
      </w:r>
      <w:r w:rsidR="008D76DB" w:rsidRPr="00810CD8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455B18" w:rsidRPr="00810CD8">
        <w:rPr>
          <w:rFonts w:ascii="Arial" w:hAnsi="Arial" w:cs="Arial"/>
          <w:b w:val="0"/>
          <w:bCs w:val="0"/>
          <w:sz w:val="22"/>
          <w:szCs w:val="22"/>
        </w:rPr>
        <w:t xml:space="preserve">2/2019 o místních </w:t>
      </w:r>
    </w:p>
    <w:p w14:paraId="423034F3" w14:textId="5EEB4CCE" w:rsidR="00455B18" w:rsidRPr="00BE4B95" w:rsidRDefault="00810CD8" w:rsidP="00810CD8">
      <w:pPr>
        <w:tabs>
          <w:tab w:val="left" w:pos="567"/>
        </w:tabs>
        <w:spacing w:line="264" w:lineRule="auto"/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55B18" w:rsidRPr="00BE4B95">
        <w:rPr>
          <w:rFonts w:ascii="Arial" w:hAnsi="Arial" w:cs="Arial"/>
          <w:sz w:val="22"/>
          <w:szCs w:val="22"/>
        </w:rPr>
        <w:t>poplat</w:t>
      </w:r>
      <w:r w:rsidR="00455B18">
        <w:rPr>
          <w:rFonts w:ascii="Arial" w:hAnsi="Arial" w:cs="Arial"/>
          <w:sz w:val="22"/>
          <w:szCs w:val="22"/>
        </w:rPr>
        <w:t>cích</w:t>
      </w:r>
      <w:r w:rsidR="00455B18" w:rsidRPr="00BE4B95">
        <w:rPr>
          <w:rFonts w:ascii="Arial" w:hAnsi="Arial" w:cs="Arial"/>
          <w:sz w:val="22"/>
          <w:szCs w:val="22"/>
        </w:rPr>
        <w:t>, ze dne 18. 11. 2019</w:t>
      </w:r>
      <w:r w:rsidR="00455B18">
        <w:rPr>
          <w:rFonts w:ascii="Arial" w:hAnsi="Arial" w:cs="Arial"/>
          <w:sz w:val="22"/>
          <w:szCs w:val="22"/>
        </w:rPr>
        <w:t>.</w:t>
      </w:r>
    </w:p>
    <w:p w14:paraId="37185AAF" w14:textId="4E6C196E" w:rsidR="008658CA" w:rsidRDefault="008658CA" w:rsidP="00810CD8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29EF6B9" w14:textId="3A48FD34" w:rsidR="008D76DB" w:rsidRPr="002E0EAD" w:rsidRDefault="00810CD8" w:rsidP="00810CD8">
      <w:pPr>
        <w:tabs>
          <w:tab w:val="left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76DB">
        <w:rPr>
          <w:rFonts w:ascii="Arial" w:hAnsi="Arial" w:cs="Arial"/>
          <w:sz w:val="22"/>
          <w:szCs w:val="22"/>
        </w:rPr>
        <w:t>1. 1. 2022.</w:t>
      </w:r>
    </w:p>
    <w:p w14:paraId="58E4D746" w14:textId="355B16CC" w:rsidR="008D6906" w:rsidRDefault="008D6906" w:rsidP="008D76DB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Cs/>
          <w:color w:val="1A4BD6"/>
        </w:rPr>
      </w:pPr>
    </w:p>
    <w:p w14:paraId="028658B8" w14:textId="77063EB1" w:rsidR="008D76DB" w:rsidRDefault="008D76DB" w:rsidP="008D76DB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Cs/>
          <w:color w:val="1A4BD6"/>
        </w:rPr>
      </w:pPr>
    </w:p>
    <w:p w14:paraId="30275BB4" w14:textId="77777777" w:rsidR="008D76DB" w:rsidRDefault="008D76DB" w:rsidP="008D76D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F5C54E" w14:textId="77777777" w:rsidR="008D76DB" w:rsidRDefault="008D76DB" w:rsidP="008D76D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81469409"/>
    </w:p>
    <w:p w14:paraId="1F9F3507" w14:textId="77777777" w:rsidR="008D76DB" w:rsidRPr="002E0EAD" w:rsidRDefault="008D76DB" w:rsidP="008D76D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C21267" w14:textId="77777777" w:rsidR="008D76DB" w:rsidRDefault="008D76DB" w:rsidP="008D76D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  </w:t>
      </w:r>
    </w:p>
    <w:p w14:paraId="6548D07C" w14:textId="77777777" w:rsidR="008D76DB" w:rsidRPr="00876FFE" w:rsidRDefault="008D76DB" w:rsidP="008D76D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>
        <w:rPr>
          <w:rFonts w:ascii="Arial" w:hAnsi="Arial" w:cs="Arial"/>
          <w:iCs/>
          <w:sz w:val="22"/>
          <w:szCs w:val="22"/>
        </w:rPr>
        <w:t>…………………………</w:t>
      </w:r>
      <w:r>
        <w:rPr>
          <w:rFonts w:ascii="Arial" w:hAnsi="Arial" w:cs="Arial"/>
          <w:i/>
          <w:sz w:val="22"/>
          <w:szCs w:val="22"/>
        </w:rPr>
        <w:t xml:space="preserve">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           …………………………</w:t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573016F" w14:textId="77777777" w:rsidR="008D76DB" w:rsidRPr="002E0EAD" w:rsidRDefault="008D76DB" w:rsidP="008D76D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Ladislav </w:t>
      </w:r>
      <w:proofErr w:type="spellStart"/>
      <w:r>
        <w:rPr>
          <w:rFonts w:ascii="Arial" w:hAnsi="Arial" w:cs="Arial"/>
          <w:sz w:val="22"/>
          <w:szCs w:val="22"/>
        </w:rPr>
        <w:t>Andorko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Petr Beck</w:t>
      </w:r>
    </w:p>
    <w:p w14:paraId="180AD7BE" w14:textId="77777777" w:rsidR="008D76DB" w:rsidRPr="002E0EAD" w:rsidRDefault="008D76DB" w:rsidP="008D76D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3035462" w14:textId="77777777" w:rsidR="008D76DB" w:rsidRPr="002E0EAD" w:rsidRDefault="008D76DB" w:rsidP="008D76D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C934ED" w14:textId="77777777" w:rsidR="008D76DB" w:rsidRDefault="008D76DB" w:rsidP="008D76D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F0055B7" w14:textId="77777777" w:rsidR="008D76DB" w:rsidRDefault="008D76DB" w:rsidP="008D76D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AE543B8" w14:textId="77777777" w:rsidR="008D76DB" w:rsidRPr="002E0EAD" w:rsidRDefault="008D76DB" w:rsidP="008D76D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63B598" w14:textId="77777777" w:rsidR="008D76DB" w:rsidRPr="002E0EAD" w:rsidRDefault="008D76DB" w:rsidP="008D76D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23. 9. 2021</w:t>
      </w:r>
    </w:p>
    <w:p w14:paraId="043A7A90" w14:textId="77777777" w:rsidR="008D76DB" w:rsidRPr="00EB7FA0" w:rsidRDefault="008D76DB" w:rsidP="008D76D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9. 10. 2021</w:t>
      </w:r>
    </w:p>
    <w:p w14:paraId="26DF88F4" w14:textId="52555EEC" w:rsidR="00A05EA6" w:rsidRPr="00EB7FA0" w:rsidRDefault="00A05EA6" w:rsidP="008D76D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bookmarkEnd w:id="2"/>
    <w:p w14:paraId="639EF3B8" w14:textId="77777777" w:rsidR="007A0869" w:rsidRPr="00EB7FA0" w:rsidRDefault="007A086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7A0869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9B6A" w14:textId="77777777" w:rsidR="00D50E59" w:rsidRDefault="00D50E59">
      <w:r>
        <w:separator/>
      </w:r>
    </w:p>
  </w:endnote>
  <w:endnote w:type="continuationSeparator" w:id="0">
    <w:p w14:paraId="35C9CDCD" w14:textId="77777777" w:rsidR="00D50E59" w:rsidRDefault="00D5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480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6A1E">
      <w:rPr>
        <w:noProof/>
      </w:rPr>
      <w:t>1</w:t>
    </w:r>
    <w:r>
      <w:fldChar w:fldCharType="end"/>
    </w:r>
  </w:p>
  <w:p w14:paraId="383D009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574B" w14:textId="77777777" w:rsidR="00D50E59" w:rsidRDefault="00D50E59">
      <w:r>
        <w:separator/>
      </w:r>
    </w:p>
  </w:footnote>
  <w:footnote w:type="continuationSeparator" w:id="0">
    <w:p w14:paraId="6817F741" w14:textId="77777777" w:rsidR="00D50E59" w:rsidRDefault="00D50E59">
      <w:r>
        <w:continuationSeparator/>
      </w:r>
    </w:p>
  </w:footnote>
  <w:footnote w:id="1">
    <w:p w14:paraId="6BFCE148" w14:textId="77777777" w:rsidR="00395F32" w:rsidRPr="00BD6700" w:rsidRDefault="00395F32" w:rsidP="00395F32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49BAED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8E26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78F3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E1E4F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BE055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83393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D9D3D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45C9B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FB86DD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15AF96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A1E702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CC2826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11A69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320F9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08D9216" w14:textId="4DD1BA3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201BC">
        <w:t>§</w:t>
      </w:r>
      <w:r w:rsidRPr="006A4A80">
        <w:rPr>
          <w:rFonts w:ascii="Arial" w:hAnsi="Arial" w:cs="Arial"/>
          <w:sz w:val="18"/>
          <w:szCs w:val="18"/>
        </w:rPr>
        <w:t xml:space="preserve">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22A3B99" w14:textId="2C004CAF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201BC">
        <w:t>§</w:t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523DE62" w14:textId="0B94D4E8" w:rsidR="00455B18" w:rsidRDefault="00455B18" w:rsidP="00455B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201BC">
        <w:rPr>
          <w:rFonts w:ascii="Arial" w:hAnsi="Arial" w:cs="Arial"/>
          <w:sz w:val="18"/>
          <w:szCs w:val="18"/>
        </w:rPr>
        <w:t xml:space="preserve">§ </w:t>
      </w:r>
      <w:r w:rsidRPr="00040EA6">
        <w:rPr>
          <w:rFonts w:ascii="Arial" w:hAnsi="Arial" w:cs="Arial"/>
          <w:sz w:val="18"/>
          <w:szCs w:val="18"/>
        </w:rPr>
        <w:t>10</w:t>
      </w:r>
      <w:r w:rsidR="008201BC">
        <w:rPr>
          <w:rFonts w:ascii="Arial" w:hAnsi="Arial" w:cs="Arial"/>
          <w:sz w:val="18"/>
          <w:szCs w:val="18"/>
        </w:rPr>
        <w:t>g</w:t>
      </w:r>
      <w:r w:rsidRPr="00040EA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6CB9170" w14:textId="77777777" w:rsidR="00455B18" w:rsidRPr="00BA1E8D" w:rsidRDefault="00455B18" w:rsidP="00455B18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4BAC2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BC823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807B18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A319C5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C48C1A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276B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3078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32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B18"/>
    <w:rsid w:val="004718C4"/>
    <w:rsid w:val="004863D0"/>
    <w:rsid w:val="004A5FF4"/>
    <w:rsid w:val="004A648F"/>
    <w:rsid w:val="004B1994"/>
    <w:rsid w:val="004B4A8E"/>
    <w:rsid w:val="004B4CE1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80F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572C"/>
    <w:rsid w:val="005F6F56"/>
    <w:rsid w:val="006146CA"/>
    <w:rsid w:val="00617559"/>
    <w:rsid w:val="006204F2"/>
    <w:rsid w:val="00621825"/>
    <w:rsid w:val="0062314B"/>
    <w:rsid w:val="00623A3A"/>
    <w:rsid w:val="00636A1E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1C9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086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0CD8"/>
    <w:rsid w:val="008123FB"/>
    <w:rsid w:val="008148C5"/>
    <w:rsid w:val="008201BC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76DB"/>
    <w:rsid w:val="008E43B1"/>
    <w:rsid w:val="008E5AE2"/>
    <w:rsid w:val="008F3152"/>
    <w:rsid w:val="00900DCA"/>
    <w:rsid w:val="009110A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7D7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45C8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0E5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AE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7107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E858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obecplavec.cz/soubory/znak-maly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B149-9E1B-4DA0-AFC2-F95E6E5D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1156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3L</cp:lastModifiedBy>
  <cp:revision>9</cp:revision>
  <cp:lastPrinted>2021-09-23T10:16:00Z</cp:lastPrinted>
  <dcterms:created xsi:type="dcterms:W3CDTF">2021-09-01T10:11:00Z</dcterms:created>
  <dcterms:modified xsi:type="dcterms:W3CDTF">2021-09-23T10:16:00Z</dcterms:modified>
</cp:coreProperties>
</file>