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67464" w14:textId="77777777" w:rsidR="00E80B7F" w:rsidRDefault="0070215D" w:rsidP="0070215D">
      <w:r>
        <w:t>Město Pelhřimov</w:t>
      </w:r>
    </w:p>
    <w:p w14:paraId="41FC1118" w14:textId="77777777" w:rsidR="00B1471E" w:rsidRDefault="00B1471E" w:rsidP="0070215D">
      <w:r>
        <w:t>Rada města Pelhřimova</w:t>
      </w:r>
    </w:p>
    <w:p w14:paraId="7E28ADB7" w14:textId="77777777" w:rsidR="00610F46" w:rsidRDefault="00610F46" w:rsidP="0070215D"/>
    <w:p w14:paraId="799D4A2D" w14:textId="77777777" w:rsidR="00E80B7F" w:rsidRPr="006C1070" w:rsidRDefault="0070215D" w:rsidP="00E80B7F">
      <w:pPr>
        <w:jc w:val="center"/>
        <w:rPr>
          <w:b/>
          <w:bCs/>
          <w:sz w:val="28"/>
          <w:szCs w:val="28"/>
        </w:rPr>
      </w:pPr>
      <w:r w:rsidRPr="00CA2DD9">
        <w:rPr>
          <w:b/>
          <w:bCs/>
          <w:sz w:val="28"/>
          <w:szCs w:val="28"/>
        </w:rPr>
        <w:t xml:space="preserve">Nařízení </w:t>
      </w:r>
      <w:r w:rsidR="00B97838">
        <w:rPr>
          <w:b/>
          <w:bCs/>
          <w:sz w:val="28"/>
          <w:szCs w:val="28"/>
        </w:rPr>
        <w:t>města Pelhřimova</w:t>
      </w:r>
      <w:r w:rsidR="00E80B7F" w:rsidRPr="006C1070">
        <w:rPr>
          <w:b/>
          <w:bCs/>
          <w:sz w:val="28"/>
          <w:szCs w:val="28"/>
        </w:rPr>
        <w:t>,</w:t>
      </w:r>
    </w:p>
    <w:p w14:paraId="2FD727AA" w14:textId="395D369E" w:rsidR="00E80B7F" w:rsidRPr="006C1070" w:rsidRDefault="00E80B7F" w:rsidP="00E80B7F">
      <w:pPr>
        <w:jc w:val="center"/>
        <w:rPr>
          <w:b/>
          <w:bCs/>
        </w:rPr>
      </w:pPr>
      <w:r w:rsidRPr="006C1070">
        <w:rPr>
          <w:b/>
          <w:bCs/>
        </w:rPr>
        <w:t xml:space="preserve">kterým se </w:t>
      </w:r>
      <w:r w:rsidR="00864AE4">
        <w:rPr>
          <w:b/>
          <w:bCs/>
        </w:rPr>
        <w:t xml:space="preserve">mění a doplňuje nařízení města Pelhřimova č. 3/2024, kterým se </w:t>
      </w:r>
      <w:r w:rsidRPr="006C1070">
        <w:rPr>
          <w:b/>
          <w:bCs/>
        </w:rPr>
        <w:t xml:space="preserve">stanovují maximální ceny </w:t>
      </w:r>
      <w:r w:rsidR="009C2823" w:rsidRPr="006C1070">
        <w:rPr>
          <w:b/>
          <w:bCs/>
        </w:rPr>
        <w:t>služeb parkovišť</w:t>
      </w:r>
    </w:p>
    <w:p w14:paraId="6C1965F1" w14:textId="77777777" w:rsidR="00E80B7F" w:rsidRPr="006C1070" w:rsidRDefault="00E80B7F" w:rsidP="00E80B7F">
      <w:pPr>
        <w:ind w:firstLine="708"/>
        <w:jc w:val="both"/>
      </w:pPr>
    </w:p>
    <w:p w14:paraId="2568CFCE" w14:textId="242C19ED" w:rsidR="00E80B7F" w:rsidRPr="006C1070" w:rsidRDefault="00E80B7F" w:rsidP="00E80B7F">
      <w:pPr>
        <w:ind w:firstLine="708"/>
        <w:jc w:val="both"/>
      </w:pPr>
      <w:r w:rsidRPr="006C1070">
        <w:t xml:space="preserve">Rada </w:t>
      </w:r>
      <w:r w:rsidR="0070215D" w:rsidRPr="006C1070">
        <w:t>města Pelhřimova se na své</w:t>
      </w:r>
      <w:r w:rsidRPr="006C1070">
        <w:t xml:space="preserve"> </w:t>
      </w:r>
      <w:r w:rsidR="00E8717F">
        <w:t>3</w:t>
      </w:r>
      <w:r w:rsidR="00864AE4">
        <w:t>3</w:t>
      </w:r>
      <w:r w:rsidR="007C677E" w:rsidRPr="006C1070">
        <w:t xml:space="preserve">. schůzi, dne </w:t>
      </w:r>
      <w:r w:rsidR="00864AE4">
        <w:t>06. 05</w:t>
      </w:r>
      <w:r w:rsidR="00E8717F">
        <w:t>. 2024</w:t>
      </w:r>
      <w:r w:rsidR="007C677E" w:rsidRPr="006C1070">
        <w:t xml:space="preserve"> </w:t>
      </w:r>
      <w:r w:rsidRPr="006C1070">
        <w:t xml:space="preserve">usnesla vydat </w:t>
      </w:r>
      <w:r w:rsidRPr="006C1070">
        <w:br/>
      </w:r>
      <w:r w:rsidR="009C2823" w:rsidRPr="006C1070">
        <w:t xml:space="preserve">na základě </w:t>
      </w:r>
      <w:r w:rsidRPr="006C1070">
        <w:t>§ 4a odst. 1 zákona č. 265/1991 Sb., o působnosti orgánů České republiky v oblasti cen, ve znění pozdějších předpisů</w:t>
      </w:r>
      <w:r w:rsidR="00186E1C" w:rsidRPr="006C1070">
        <w:t>,</w:t>
      </w:r>
      <w:r w:rsidRPr="006C1070">
        <w:t xml:space="preserve"> a v souladu s § </w:t>
      </w:r>
      <w:smartTag w:uri="urn:schemas-microsoft-com:office:smarttags" w:element="metricconverter">
        <w:smartTagPr>
          <w:attr w:name="ProductID" w:val="11 a"/>
        </w:smartTagPr>
        <w:r w:rsidRPr="006C1070">
          <w:t xml:space="preserve">11 </w:t>
        </w:r>
        <w:r w:rsidR="0070215D" w:rsidRPr="006C1070">
          <w:t>a</w:t>
        </w:r>
      </w:smartTag>
      <w:r w:rsidR="0070215D" w:rsidRPr="006C1070">
        <w:t xml:space="preserve"> § 102 odst. 2 písm. d) </w:t>
      </w:r>
      <w:r w:rsidRPr="006C1070">
        <w:t>zákona č. 128/2000 Sb., o obcích (obecní zřízení), ve znění</w:t>
      </w:r>
      <w:r w:rsidR="0070215D" w:rsidRPr="006C1070">
        <w:t xml:space="preserve"> pozdějších předpisů</w:t>
      </w:r>
      <w:r w:rsidRPr="006C1070">
        <w:t xml:space="preserve">, toto nařízení: </w:t>
      </w:r>
    </w:p>
    <w:p w14:paraId="40F8D20D" w14:textId="77777777" w:rsidR="00E80B7F" w:rsidRPr="006C1070" w:rsidRDefault="005B5151" w:rsidP="005B5151">
      <w:pPr>
        <w:jc w:val="both"/>
      </w:pPr>
      <w:r w:rsidRPr="006C1070">
        <w:t>-----------------------------------------------------------------------------------------------------------------</w:t>
      </w:r>
    </w:p>
    <w:p w14:paraId="249F09C0" w14:textId="77777777" w:rsidR="00E80B7F" w:rsidRDefault="00E80B7F" w:rsidP="00E80B7F"/>
    <w:p w14:paraId="007AF8E8" w14:textId="77777777" w:rsidR="00864AE4" w:rsidRPr="001346FC" w:rsidRDefault="00864AE4" w:rsidP="00864AE4">
      <w:r w:rsidRPr="001346FC">
        <w:rPr>
          <w:b/>
          <w:bCs/>
        </w:rPr>
        <w:t xml:space="preserve">I.: </w:t>
      </w:r>
      <w:r>
        <w:t>Mění se Čl. II. nařízení tak, že zní:</w:t>
      </w:r>
    </w:p>
    <w:p w14:paraId="22C6E751" w14:textId="0B712461" w:rsidR="00B97838" w:rsidRPr="0044368D" w:rsidRDefault="00864AE4" w:rsidP="00B97838">
      <w:pPr>
        <w:jc w:val="center"/>
      </w:pPr>
      <w:r>
        <w:t>„</w:t>
      </w:r>
      <w:r w:rsidR="00B97838" w:rsidRPr="00B16422">
        <w:rPr>
          <w:b/>
          <w:bCs/>
        </w:rPr>
        <w:t>Čl. II</w:t>
      </w:r>
    </w:p>
    <w:p w14:paraId="43A4E1E5" w14:textId="77777777" w:rsidR="00B97838" w:rsidRPr="006C1070" w:rsidRDefault="00B97838" w:rsidP="00B97838">
      <w:pPr>
        <w:jc w:val="center"/>
        <w:rPr>
          <w:b/>
          <w:bCs/>
        </w:rPr>
      </w:pPr>
      <w:r w:rsidRPr="006C1070">
        <w:rPr>
          <w:b/>
          <w:bCs/>
        </w:rPr>
        <w:t>Maximální ceny služeb parkovišť</w:t>
      </w:r>
    </w:p>
    <w:p w14:paraId="277AF55F" w14:textId="77777777" w:rsidR="00B97838" w:rsidRPr="006C1070" w:rsidRDefault="00B97838" w:rsidP="00B97838">
      <w:pPr>
        <w:rPr>
          <w:bCs/>
        </w:rPr>
      </w:pPr>
      <w:r w:rsidRPr="006C1070">
        <w:rPr>
          <w:bCs/>
        </w:rPr>
        <w:t>Maximální ceny služeb parkovišť (dále jen „parkovné“) se stanovují takto:</w:t>
      </w:r>
    </w:p>
    <w:p w14:paraId="3323F58F" w14:textId="77777777" w:rsidR="00B97838" w:rsidRPr="006C1070" w:rsidRDefault="00B97838" w:rsidP="00B97838">
      <w:pPr>
        <w:rPr>
          <w:b/>
        </w:rPr>
      </w:pPr>
      <w:r w:rsidRPr="006C1070">
        <w:rPr>
          <w:b/>
        </w:rPr>
        <w:t>a)</w:t>
      </w:r>
    </w:p>
    <w:p w14:paraId="059043B2" w14:textId="35257DD4" w:rsidR="00B97838" w:rsidRPr="006C1070" w:rsidRDefault="00B97838" w:rsidP="00B97838">
      <w:pPr>
        <w:jc w:val="both"/>
        <w:rPr>
          <w:b/>
          <w:u w:val="single"/>
        </w:rPr>
      </w:pPr>
      <w:r w:rsidRPr="006C1070">
        <w:rPr>
          <w:b/>
          <w:u w:val="single"/>
        </w:rPr>
        <w:t xml:space="preserve">parkoviště </w:t>
      </w:r>
      <w:r w:rsidR="00E8717F">
        <w:rPr>
          <w:b/>
          <w:u w:val="single"/>
        </w:rPr>
        <w:t>v ulici Solní</w:t>
      </w:r>
      <w:r w:rsidRPr="006C1070">
        <w:rPr>
          <w:b/>
          <w:u w:val="single"/>
        </w:rPr>
        <w:t xml:space="preserve"> v prostoru za budovou MěÚ </w:t>
      </w:r>
    </w:p>
    <w:p w14:paraId="0A81C7DA" w14:textId="77777777" w:rsidR="00B97838" w:rsidRPr="006C1070" w:rsidRDefault="00B97838" w:rsidP="00B97838">
      <w:pPr>
        <w:jc w:val="both"/>
        <w:rPr>
          <w:b/>
          <w:i/>
        </w:rPr>
      </w:pPr>
      <w:r w:rsidRPr="006C1070">
        <w:rPr>
          <w:b/>
          <w:i/>
        </w:rPr>
        <w:t>- parkoviště s parkovacím automatem, označené dopravní značkou podle platných právních předpisů</w:t>
      </w:r>
      <w:r w:rsidRPr="006C1070">
        <w:rPr>
          <w:b/>
          <w:i/>
          <w:vertAlign w:val="superscript"/>
        </w:rPr>
        <w:t>2)</w:t>
      </w:r>
    </w:p>
    <w:p w14:paraId="2FDCB4E9" w14:textId="77777777" w:rsidR="00B97838" w:rsidRPr="006C1070" w:rsidRDefault="00B97838" w:rsidP="00D77134">
      <w:pPr>
        <w:ind w:left="284" w:hanging="284"/>
        <w:jc w:val="both"/>
      </w:pPr>
      <w:r w:rsidRPr="006C1070">
        <w:t>1.</w:t>
      </w:r>
      <w:r w:rsidRPr="006C1070">
        <w:rPr>
          <w:b/>
        </w:rPr>
        <w:tab/>
        <w:t>bezplatně</w:t>
      </w:r>
      <w:r w:rsidRPr="006C1070">
        <w:t xml:space="preserve"> prvních 30 minut stání, při placení prostřednictvím parkovacího automatu,</w:t>
      </w:r>
    </w:p>
    <w:p w14:paraId="411529C2" w14:textId="77777777" w:rsidR="00B97838" w:rsidRPr="00FD044E" w:rsidRDefault="00B97838" w:rsidP="00D77134">
      <w:pPr>
        <w:ind w:left="284" w:hanging="284"/>
        <w:jc w:val="both"/>
      </w:pPr>
      <w:r w:rsidRPr="00FD044E">
        <w:t xml:space="preserve">2. </w:t>
      </w:r>
      <w:r w:rsidR="00D77134" w:rsidRPr="00FD044E">
        <w:rPr>
          <w:b/>
        </w:rPr>
        <w:t>3</w:t>
      </w:r>
      <w:r w:rsidRPr="00FD044E">
        <w:rPr>
          <w:b/>
        </w:rPr>
        <w:t>0,- Kč</w:t>
      </w:r>
      <w:r w:rsidRPr="00FD044E">
        <w:t xml:space="preserve"> za </w:t>
      </w:r>
      <w:r w:rsidR="00D77134" w:rsidRPr="00FD044E">
        <w:t xml:space="preserve">každou započatou </w:t>
      </w:r>
      <w:r w:rsidRPr="00FD044E">
        <w:t>hodinu stání, při placení prostřednictvím parkovacího automatu,</w:t>
      </w:r>
    </w:p>
    <w:p w14:paraId="63EFCC85" w14:textId="77777777" w:rsidR="00B97838" w:rsidRPr="00FD044E" w:rsidRDefault="00D77134" w:rsidP="00D77134">
      <w:pPr>
        <w:ind w:left="284" w:hanging="284"/>
        <w:jc w:val="both"/>
      </w:pPr>
      <w:r w:rsidRPr="00FD044E">
        <w:t>3</w:t>
      </w:r>
      <w:r w:rsidR="00B97838" w:rsidRPr="00FD044E">
        <w:t xml:space="preserve">. </w:t>
      </w:r>
      <w:r w:rsidR="00B97838" w:rsidRPr="00FD044E">
        <w:rPr>
          <w:b/>
        </w:rPr>
        <w:t>bezplatně</w:t>
      </w:r>
      <w:r w:rsidR="00B97838" w:rsidRPr="00FD044E">
        <w:t>, při placení prostřednictvím parkovacího automatu, ve dnech pondělí až pátek v době 18.00 – 06.00 hodin, a od soboty 12.00 hodin do pondělí 06.00 hodin.</w:t>
      </w:r>
    </w:p>
    <w:p w14:paraId="0185EA61" w14:textId="77777777" w:rsidR="00B97838" w:rsidRPr="008D7A49" w:rsidRDefault="00D77134" w:rsidP="00D77134">
      <w:pPr>
        <w:ind w:left="284" w:hanging="284"/>
        <w:jc w:val="both"/>
        <w:rPr>
          <w:bCs/>
        </w:rPr>
      </w:pPr>
      <w:r w:rsidRPr="00FD044E">
        <w:t>4</w:t>
      </w:r>
      <w:r w:rsidR="00B97838" w:rsidRPr="00FD044E">
        <w:t>.</w:t>
      </w:r>
      <w:r w:rsidR="00B97838" w:rsidRPr="00FD044E">
        <w:tab/>
      </w:r>
      <w:r w:rsidR="00B97838" w:rsidRPr="00FD044E">
        <w:rPr>
          <w:b/>
        </w:rPr>
        <w:t>paušální částka</w:t>
      </w:r>
      <w:r w:rsidR="00B97838" w:rsidRPr="00FD044E">
        <w:t xml:space="preserve"> </w:t>
      </w:r>
      <w:r w:rsidR="00B97838" w:rsidRPr="00FD044E">
        <w:rPr>
          <w:b/>
        </w:rPr>
        <w:t>1.</w:t>
      </w:r>
      <w:r w:rsidRPr="00FD044E">
        <w:rPr>
          <w:b/>
        </w:rPr>
        <w:t>8</w:t>
      </w:r>
      <w:r w:rsidR="00B97838" w:rsidRPr="00FD044E">
        <w:rPr>
          <w:b/>
        </w:rPr>
        <w:t xml:space="preserve">00,-Kč pro jedno vozidlo </w:t>
      </w:r>
      <w:r w:rsidR="00B97838" w:rsidRPr="00FD044E">
        <w:t xml:space="preserve">za rok při zakoupení předplatitelské karty </w:t>
      </w:r>
      <w:r w:rsidRPr="00FD044E">
        <w:t xml:space="preserve">(dále jen „karta“) </w:t>
      </w:r>
      <w:r w:rsidR="00B97838" w:rsidRPr="00FD044E">
        <w:t>vydávané Městským úřadem Pelhřimov</w:t>
      </w:r>
      <w:r w:rsidR="008D7A49">
        <w:t>.</w:t>
      </w:r>
      <w:r w:rsidR="008D7A49">
        <w:rPr>
          <w:bCs/>
        </w:rPr>
        <w:t xml:space="preserve"> Rokem se rozumí 12 po sobě jdoucích měsíců. </w:t>
      </w:r>
    </w:p>
    <w:p w14:paraId="097D3979" w14:textId="77777777" w:rsidR="00B97838" w:rsidRPr="00FD044E" w:rsidRDefault="00B97838" w:rsidP="00D77134">
      <w:pPr>
        <w:jc w:val="both"/>
        <w:rPr>
          <w:b/>
          <w:bCs/>
        </w:rPr>
      </w:pPr>
      <w:r w:rsidRPr="00FD044E">
        <w:rPr>
          <w:b/>
          <w:bCs/>
        </w:rPr>
        <w:t>b)</w:t>
      </w:r>
    </w:p>
    <w:p w14:paraId="24128D35" w14:textId="77777777" w:rsidR="00B97838" w:rsidRPr="00FD044E" w:rsidRDefault="00B97838" w:rsidP="00B97838">
      <w:pPr>
        <w:rPr>
          <w:b/>
          <w:bCs/>
          <w:u w:val="single"/>
        </w:rPr>
      </w:pPr>
      <w:r w:rsidRPr="00FD044E">
        <w:rPr>
          <w:b/>
          <w:bCs/>
          <w:u w:val="single"/>
        </w:rPr>
        <w:t>parkoviště na ulici Pražská v prostoru nad kostelem sv. Víta</w:t>
      </w:r>
    </w:p>
    <w:p w14:paraId="76BFFCB6" w14:textId="77777777" w:rsidR="00B97838" w:rsidRPr="00FD044E" w:rsidRDefault="00B97838" w:rsidP="00B97838">
      <w:pPr>
        <w:jc w:val="both"/>
        <w:rPr>
          <w:b/>
          <w:i/>
        </w:rPr>
      </w:pPr>
      <w:r w:rsidRPr="00FD044E">
        <w:rPr>
          <w:b/>
          <w:i/>
        </w:rPr>
        <w:t>- parkoviště s parkovacím automatem, označené dopravní značkou podle platných právních předpisů</w:t>
      </w:r>
      <w:r w:rsidRPr="00FD044E">
        <w:rPr>
          <w:b/>
          <w:i/>
          <w:vertAlign w:val="superscript"/>
        </w:rPr>
        <w:t>2)</w:t>
      </w:r>
    </w:p>
    <w:p w14:paraId="3E4EBB21" w14:textId="77777777" w:rsidR="00B97838" w:rsidRPr="00FD044E" w:rsidRDefault="00B97838" w:rsidP="00B97838">
      <w:pPr>
        <w:ind w:left="284" w:hanging="284"/>
        <w:jc w:val="both"/>
      </w:pPr>
      <w:r w:rsidRPr="00FD044E">
        <w:t>1.</w:t>
      </w:r>
      <w:r w:rsidRPr="00FD044E">
        <w:rPr>
          <w:b/>
        </w:rPr>
        <w:t xml:space="preserve"> bezplatně</w:t>
      </w:r>
      <w:r w:rsidRPr="00FD044E">
        <w:t xml:space="preserve"> prvních 60 minut stání, při placení prostřednictvím parkovacího automatu,</w:t>
      </w:r>
    </w:p>
    <w:p w14:paraId="6D6DBD86" w14:textId="77777777" w:rsidR="00B97838" w:rsidRPr="00FD044E" w:rsidRDefault="00B97838" w:rsidP="00D77134">
      <w:pPr>
        <w:ind w:left="284" w:hanging="284"/>
        <w:jc w:val="both"/>
      </w:pPr>
      <w:r w:rsidRPr="00FD044E">
        <w:t xml:space="preserve">2. </w:t>
      </w:r>
      <w:r w:rsidR="00D77134" w:rsidRPr="00FD044E">
        <w:rPr>
          <w:b/>
        </w:rPr>
        <w:t>30,- Kč</w:t>
      </w:r>
      <w:r w:rsidR="00D77134" w:rsidRPr="00FD044E">
        <w:t xml:space="preserve"> za každou započatou hodinu stání, při placení prostřednictvím parkovacího automatu,</w:t>
      </w:r>
    </w:p>
    <w:p w14:paraId="260CA409" w14:textId="77777777" w:rsidR="00B97838" w:rsidRPr="00FD044E" w:rsidRDefault="00D77134" w:rsidP="00B97838">
      <w:pPr>
        <w:ind w:left="284" w:hanging="284"/>
        <w:jc w:val="both"/>
      </w:pPr>
      <w:r w:rsidRPr="00FD044E">
        <w:t>3</w:t>
      </w:r>
      <w:r w:rsidR="00B97838" w:rsidRPr="00FD044E">
        <w:t xml:space="preserve">. </w:t>
      </w:r>
      <w:r w:rsidR="00B97838" w:rsidRPr="00FD044E">
        <w:rPr>
          <w:b/>
        </w:rPr>
        <w:t>bezplatně</w:t>
      </w:r>
      <w:r w:rsidR="00B97838" w:rsidRPr="00FD044E">
        <w:t>, při placení prostřednictvím parkovacího automatu, ve dnech pondělí až pátek v době 18.00 – 06.00 hodin, a od soboty 12.00 hodin do pondělí 06.00 hodin.</w:t>
      </w:r>
    </w:p>
    <w:p w14:paraId="4DFDA58A" w14:textId="6BD677F5" w:rsidR="00B97838" w:rsidRPr="00FD044E" w:rsidRDefault="00D77134" w:rsidP="00B97838">
      <w:pPr>
        <w:ind w:left="284" w:hanging="284"/>
        <w:jc w:val="both"/>
        <w:rPr>
          <w:bCs/>
        </w:rPr>
      </w:pPr>
      <w:r w:rsidRPr="00FD044E">
        <w:t>4</w:t>
      </w:r>
      <w:r w:rsidR="00B97838" w:rsidRPr="00FD044E">
        <w:t xml:space="preserve">. </w:t>
      </w:r>
      <w:r w:rsidR="00B97838" w:rsidRPr="00FD044E">
        <w:rPr>
          <w:b/>
        </w:rPr>
        <w:t>paušální částka</w:t>
      </w:r>
      <w:r w:rsidR="00B97838" w:rsidRPr="00FD044E">
        <w:t xml:space="preserve"> </w:t>
      </w:r>
      <w:r w:rsidR="00B97838" w:rsidRPr="00FD044E">
        <w:rPr>
          <w:b/>
        </w:rPr>
        <w:t>1.</w:t>
      </w:r>
      <w:r w:rsidRPr="00FD044E">
        <w:rPr>
          <w:b/>
        </w:rPr>
        <w:t>5</w:t>
      </w:r>
      <w:r w:rsidR="00B97838" w:rsidRPr="00FD044E">
        <w:rPr>
          <w:b/>
        </w:rPr>
        <w:t xml:space="preserve">00,-Kč pro jedno vozidlo </w:t>
      </w:r>
      <w:r w:rsidR="00B97838" w:rsidRPr="00FD044E">
        <w:t xml:space="preserve">za </w:t>
      </w:r>
      <w:r w:rsidR="00864AE4">
        <w:t xml:space="preserve">rok </w:t>
      </w:r>
      <w:r w:rsidR="00B97838" w:rsidRPr="00FD044E">
        <w:t>při zakoupení karty vydávané Městským úřadem Pelhřimov</w:t>
      </w:r>
      <w:r w:rsidR="009D2908" w:rsidRPr="00FD044E">
        <w:rPr>
          <w:b/>
        </w:rPr>
        <w:t>.</w:t>
      </w:r>
      <w:r w:rsidR="008D7A49" w:rsidRPr="008D7A49">
        <w:rPr>
          <w:bCs/>
        </w:rPr>
        <w:t xml:space="preserve"> </w:t>
      </w:r>
      <w:r w:rsidR="008D7A49">
        <w:rPr>
          <w:bCs/>
        </w:rPr>
        <w:t>Rokem se rozumí 12 po sobě jdoucích měsíců.</w:t>
      </w:r>
    </w:p>
    <w:p w14:paraId="16C488C9" w14:textId="77777777" w:rsidR="00B97838" w:rsidRPr="00FD044E" w:rsidRDefault="00B97838" w:rsidP="00B97838">
      <w:pPr>
        <w:rPr>
          <w:b/>
        </w:rPr>
      </w:pPr>
      <w:r w:rsidRPr="00FD044E">
        <w:rPr>
          <w:b/>
        </w:rPr>
        <w:t>c)</w:t>
      </w:r>
    </w:p>
    <w:p w14:paraId="0CC03ED8" w14:textId="77777777" w:rsidR="00B97838" w:rsidRPr="00FD044E" w:rsidRDefault="00B97838" w:rsidP="00B97838">
      <w:pPr>
        <w:jc w:val="both"/>
        <w:rPr>
          <w:b/>
          <w:u w:val="single"/>
        </w:rPr>
      </w:pPr>
      <w:r w:rsidRPr="00FD044E">
        <w:rPr>
          <w:b/>
          <w:u w:val="single"/>
        </w:rPr>
        <w:t xml:space="preserve">parkoviště u Lékárny u sv. Víta </w:t>
      </w:r>
    </w:p>
    <w:p w14:paraId="4637A44F" w14:textId="77777777" w:rsidR="00B97838" w:rsidRPr="00E8717F" w:rsidRDefault="00B97838" w:rsidP="00B97838">
      <w:pPr>
        <w:jc w:val="both"/>
        <w:rPr>
          <w:b/>
          <w:i/>
        </w:rPr>
      </w:pPr>
      <w:r w:rsidRPr="00FD044E">
        <w:rPr>
          <w:b/>
          <w:i/>
        </w:rPr>
        <w:t xml:space="preserve"> - předplatitelská stání, označená dopravní značkou, doplněná dodatkovou tabulkou s textem </w:t>
      </w:r>
      <w:r w:rsidRPr="00E8717F">
        <w:rPr>
          <w:b/>
          <w:i/>
        </w:rPr>
        <w:t>„DRŽITEL STANOVENÝ NAŘÍZENÍM MĚSTA“ podle platných právních předpisů</w:t>
      </w:r>
      <w:r w:rsidRPr="00E8717F">
        <w:rPr>
          <w:b/>
          <w:i/>
          <w:vertAlign w:val="superscript"/>
        </w:rPr>
        <w:t>3)</w:t>
      </w:r>
    </w:p>
    <w:p w14:paraId="5FA73B3F" w14:textId="77777777" w:rsidR="00B97838" w:rsidRPr="00276895" w:rsidRDefault="00B97838" w:rsidP="00B97838">
      <w:pPr>
        <w:jc w:val="both"/>
      </w:pPr>
      <w:r w:rsidRPr="00FD044E">
        <w:t xml:space="preserve">Paušální částka </w:t>
      </w:r>
      <w:r w:rsidR="00D77134" w:rsidRPr="00FD044E">
        <w:rPr>
          <w:b/>
        </w:rPr>
        <w:t>7</w:t>
      </w:r>
      <w:r w:rsidRPr="00FD044E">
        <w:rPr>
          <w:b/>
        </w:rPr>
        <w:t xml:space="preserve">00,-Kč pro jedno vozidlo </w:t>
      </w:r>
      <w:r w:rsidRPr="00FD044E">
        <w:t xml:space="preserve">za rok při zakoupení </w:t>
      </w:r>
      <w:r w:rsidR="00280A46" w:rsidRPr="00FD044E">
        <w:t>karty vydávané</w:t>
      </w:r>
      <w:r w:rsidRPr="00D77134">
        <w:t xml:space="preserve"> </w:t>
      </w:r>
      <w:r w:rsidRPr="00276895">
        <w:t>Městským úřadem Pelhřimov</w:t>
      </w:r>
      <w:r w:rsidR="009D2908" w:rsidRPr="00FD044E">
        <w:rPr>
          <w:b/>
        </w:rPr>
        <w:t>.</w:t>
      </w:r>
      <w:r w:rsidR="008D7A49" w:rsidRPr="008D7A49">
        <w:rPr>
          <w:bCs/>
        </w:rPr>
        <w:t xml:space="preserve"> </w:t>
      </w:r>
      <w:r w:rsidR="008D7A49">
        <w:rPr>
          <w:bCs/>
        </w:rPr>
        <w:t>Rokem se rozumí 12 po sobě jdoucích měsíců.</w:t>
      </w:r>
    </w:p>
    <w:p w14:paraId="7C94B4D2" w14:textId="77777777" w:rsidR="00AF5BE3" w:rsidRDefault="00AF5BE3" w:rsidP="00AF5BE3">
      <w:pPr>
        <w:ind w:left="426" w:hanging="426"/>
        <w:jc w:val="both"/>
        <w:rPr>
          <w:b/>
        </w:rPr>
      </w:pPr>
      <w:r w:rsidRPr="00E14C7F">
        <w:rPr>
          <w:b/>
        </w:rPr>
        <w:t xml:space="preserve">d) </w:t>
      </w:r>
    </w:p>
    <w:p w14:paraId="00EA3F5E" w14:textId="1F117A7C" w:rsidR="00AF5BE3" w:rsidRPr="00E14C7F" w:rsidRDefault="00AF5BE3" w:rsidP="00AF5BE3">
      <w:pPr>
        <w:jc w:val="both"/>
        <w:rPr>
          <w:b/>
        </w:rPr>
      </w:pPr>
      <w:r w:rsidRPr="00E14C7F">
        <w:rPr>
          <w:b/>
          <w:u w:val="single"/>
        </w:rPr>
        <w:t>parkoviště v centru města, pro ulice Růžová, Palackého, Poděbradova, Školní a Masarykovo náměstí</w:t>
      </w:r>
      <w:r w:rsidRPr="00E14C7F">
        <w:rPr>
          <w:b/>
        </w:rPr>
        <w:t xml:space="preserve"> (dále jen „centrum města“)</w:t>
      </w:r>
    </w:p>
    <w:p w14:paraId="358DAE80" w14:textId="77777777" w:rsidR="00AF5BE3" w:rsidRPr="00E14C7F" w:rsidRDefault="00AF5BE3" w:rsidP="00AF5BE3">
      <w:pPr>
        <w:jc w:val="both"/>
        <w:rPr>
          <w:b/>
          <w:i/>
        </w:rPr>
      </w:pPr>
      <w:r w:rsidRPr="00E14C7F">
        <w:rPr>
          <w:b/>
          <w:i/>
        </w:rPr>
        <w:t>- parkoviště s parkovacím automatem, označené dopravní značkou podle platných právních předpisů</w:t>
      </w:r>
      <w:r w:rsidRPr="00E14C7F">
        <w:rPr>
          <w:b/>
          <w:i/>
          <w:vertAlign w:val="superscript"/>
        </w:rPr>
        <w:t>2)</w:t>
      </w:r>
      <w:r w:rsidRPr="00E14C7F">
        <w:rPr>
          <w:b/>
          <w:i/>
        </w:rPr>
        <w:t>.</w:t>
      </w:r>
    </w:p>
    <w:p w14:paraId="176C2491" w14:textId="77777777" w:rsidR="00AF5BE3" w:rsidRPr="00E14C7F" w:rsidRDefault="00AF5BE3" w:rsidP="00AF5BE3">
      <w:pPr>
        <w:ind w:left="284" w:hanging="284"/>
      </w:pPr>
      <w:r w:rsidRPr="00E14C7F">
        <w:t xml:space="preserve">1. </w:t>
      </w:r>
      <w:r w:rsidRPr="00E14C7F">
        <w:rPr>
          <w:b/>
          <w:bCs/>
        </w:rPr>
        <w:t>30,- Kč</w:t>
      </w:r>
      <w:r w:rsidRPr="00E14C7F">
        <w:t xml:space="preserve"> za každou započatou hodinu stání, </w:t>
      </w:r>
    </w:p>
    <w:p w14:paraId="2AC3993B" w14:textId="75DC0E57" w:rsidR="00AF5BE3" w:rsidRPr="00E8717F" w:rsidRDefault="00AF5BE3" w:rsidP="00AF5BE3">
      <w:pPr>
        <w:ind w:left="284" w:hanging="284"/>
        <w:jc w:val="both"/>
      </w:pPr>
      <w:r w:rsidRPr="00E8717F">
        <w:t xml:space="preserve">2. </w:t>
      </w:r>
      <w:r w:rsidRPr="00E8717F">
        <w:rPr>
          <w:b/>
        </w:rPr>
        <w:t>bezplatně</w:t>
      </w:r>
      <w:r w:rsidRPr="00E8717F">
        <w:t xml:space="preserve">, při placení prostřednictvím parkovacího automatu, </w:t>
      </w:r>
      <w:r w:rsidR="009272CB" w:rsidRPr="002C6B51">
        <w:t xml:space="preserve">pro rezidenta </w:t>
      </w:r>
      <w:r w:rsidRPr="00E8717F">
        <w:t>ve dnech pondělí až pátek v době 18.00 – 06.00 hodin, a od soboty 12.00 hodin do pondělí 06.00 hodin,</w:t>
      </w:r>
    </w:p>
    <w:p w14:paraId="2CDA3C02" w14:textId="07B3A05C" w:rsidR="00AF5BE3" w:rsidRPr="00E14C7F" w:rsidRDefault="00AF5BE3" w:rsidP="00AF5BE3">
      <w:pPr>
        <w:ind w:left="284" w:hanging="284"/>
        <w:jc w:val="both"/>
      </w:pPr>
      <w:r w:rsidRPr="00E14C7F">
        <w:lastRenderedPageBreak/>
        <w:t xml:space="preserve">3. </w:t>
      </w:r>
      <w:r w:rsidRPr="00E14C7F">
        <w:rPr>
          <w:b/>
          <w:bCs/>
        </w:rPr>
        <w:t>paušální částka</w:t>
      </w:r>
      <w:r w:rsidRPr="00E14C7F">
        <w:t xml:space="preserve"> při zakoupení předplacené parkovací karty vydávané Městským úřadem Pelhřimov </w:t>
      </w:r>
      <w:bookmarkStart w:id="0" w:name="_Hlk162269078"/>
      <w:r w:rsidRPr="00E14C7F">
        <w:t>rezidentům</w:t>
      </w:r>
      <w:bookmarkEnd w:id="0"/>
      <w:r w:rsidRPr="00E14C7F">
        <w:t xml:space="preserve">. </w:t>
      </w:r>
    </w:p>
    <w:p w14:paraId="79E77D7F" w14:textId="219F978A" w:rsidR="00AF5BE3" w:rsidRPr="00E14C7F" w:rsidRDefault="00E8717F" w:rsidP="00AF5BE3">
      <w:pPr>
        <w:ind w:left="284" w:hanging="284"/>
        <w:jc w:val="both"/>
      </w:pPr>
      <w:r>
        <w:t>4</w:t>
      </w:r>
      <w:r w:rsidR="00AF5BE3" w:rsidRPr="00E14C7F">
        <w:t>. Cena předplacené parkovací karty činí pro rezidenta</w:t>
      </w:r>
      <w:r w:rsidR="00C60F3A">
        <w:t xml:space="preserve">, vlastníka (spoluvlastníky) nemovité věci v centru města a </w:t>
      </w:r>
      <w:r w:rsidR="00C60F3A" w:rsidRPr="00C27AE1">
        <w:t>fyzick</w:t>
      </w:r>
      <w:r w:rsidR="00C60F3A">
        <w:t>ou</w:t>
      </w:r>
      <w:r w:rsidR="00C60F3A" w:rsidRPr="00C27AE1">
        <w:t xml:space="preserve"> osob</w:t>
      </w:r>
      <w:r w:rsidR="00C60F3A">
        <w:t>u</w:t>
      </w:r>
      <w:r w:rsidR="00C60F3A" w:rsidRPr="00C27AE1">
        <w:t xml:space="preserve"> nad 18 let věku včetně, která má v centru města trvalý pobyt,</w:t>
      </w:r>
      <w:r w:rsidR="00AF5BE3" w:rsidRPr="00E14C7F">
        <w:t xml:space="preserve"> </w:t>
      </w:r>
      <w:r w:rsidR="00AF5BE3" w:rsidRPr="00E14C7F">
        <w:rPr>
          <w:b/>
          <w:bCs/>
        </w:rPr>
        <w:t>2.000,-Kč</w:t>
      </w:r>
      <w:r w:rsidR="00AF5BE3" w:rsidRPr="00E14C7F">
        <w:t xml:space="preserve"> pro první vozidlo a </w:t>
      </w:r>
      <w:r w:rsidR="00AF5BE3" w:rsidRPr="00E14C7F">
        <w:rPr>
          <w:b/>
          <w:bCs/>
        </w:rPr>
        <w:t>5.000,-Kč</w:t>
      </w:r>
      <w:r w:rsidR="00AF5BE3" w:rsidRPr="00E14C7F">
        <w:t xml:space="preserve"> pro další vozidlo za kalendářní rok, a pro rezidenta</w:t>
      </w:r>
      <w:r w:rsidR="00C60F3A">
        <w:t>,</w:t>
      </w:r>
      <w:r>
        <w:t xml:space="preserve"> </w:t>
      </w:r>
      <w:r w:rsidR="00C60F3A" w:rsidRPr="00C27AE1">
        <w:t>fyzick</w:t>
      </w:r>
      <w:r w:rsidR="00C60F3A">
        <w:t>ou</w:t>
      </w:r>
      <w:r w:rsidR="00C60F3A" w:rsidRPr="00C27AE1">
        <w:t xml:space="preserve"> nebo právnick</w:t>
      </w:r>
      <w:r w:rsidR="00C60F3A">
        <w:t>ou</w:t>
      </w:r>
      <w:r w:rsidR="00C60F3A" w:rsidRPr="00C27AE1">
        <w:t xml:space="preserve"> osob</w:t>
      </w:r>
      <w:r w:rsidR="00C60F3A">
        <w:t>u</w:t>
      </w:r>
      <w:r w:rsidR="00C60F3A" w:rsidRPr="00C27AE1">
        <w:t>, která má v centru města sídlo, nebo provozovnu k podnikatelské činnosti</w:t>
      </w:r>
      <w:r w:rsidR="00C60F3A">
        <w:t>,</w:t>
      </w:r>
      <w:r w:rsidR="00AF5BE3" w:rsidRPr="00E14C7F">
        <w:t xml:space="preserve"> </w:t>
      </w:r>
      <w:r w:rsidR="00AF5BE3" w:rsidRPr="00E14C7F">
        <w:rPr>
          <w:b/>
          <w:bCs/>
        </w:rPr>
        <w:t>5.000,-Kč</w:t>
      </w:r>
      <w:r w:rsidR="00AF5BE3" w:rsidRPr="00E14C7F">
        <w:t xml:space="preserve"> pro vozidlo za kalendářní rok</w:t>
      </w:r>
      <w:r w:rsidR="00C60F3A">
        <w:t>.</w:t>
      </w:r>
    </w:p>
    <w:p w14:paraId="40C659D0" w14:textId="2C217623" w:rsidR="00AF5BE3" w:rsidRPr="00E14C7F" w:rsidRDefault="00E8717F" w:rsidP="00AF5BE3">
      <w:pPr>
        <w:ind w:left="284" w:hanging="284"/>
        <w:jc w:val="both"/>
      </w:pPr>
      <w:r>
        <w:t>5</w:t>
      </w:r>
      <w:r w:rsidR="00AF5BE3" w:rsidRPr="00E14C7F">
        <w:t>. Rezident má právo maximálně na dvě parkovací karty na jednu nemovitou věc, jeden byt či jedno sídlo, nebo provozovnu.</w:t>
      </w:r>
    </w:p>
    <w:p w14:paraId="5437A043" w14:textId="77777777" w:rsidR="00B97838" w:rsidRPr="00D77134" w:rsidRDefault="00B97838" w:rsidP="00B97838">
      <w:pPr>
        <w:ind w:left="284" w:hanging="284"/>
        <w:jc w:val="both"/>
        <w:rPr>
          <w:b/>
          <w:bCs/>
        </w:rPr>
      </w:pPr>
      <w:r w:rsidRPr="00D77134">
        <w:rPr>
          <w:b/>
          <w:bCs/>
        </w:rPr>
        <w:t>e)</w:t>
      </w:r>
    </w:p>
    <w:p w14:paraId="6873B11B" w14:textId="45836D5F" w:rsidR="00B97838" w:rsidRPr="00CA47B1" w:rsidRDefault="00CA47B1" w:rsidP="00B97838">
      <w:pPr>
        <w:jc w:val="both"/>
        <w:rPr>
          <w:b/>
          <w:bCs/>
          <w:i/>
          <w:u w:val="single"/>
        </w:rPr>
      </w:pPr>
      <w:r w:rsidRPr="00CA47B1">
        <w:rPr>
          <w:b/>
          <w:u w:val="single"/>
        </w:rPr>
        <w:t>parkoviště v ulici Dr. Tyrše</w:t>
      </w:r>
      <w:r w:rsidR="00B96849">
        <w:rPr>
          <w:b/>
          <w:u w:val="single"/>
        </w:rPr>
        <w:t xml:space="preserve">, v </w:t>
      </w:r>
      <w:r w:rsidRPr="00CA47B1">
        <w:rPr>
          <w:b/>
          <w:u w:val="single"/>
        </w:rPr>
        <w:t xml:space="preserve">ulici Solní </w:t>
      </w:r>
      <w:r w:rsidR="00B96849" w:rsidRPr="00CA47B1">
        <w:rPr>
          <w:b/>
          <w:u w:val="single"/>
        </w:rPr>
        <w:t xml:space="preserve">a v ulici Solní u obchodního domu Vysočina </w:t>
      </w:r>
      <w:r w:rsidRPr="00CA47B1">
        <w:rPr>
          <w:b/>
          <w:u w:val="single"/>
        </w:rPr>
        <w:t xml:space="preserve">v rozsahu dopravního značení </w:t>
      </w:r>
    </w:p>
    <w:p w14:paraId="395E48D4" w14:textId="77777777" w:rsidR="00B97838" w:rsidRPr="00B16422" w:rsidRDefault="00B97838" w:rsidP="00B97838">
      <w:pPr>
        <w:ind w:left="284" w:hanging="284"/>
      </w:pPr>
      <w:r w:rsidRPr="00B16422">
        <w:t xml:space="preserve">1. </w:t>
      </w:r>
      <w:r w:rsidRPr="00D77134">
        <w:rPr>
          <w:b/>
          <w:bCs/>
        </w:rPr>
        <w:t>30,- Kč</w:t>
      </w:r>
      <w:r w:rsidRPr="00B16422">
        <w:t xml:space="preserve"> za každou započatou hodinu stání, </w:t>
      </w:r>
    </w:p>
    <w:p w14:paraId="711CB5B2" w14:textId="77777777" w:rsidR="00B97838" w:rsidRDefault="00B97838" w:rsidP="00B97838">
      <w:pPr>
        <w:ind w:left="284" w:hanging="284"/>
        <w:jc w:val="both"/>
      </w:pPr>
      <w:r w:rsidRPr="00B16422">
        <w:t>2. bezplatně ve dnech pondělí až pátek v době 18.00 – 06.00 hodin, a od soboty 12.00 hodin do pondělí 06.00 hodin.</w:t>
      </w:r>
    </w:p>
    <w:p w14:paraId="2B6C66B9" w14:textId="1BE86AAB" w:rsidR="00864AE4" w:rsidRPr="002754D1" w:rsidRDefault="00864AE4" w:rsidP="00864AE4">
      <w:pPr>
        <w:ind w:left="284" w:hanging="284"/>
        <w:jc w:val="both"/>
        <w:rPr>
          <w:bCs/>
        </w:rPr>
      </w:pPr>
      <w:r w:rsidRPr="002754D1">
        <w:t xml:space="preserve">3. </w:t>
      </w:r>
      <w:r w:rsidRPr="002754D1">
        <w:rPr>
          <w:b/>
          <w:bCs/>
        </w:rPr>
        <w:t>u obchodního domu Vysočina</w:t>
      </w:r>
      <w:r w:rsidRPr="002754D1">
        <w:t xml:space="preserve"> </w:t>
      </w:r>
      <w:r w:rsidRPr="002754D1">
        <w:rPr>
          <w:b/>
        </w:rPr>
        <w:t>paušální částka</w:t>
      </w:r>
      <w:r w:rsidRPr="002754D1">
        <w:t xml:space="preserve"> </w:t>
      </w:r>
      <w:r w:rsidRPr="002754D1">
        <w:rPr>
          <w:b/>
          <w:u w:val="single"/>
        </w:rPr>
        <w:t>1.500,-Kč</w:t>
      </w:r>
      <w:r w:rsidRPr="002754D1">
        <w:rPr>
          <w:b/>
        </w:rPr>
        <w:t xml:space="preserve"> pro jedno vozidlo </w:t>
      </w:r>
      <w:r w:rsidRPr="002754D1">
        <w:rPr>
          <w:bCs/>
        </w:rPr>
        <w:t xml:space="preserve">za </w:t>
      </w:r>
      <w:r w:rsidR="0091307A" w:rsidRPr="002754D1">
        <w:rPr>
          <w:bCs/>
        </w:rPr>
        <w:t xml:space="preserve">kalendářní </w:t>
      </w:r>
      <w:r w:rsidRPr="002754D1">
        <w:rPr>
          <w:bCs/>
        </w:rPr>
        <w:t>rok</w:t>
      </w:r>
      <w:r w:rsidRPr="002754D1">
        <w:rPr>
          <w:b/>
        </w:rPr>
        <w:t xml:space="preserve"> </w:t>
      </w:r>
      <w:r w:rsidRPr="002754D1">
        <w:t>při zakoupení karty vydávané Městským úřadem Pelhřimov</w:t>
      </w:r>
      <w:r w:rsidRPr="002754D1">
        <w:rPr>
          <w:b/>
        </w:rPr>
        <w:t>.</w:t>
      </w:r>
      <w:r w:rsidR="007F2358" w:rsidRPr="002754D1">
        <w:rPr>
          <w:b/>
        </w:rPr>
        <w:t xml:space="preserve"> Pro rok 2024 činí paušální částka 1.000,-Kč.</w:t>
      </w:r>
      <w:r w:rsidRPr="002754D1">
        <w:rPr>
          <w:bCs/>
        </w:rPr>
        <w:t>“</w:t>
      </w:r>
    </w:p>
    <w:p w14:paraId="39D49532" w14:textId="77777777" w:rsidR="00864AE4" w:rsidRPr="00B16422" w:rsidRDefault="00864AE4" w:rsidP="00B97838">
      <w:pPr>
        <w:ind w:left="284" w:hanging="284"/>
        <w:jc w:val="both"/>
      </w:pPr>
    </w:p>
    <w:p w14:paraId="75734ED8" w14:textId="77777777" w:rsidR="00FB5D68" w:rsidRPr="006C1070" w:rsidRDefault="00FB5D68" w:rsidP="00186E1C">
      <w:pPr>
        <w:rPr>
          <w:bCs/>
        </w:rPr>
      </w:pPr>
    </w:p>
    <w:p w14:paraId="62E85C88" w14:textId="77777777" w:rsidR="00864AE4" w:rsidRPr="00F81F5D" w:rsidRDefault="00864AE4" w:rsidP="00864AE4">
      <w:pPr>
        <w:pStyle w:val="Zkladntext"/>
        <w:ind w:left="426" w:hanging="426"/>
      </w:pPr>
      <w:r w:rsidRPr="001346FC">
        <w:rPr>
          <w:b/>
          <w:bCs/>
        </w:rPr>
        <w:t>II.:</w:t>
      </w:r>
      <w:r>
        <w:t xml:space="preserve"> </w:t>
      </w:r>
      <w:r w:rsidRPr="00F81F5D">
        <w:t xml:space="preserve">Toto nařízení nabývá účinnosti </w:t>
      </w:r>
      <w:r>
        <w:t>počátkem dne následujícího po dni vyhlášení, protože to vyžaduje naléhavý obecný zájem</w:t>
      </w:r>
      <w:r w:rsidRPr="00F81F5D">
        <w:t>.</w:t>
      </w:r>
    </w:p>
    <w:p w14:paraId="36D3DC76" w14:textId="77777777" w:rsidR="00042018" w:rsidRPr="006C1070" w:rsidRDefault="00042018" w:rsidP="00042018">
      <w:pPr>
        <w:rPr>
          <w:bCs/>
        </w:rPr>
      </w:pPr>
    </w:p>
    <w:p w14:paraId="200E0B73" w14:textId="77777777" w:rsidR="00D77134" w:rsidRDefault="00D77134" w:rsidP="00042018">
      <w:pPr>
        <w:rPr>
          <w:bCs/>
        </w:rPr>
      </w:pPr>
    </w:p>
    <w:p w14:paraId="796ACEB7" w14:textId="77777777" w:rsidR="00831EEF" w:rsidRPr="006C1070" w:rsidRDefault="00831EEF" w:rsidP="00042018">
      <w:pPr>
        <w:rPr>
          <w:bCs/>
        </w:rPr>
      </w:pPr>
    </w:p>
    <w:p w14:paraId="55D9FAC4" w14:textId="77777777" w:rsidR="00042018" w:rsidRPr="006C1070" w:rsidRDefault="00042018" w:rsidP="00042018">
      <w:pPr>
        <w:jc w:val="center"/>
        <w:rPr>
          <w:bCs/>
        </w:rPr>
      </w:pPr>
      <w:r w:rsidRPr="006C1070">
        <w:rPr>
          <w:bCs/>
        </w:rPr>
        <w:t>L.S.</w:t>
      </w:r>
    </w:p>
    <w:p w14:paraId="26760FB1" w14:textId="77777777" w:rsidR="00042018" w:rsidRDefault="00042018" w:rsidP="00042018">
      <w:pPr>
        <w:rPr>
          <w:bCs/>
        </w:rPr>
      </w:pPr>
    </w:p>
    <w:p w14:paraId="57ECFCBB" w14:textId="77777777" w:rsidR="00CE216B" w:rsidRPr="006C1070" w:rsidRDefault="00CE216B" w:rsidP="00042018">
      <w:pPr>
        <w:rPr>
          <w:bCs/>
        </w:rPr>
      </w:pPr>
    </w:p>
    <w:p w14:paraId="39A87763" w14:textId="77777777" w:rsidR="00593DB1" w:rsidRPr="006C1070" w:rsidRDefault="00593DB1" w:rsidP="00042018">
      <w:pPr>
        <w:rPr>
          <w:bCs/>
        </w:rPr>
      </w:pPr>
    </w:p>
    <w:p w14:paraId="0EF8E88F" w14:textId="77777777" w:rsidR="00042018" w:rsidRPr="006C1070" w:rsidRDefault="00042018" w:rsidP="00042018">
      <w:pPr>
        <w:rPr>
          <w:bCs/>
        </w:rPr>
      </w:pPr>
      <w:r w:rsidRPr="006C1070">
        <w:rPr>
          <w:bCs/>
        </w:rPr>
        <w:t xml:space="preserve">………………………………….                                  </w:t>
      </w:r>
      <w:r w:rsidR="008E5282" w:rsidRPr="006C1070">
        <w:rPr>
          <w:bCs/>
        </w:rPr>
        <w:t xml:space="preserve"> </w:t>
      </w:r>
      <w:r w:rsidRPr="006C1070">
        <w:rPr>
          <w:bCs/>
        </w:rPr>
        <w:t>…………………………………….</w:t>
      </w:r>
    </w:p>
    <w:p w14:paraId="7DFE7662" w14:textId="13C22E7F" w:rsidR="00C43B4B" w:rsidRPr="00DA1BCC" w:rsidRDefault="00C43B4B" w:rsidP="00C43B4B">
      <w:pPr>
        <w:pStyle w:val="Zkladntext"/>
      </w:pPr>
      <w:r>
        <w:t xml:space="preserve">               Ladislav Med</w:t>
      </w:r>
      <w:r w:rsidRPr="00DA1BCC">
        <w:t xml:space="preserve"> </w:t>
      </w:r>
      <w:r w:rsidR="002754D1">
        <w:t>v.r.</w:t>
      </w:r>
      <w:r>
        <w:t xml:space="preserve">                                                                </w:t>
      </w:r>
      <w:r w:rsidR="002754D1">
        <w:t xml:space="preserve"> </w:t>
      </w:r>
      <w:r>
        <w:t>Zdeněk Jaroš</w:t>
      </w:r>
      <w:r w:rsidRPr="00DA1BCC">
        <w:t xml:space="preserve"> </w:t>
      </w:r>
      <w:r w:rsidR="002754D1">
        <w:t>v.r.</w:t>
      </w:r>
    </w:p>
    <w:p w14:paraId="261095E6" w14:textId="77777777" w:rsidR="00C43B4B" w:rsidRDefault="00C43B4B" w:rsidP="00C43B4B">
      <w:pPr>
        <w:pStyle w:val="Zkladntext"/>
      </w:pPr>
      <w:r w:rsidRPr="00DA1BCC">
        <w:t xml:space="preserve">               starosta města                                                                        místostarosta</w:t>
      </w:r>
    </w:p>
    <w:p w14:paraId="65535B9D" w14:textId="77777777" w:rsidR="00D77134" w:rsidRDefault="00D77134" w:rsidP="00C43B4B">
      <w:pPr>
        <w:pStyle w:val="Zkladntext"/>
      </w:pPr>
    </w:p>
    <w:p w14:paraId="49EE85AE" w14:textId="77777777" w:rsidR="00D77134" w:rsidRPr="00DA1BCC" w:rsidRDefault="00D77134" w:rsidP="00C43B4B">
      <w:pPr>
        <w:pStyle w:val="Zkladntext"/>
      </w:pPr>
    </w:p>
    <w:p w14:paraId="5E8B3069" w14:textId="77777777" w:rsidR="009C2823" w:rsidRPr="006C1070" w:rsidRDefault="009C2823" w:rsidP="00836FDC">
      <w:pPr>
        <w:rPr>
          <w:bCs/>
        </w:rPr>
      </w:pPr>
      <w:r w:rsidRPr="006C1070">
        <w:rPr>
          <w:bCs/>
        </w:rPr>
        <w:t>-----------------------------------------------------------------------------------------------------------------</w:t>
      </w:r>
    </w:p>
    <w:p w14:paraId="049B95FC" w14:textId="5834595B" w:rsidR="00CA274A" w:rsidRPr="00864AE4" w:rsidRDefault="00CA274A" w:rsidP="00864AE4">
      <w:pPr>
        <w:pStyle w:val="Odstavecseseznamem"/>
        <w:numPr>
          <w:ilvl w:val="0"/>
          <w:numId w:val="11"/>
        </w:numPr>
        <w:jc w:val="both"/>
        <w:rPr>
          <w:bCs/>
          <w:sz w:val="20"/>
          <w:szCs w:val="20"/>
        </w:rPr>
      </w:pPr>
      <w:r w:rsidRPr="00864AE4">
        <w:rPr>
          <w:sz w:val="20"/>
          <w:szCs w:val="20"/>
        </w:rPr>
        <w:t>vyhl. č. 294/2015 Sb., dopravní značka č. IP 13c</w:t>
      </w:r>
    </w:p>
    <w:p w14:paraId="5FD594F3" w14:textId="69A0078A" w:rsidR="00190FD5" w:rsidRPr="00864AE4" w:rsidRDefault="00CA274A" w:rsidP="00864AE4">
      <w:pPr>
        <w:pStyle w:val="Odstavecseseznamem"/>
        <w:numPr>
          <w:ilvl w:val="0"/>
          <w:numId w:val="11"/>
        </w:numPr>
        <w:jc w:val="both"/>
        <w:rPr>
          <w:bCs/>
          <w:sz w:val="20"/>
          <w:szCs w:val="20"/>
        </w:rPr>
      </w:pPr>
      <w:r w:rsidRPr="00864AE4">
        <w:rPr>
          <w:sz w:val="20"/>
          <w:szCs w:val="20"/>
        </w:rPr>
        <w:t>vyhl. č. 294/2015 Sb., dopravní značka č. IP 12, dodatková tabulka č. E 13</w:t>
      </w:r>
    </w:p>
    <w:sectPr w:rsidR="00190FD5" w:rsidRPr="00864AE4" w:rsidSect="00BF7FE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854B3"/>
    <w:multiLevelType w:val="hybridMultilevel"/>
    <w:tmpl w:val="26B670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B6553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E3899"/>
    <w:multiLevelType w:val="hybridMultilevel"/>
    <w:tmpl w:val="83F26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87EA4"/>
    <w:multiLevelType w:val="hybridMultilevel"/>
    <w:tmpl w:val="2844258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49E6BB7"/>
    <w:multiLevelType w:val="hybridMultilevel"/>
    <w:tmpl w:val="3202EDA0"/>
    <w:lvl w:ilvl="0" w:tplc="A7D658D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A0B8B"/>
    <w:multiLevelType w:val="hybridMultilevel"/>
    <w:tmpl w:val="13109566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E6D93"/>
    <w:multiLevelType w:val="hybridMultilevel"/>
    <w:tmpl w:val="6B48424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C451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2A7443"/>
    <w:multiLevelType w:val="hybridMultilevel"/>
    <w:tmpl w:val="2738F7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B75E97"/>
    <w:multiLevelType w:val="multilevel"/>
    <w:tmpl w:val="2FA655C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shadow w:val="0"/>
        <w:emboss w:val="0"/>
        <w:imprint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68566D0C"/>
    <w:multiLevelType w:val="hybridMultilevel"/>
    <w:tmpl w:val="482AC0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59546D"/>
    <w:multiLevelType w:val="hybridMultilevel"/>
    <w:tmpl w:val="B6A8CCC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820903"/>
    <w:multiLevelType w:val="multilevel"/>
    <w:tmpl w:val="6C962F16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65566508">
    <w:abstractNumId w:val="10"/>
  </w:num>
  <w:num w:numId="2" w16cid:durableId="2121684511">
    <w:abstractNumId w:val="2"/>
  </w:num>
  <w:num w:numId="3" w16cid:durableId="534774577">
    <w:abstractNumId w:val="0"/>
  </w:num>
  <w:num w:numId="4" w16cid:durableId="468935470">
    <w:abstractNumId w:val="8"/>
  </w:num>
  <w:num w:numId="5" w16cid:durableId="912197642">
    <w:abstractNumId w:val="9"/>
  </w:num>
  <w:num w:numId="6" w16cid:durableId="237330074">
    <w:abstractNumId w:val="5"/>
  </w:num>
  <w:num w:numId="7" w16cid:durableId="168521702">
    <w:abstractNumId w:val="6"/>
  </w:num>
  <w:num w:numId="8" w16cid:durableId="292904593">
    <w:abstractNumId w:val="3"/>
  </w:num>
  <w:num w:numId="9" w16cid:durableId="465010170">
    <w:abstractNumId w:val="1"/>
  </w:num>
  <w:num w:numId="10" w16cid:durableId="2113625844">
    <w:abstractNumId w:val="7"/>
  </w:num>
  <w:num w:numId="11" w16cid:durableId="7564400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B7F"/>
    <w:rsid w:val="0001556C"/>
    <w:rsid w:val="00032C83"/>
    <w:rsid w:val="00042018"/>
    <w:rsid w:val="0005083D"/>
    <w:rsid w:val="00051786"/>
    <w:rsid w:val="000530E0"/>
    <w:rsid w:val="000734E3"/>
    <w:rsid w:val="000766E2"/>
    <w:rsid w:val="00084429"/>
    <w:rsid w:val="000D6CF8"/>
    <w:rsid w:val="000E05A1"/>
    <w:rsid w:val="0010755E"/>
    <w:rsid w:val="0011291E"/>
    <w:rsid w:val="00115EEF"/>
    <w:rsid w:val="00143A0C"/>
    <w:rsid w:val="001672DF"/>
    <w:rsid w:val="00185C78"/>
    <w:rsid w:val="00186E1C"/>
    <w:rsid w:val="00190CF9"/>
    <w:rsid w:val="00190FD5"/>
    <w:rsid w:val="001923C0"/>
    <w:rsid w:val="001B6045"/>
    <w:rsid w:val="001D78CC"/>
    <w:rsid w:val="001F1878"/>
    <w:rsid w:val="0021376C"/>
    <w:rsid w:val="0024265D"/>
    <w:rsid w:val="002434F6"/>
    <w:rsid w:val="002522C1"/>
    <w:rsid w:val="00252F13"/>
    <w:rsid w:val="0025777E"/>
    <w:rsid w:val="00266273"/>
    <w:rsid w:val="002754D1"/>
    <w:rsid w:val="00276BE5"/>
    <w:rsid w:val="00280A46"/>
    <w:rsid w:val="00295797"/>
    <w:rsid w:val="002C1F00"/>
    <w:rsid w:val="002C6B51"/>
    <w:rsid w:val="002F025C"/>
    <w:rsid w:val="00301283"/>
    <w:rsid w:val="003635C0"/>
    <w:rsid w:val="00377BE5"/>
    <w:rsid w:val="00381A85"/>
    <w:rsid w:val="00384959"/>
    <w:rsid w:val="003957D7"/>
    <w:rsid w:val="003972D5"/>
    <w:rsid w:val="003A230D"/>
    <w:rsid w:val="003A61B6"/>
    <w:rsid w:val="003A77C3"/>
    <w:rsid w:val="003B39AD"/>
    <w:rsid w:val="003C25BD"/>
    <w:rsid w:val="003D3286"/>
    <w:rsid w:val="003D7807"/>
    <w:rsid w:val="00417C91"/>
    <w:rsid w:val="004344CC"/>
    <w:rsid w:val="0049441F"/>
    <w:rsid w:val="004A0DF2"/>
    <w:rsid w:val="004B1364"/>
    <w:rsid w:val="004C2857"/>
    <w:rsid w:val="004E7CE0"/>
    <w:rsid w:val="005029AA"/>
    <w:rsid w:val="00550483"/>
    <w:rsid w:val="00561D54"/>
    <w:rsid w:val="005868D1"/>
    <w:rsid w:val="00593DB1"/>
    <w:rsid w:val="005951C3"/>
    <w:rsid w:val="005A410F"/>
    <w:rsid w:val="005B1566"/>
    <w:rsid w:val="005B5151"/>
    <w:rsid w:val="005B7690"/>
    <w:rsid w:val="005D24D5"/>
    <w:rsid w:val="005D2B13"/>
    <w:rsid w:val="005D5842"/>
    <w:rsid w:val="005E4668"/>
    <w:rsid w:val="005F41B4"/>
    <w:rsid w:val="0060552C"/>
    <w:rsid w:val="00610F46"/>
    <w:rsid w:val="0061513F"/>
    <w:rsid w:val="0062706D"/>
    <w:rsid w:val="00634C77"/>
    <w:rsid w:val="00641DA4"/>
    <w:rsid w:val="00654029"/>
    <w:rsid w:val="006664E7"/>
    <w:rsid w:val="00695ECC"/>
    <w:rsid w:val="006B2EAA"/>
    <w:rsid w:val="006C1070"/>
    <w:rsid w:val="006C54C1"/>
    <w:rsid w:val="006C7B2E"/>
    <w:rsid w:val="006F0B8E"/>
    <w:rsid w:val="0070215D"/>
    <w:rsid w:val="00712328"/>
    <w:rsid w:val="007238F0"/>
    <w:rsid w:val="00731E44"/>
    <w:rsid w:val="007362BC"/>
    <w:rsid w:val="0078425E"/>
    <w:rsid w:val="007A540A"/>
    <w:rsid w:val="007A5551"/>
    <w:rsid w:val="007C5DC3"/>
    <w:rsid w:val="007C677E"/>
    <w:rsid w:val="007D55FF"/>
    <w:rsid w:val="007F2358"/>
    <w:rsid w:val="007F23BA"/>
    <w:rsid w:val="008023AF"/>
    <w:rsid w:val="00805F90"/>
    <w:rsid w:val="0082609B"/>
    <w:rsid w:val="00831EEF"/>
    <w:rsid w:val="00836FDC"/>
    <w:rsid w:val="00842E89"/>
    <w:rsid w:val="00864153"/>
    <w:rsid w:val="00864AE4"/>
    <w:rsid w:val="00867A5C"/>
    <w:rsid w:val="008753AA"/>
    <w:rsid w:val="00880212"/>
    <w:rsid w:val="00882968"/>
    <w:rsid w:val="008C7954"/>
    <w:rsid w:val="008D7A49"/>
    <w:rsid w:val="008E5282"/>
    <w:rsid w:val="00902F50"/>
    <w:rsid w:val="0091307A"/>
    <w:rsid w:val="009272CB"/>
    <w:rsid w:val="0093420B"/>
    <w:rsid w:val="009A08F5"/>
    <w:rsid w:val="009A6C50"/>
    <w:rsid w:val="009B7840"/>
    <w:rsid w:val="009C2823"/>
    <w:rsid w:val="009C5AC7"/>
    <w:rsid w:val="009D2908"/>
    <w:rsid w:val="009F03EB"/>
    <w:rsid w:val="00A034D3"/>
    <w:rsid w:val="00A147BF"/>
    <w:rsid w:val="00A16A76"/>
    <w:rsid w:val="00A22018"/>
    <w:rsid w:val="00A5712D"/>
    <w:rsid w:val="00A87A32"/>
    <w:rsid w:val="00A92629"/>
    <w:rsid w:val="00AA0D2C"/>
    <w:rsid w:val="00AA3C87"/>
    <w:rsid w:val="00AB5825"/>
    <w:rsid w:val="00AC7461"/>
    <w:rsid w:val="00AE0685"/>
    <w:rsid w:val="00AE3B68"/>
    <w:rsid w:val="00AF5BE3"/>
    <w:rsid w:val="00B1471E"/>
    <w:rsid w:val="00B17CBF"/>
    <w:rsid w:val="00B30448"/>
    <w:rsid w:val="00B4620F"/>
    <w:rsid w:val="00B57487"/>
    <w:rsid w:val="00B8063E"/>
    <w:rsid w:val="00B839FE"/>
    <w:rsid w:val="00B83C6F"/>
    <w:rsid w:val="00B96849"/>
    <w:rsid w:val="00B97838"/>
    <w:rsid w:val="00BA21E5"/>
    <w:rsid w:val="00BA7046"/>
    <w:rsid w:val="00BC21A5"/>
    <w:rsid w:val="00BC3276"/>
    <w:rsid w:val="00BC61DE"/>
    <w:rsid w:val="00BF7FEE"/>
    <w:rsid w:val="00C0135B"/>
    <w:rsid w:val="00C2727D"/>
    <w:rsid w:val="00C43B4B"/>
    <w:rsid w:val="00C60F3A"/>
    <w:rsid w:val="00C63EF5"/>
    <w:rsid w:val="00C80B9E"/>
    <w:rsid w:val="00C82323"/>
    <w:rsid w:val="00C92B51"/>
    <w:rsid w:val="00CA274A"/>
    <w:rsid w:val="00CA2DD9"/>
    <w:rsid w:val="00CA47B1"/>
    <w:rsid w:val="00CD2D90"/>
    <w:rsid w:val="00CE216B"/>
    <w:rsid w:val="00CF1DA2"/>
    <w:rsid w:val="00D26F79"/>
    <w:rsid w:val="00D3457B"/>
    <w:rsid w:val="00D77134"/>
    <w:rsid w:val="00DA2055"/>
    <w:rsid w:val="00DA7575"/>
    <w:rsid w:val="00DB3ED8"/>
    <w:rsid w:val="00DC3506"/>
    <w:rsid w:val="00DE770C"/>
    <w:rsid w:val="00E061C8"/>
    <w:rsid w:val="00E16651"/>
    <w:rsid w:val="00E231DF"/>
    <w:rsid w:val="00E260D5"/>
    <w:rsid w:val="00E27663"/>
    <w:rsid w:val="00E322FF"/>
    <w:rsid w:val="00E656A5"/>
    <w:rsid w:val="00E71B8B"/>
    <w:rsid w:val="00E75607"/>
    <w:rsid w:val="00E80B7F"/>
    <w:rsid w:val="00E850B2"/>
    <w:rsid w:val="00E8717F"/>
    <w:rsid w:val="00EE0EDF"/>
    <w:rsid w:val="00EE3C95"/>
    <w:rsid w:val="00EF1EE2"/>
    <w:rsid w:val="00F07018"/>
    <w:rsid w:val="00F10B9A"/>
    <w:rsid w:val="00F16845"/>
    <w:rsid w:val="00F273C6"/>
    <w:rsid w:val="00F3646E"/>
    <w:rsid w:val="00F53498"/>
    <w:rsid w:val="00F94C37"/>
    <w:rsid w:val="00FB5D68"/>
    <w:rsid w:val="00FB7ABA"/>
    <w:rsid w:val="00FD044E"/>
    <w:rsid w:val="00FD29E9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D70B68"/>
  <w15:chartTrackingRefBased/>
  <w15:docId w15:val="{A0EE59A8-07A9-40B4-B507-9A0B9D7C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80B7F"/>
    <w:pPr>
      <w:autoSpaceDE w:val="0"/>
      <w:autoSpaceDN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rsid w:val="00E80B7F"/>
    <w:pPr>
      <w:keepNext/>
      <w:jc w:val="both"/>
      <w:outlineLvl w:val="1"/>
    </w:pPr>
  </w:style>
  <w:style w:type="paragraph" w:styleId="Nadpis3">
    <w:name w:val="heading 3"/>
    <w:basedOn w:val="Normln"/>
    <w:next w:val="Normln"/>
    <w:link w:val="Nadpis3Char"/>
    <w:semiHidden/>
    <w:unhideWhenUsed/>
    <w:qFormat/>
    <w:rsid w:val="009C28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E80B7F"/>
    <w:rPr>
      <w:vertAlign w:val="superscript"/>
    </w:rPr>
  </w:style>
  <w:style w:type="character" w:customStyle="1" w:styleId="Nadpis3Char">
    <w:name w:val="Nadpis 3 Char"/>
    <w:link w:val="Nadpis3"/>
    <w:semiHidden/>
    <w:rsid w:val="009C2823"/>
    <w:rPr>
      <w:rFonts w:ascii="Cambria" w:eastAsia="Times New Roman" w:hAnsi="Cambria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rsid w:val="00E71B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71B8B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C43B4B"/>
    <w:pPr>
      <w:jc w:val="both"/>
    </w:pPr>
  </w:style>
  <w:style w:type="character" w:customStyle="1" w:styleId="ZkladntextChar">
    <w:name w:val="Základní text Char"/>
    <w:link w:val="Zkladntext"/>
    <w:rsid w:val="00C43B4B"/>
    <w:rPr>
      <w:sz w:val="24"/>
      <w:szCs w:val="24"/>
    </w:rPr>
  </w:style>
  <w:style w:type="paragraph" w:customStyle="1" w:styleId="slalnk">
    <w:name w:val="Čísla článků"/>
    <w:basedOn w:val="Normln"/>
    <w:rsid w:val="00D3457B"/>
    <w:pPr>
      <w:keepNext/>
      <w:keepLines/>
      <w:autoSpaceDE/>
      <w:autoSpaceDN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D3457B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C60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690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Pelhřimov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kubanek.m</dc:creator>
  <cp:keywords/>
  <cp:lastModifiedBy>Kubánek Miroslav</cp:lastModifiedBy>
  <cp:revision>21</cp:revision>
  <cp:lastPrinted>2017-05-24T11:37:00Z</cp:lastPrinted>
  <dcterms:created xsi:type="dcterms:W3CDTF">2024-03-25T11:35:00Z</dcterms:created>
  <dcterms:modified xsi:type="dcterms:W3CDTF">2024-05-06T11:33:00Z</dcterms:modified>
</cp:coreProperties>
</file>