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375F" w14:textId="2E6C9C22" w:rsidR="00ED36F7" w:rsidRDefault="00ED36F7" w:rsidP="00ED36F7">
      <w:pPr>
        <w:pStyle w:val="Nzev"/>
      </w:pPr>
      <w:r>
        <w:t>Obec Loučná nad Desnou</w:t>
      </w:r>
      <w:r>
        <w:br/>
        <w:t>Zastupitelstvo obce Loučná nad Desnou</w:t>
      </w:r>
    </w:p>
    <w:p w14:paraId="4CF6182B" w14:textId="77777777" w:rsidR="00ED36F7" w:rsidRDefault="00ED36F7" w:rsidP="00ED36F7">
      <w:pPr>
        <w:pStyle w:val="Nadpis1"/>
      </w:pPr>
      <w:r>
        <w:t>Obecně závazná vyhláška obce Loučná nad Desnou</w:t>
      </w:r>
      <w:r>
        <w:br/>
        <w:t>o místním poplatku za obecní systém odpadového hospodářství</w:t>
      </w:r>
    </w:p>
    <w:p w14:paraId="180A0F9A" w14:textId="77777777" w:rsidR="00ED36F7" w:rsidRDefault="00ED36F7" w:rsidP="00ED36F7">
      <w:pPr>
        <w:pStyle w:val="UvodniVeta"/>
      </w:pPr>
      <w:r>
        <w:t>Zastupitelstvo obce Loučná nad Desnou se na svém zasedání dne 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5054296" w14:textId="77777777" w:rsidR="00ED36F7" w:rsidRDefault="00ED36F7" w:rsidP="00ED36F7">
      <w:pPr>
        <w:pStyle w:val="Nadpis2"/>
      </w:pPr>
      <w:r>
        <w:t>Čl. 1</w:t>
      </w:r>
      <w:r>
        <w:br/>
        <w:t>Úvodní ustanovení</w:t>
      </w:r>
    </w:p>
    <w:p w14:paraId="45D864CF" w14:textId="77777777" w:rsidR="00ED36F7" w:rsidRDefault="00ED36F7" w:rsidP="00ED36F7">
      <w:pPr>
        <w:pStyle w:val="Odstavec"/>
        <w:numPr>
          <w:ilvl w:val="0"/>
          <w:numId w:val="2"/>
        </w:numPr>
      </w:pPr>
      <w:r>
        <w:t>Obec Loučná nad Desnou touto vyhláškou zavádí místní poplatek za obecní systém odpadového hospodářství (dále jen „poplatek“).</w:t>
      </w:r>
    </w:p>
    <w:p w14:paraId="19A03DC1" w14:textId="77777777" w:rsidR="00ED36F7" w:rsidRDefault="00ED36F7" w:rsidP="00ED36F7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36DE5D0" w14:textId="77777777" w:rsidR="00ED36F7" w:rsidRDefault="00ED36F7" w:rsidP="00ED36F7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A162818" w14:textId="77777777" w:rsidR="00ED36F7" w:rsidRDefault="00ED36F7" w:rsidP="00ED36F7">
      <w:pPr>
        <w:pStyle w:val="Nadpis2"/>
      </w:pPr>
      <w:r>
        <w:t>Čl. 2</w:t>
      </w:r>
      <w:r>
        <w:br/>
        <w:t>Poplatník</w:t>
      </w:r>
    </w:p>
    <w:p w14:paraId="5F0CD7CA" w14:textId="77777777" w:rsidR="00ED36F7" w:rsidRDefault="00ED36F7" w:rsidP="00ED36F7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ABF4DA2" w14:textId="77777777" w:rsidR="00ED36F7" w:rsidRDefault="00ED36F7" w:rsidP="00ED36F7">
      <w:pPr>
        <w:pStyle w:val="Odstavec"/>
        <w:numPr>
          <w:ilvl w:val="1"/>
          <w:numId w:val="2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811ECE2" w14:textId="77777777" w:rsidR="00ED36F7" w:rsidRDefault="00ED36F7" w:rsidP="00ED36F7">
      <w:pPr>
        <w:pStyle w:val="Odstavec"/>
        <w:numPr>
          <w:ilvl w:val="1"/>
          <w:numId w:val="2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2B97A50" w14:textId="77777777" w:rsidR="00ED36F7" w:rsidRDefault="00ED36F7" w:rsidP="00ED36F7">
      <w:pPr>
        <w:pStyle w:val="Odstavec"/>
        <w:numPr>
          <w:ilvl w:val="0"/>
          <w:numId w:val="2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0960B3A" w14:textId="77777777" w:rsidR="00ED36F7" w:rsidRDefault="00ED36F7" w:rsidP="00ED36F7">
      <w:pPr>
        <w:pStyle w:val="Nadpis2"/>
      </w:pPr>
      <w:r>
        <w:t>Čl. 3</w:t>
      </w:r>
      <w:r>
        <w:br/>
        <w:t>Ohlašovací povinnost</w:t>
      </w:r>
    </w:p>
    <w:p w14:paraId="4739AACE" w14:textId="77777777" w:rsidR="00ED36F7" w:rsidRDefault="00ED36F7" w:rsidP="00ED36F7">
      <w:pPr>
        <w:pStyle w:val="Odstavec"/>
        <w:numPr>
          <w:ilvl w:val="0"/>
          <w:numId w:val="2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A5A68B2" w14:textId="77777777" w:rsidR="00ED36F7" w:rsidRDefault="00ED36F7" w:rsidP="00ED36F7">
      <w:pPr>
        <w:pStyle w:val="Odstavec"/>
        <w:numPr>
          <w:ilvl w:val="0"/>
          <w:numId w:val="2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96F2F8F" w14:textId="77777777" w:rsidR="00ED36F7" w:rsidRDefault="00ED36F7" w:rsidP="00ED36F7">
      <w:pPr>
        <w:pStyle w:val="Nadpis2"/>
      </w:pPr>
      <w:r>
        <w:t>Čl. 4</w:t>
      </w:r>
      <w:r>
        <w:br/>
        <w:t>Sazba poplatku</w:t>
      </w:r>
    </w:p>
    <w:p w14:paraId="498051F2" w14:textId="77777777" w:rsidR="00ED36F7" w:rsidRDefault="00ED36F7" w:rsidP="00ED36F7">
      <w:pPr>
        <w:pStyle w:val="Odstavec"/>
        <w:numPr>
          <w:ilvl w:val="0"/>
          <w:numId w:val="2"/>
        </w:numPr>
      </w:pPr>
      <w:r>
        <w:t>Sazba poplatku za kalendářní rok činí 800 Kč.</w:t>
      </w:r>
    </w:p>
    <w:p w14:paraId="5AD49850" w14:textId="77777777" w:rsidR="00ED36F7" w:rsidRDefault="00ED36F7" w:rsidP="00ED36F7">
      <w:pPr>
        <w:pStyle w:val="Odstavec"/>
        <w:numPr>
          <w:ilvl w:val="0"/>
          <w:numId w:val="2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8E42861" w14:textId="77777777" w:rsidR="00ED36F7" w:rsidRDefault="00ED36F7" w:rsidP="00ED36F7">
      <w:pPr>
        <w:pStyle w:val="Odstavec"/>
        <w:numPr>
          <w:ilvl w:val="1"/>
          <w:numId w:val="2"/>
        </w:numPr>
      </w:pPr>
      <w:r>
        <w:t>není tato fyzická osoba přihlášena v obci,</w:t>
      </w:r>
    </w:p>
    <w:p w14:paraId="53EDD99E" w14:textId="77777777" w:rsidR="00ED36F7" w:rsidRDefault="00ED36F7" w:rsidP="00ED36F7">
      <w:pPr>
        <w:pStyle w:val="Odstavec"/>
        <w:numPr>
          <w:ilvl w:val="1"/>
          <w:numId w:val="2"/>
        </w:numPr>
      </w:pPr>
      <w:r>
        <w:t>nebo je tato fyzická osoba od poplatku osvobozena.</w:t>
      </w:r>
    </w:p>
    <w:p w14:paraId="66C26E11" w14:textId="77777777" w:rsidR="00ED36F7" w:rsidRDefault="00ED36F7" w:rsidP="00ED36F7">
      <w:pPr>
        <w:pStyle w:val="Odstavec"/>
        <w:numPr>
          <w:ilvl w:val="0"/>
          <w:numId w:val="2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C05830D" w14:textId="77777777" w:rsidR="00ED36F7" w:rsidRDefault="00ED36F7" w:rsidP="00ED36F7">
      <w:pPr>
        <w:pStyle w:val="Odstavec"/>
        <w:numPr>
          <w:ilvl w:val="1"/>
          <w:numId w:val="2"/>
        </w:numPr>
      </w:pPr>
      <w:r>
        <w:t>je v této nemovité věci přihlášena alespoň 1 fyzická osoba,</w:t>
      </w:r>
    </w:p>
    <w:p w14:paraId="0A8173C0" w14:textId="77777777" w:rsidR="00ED36F7" w:rsidRDefault="00ED36F7" w:rsidP="00ED36F7">
      <w:pPr>
        <w:pStyle w:val="Odstavec"/>
        <w:numPr>
          <w:ilvl w:val="1"/>
          <w:numId w:val="2"/>
        </w:numPr>
      </w:pPr>
      <w:r>
        <w:t>poplatník nevlastní tuto nemovitou věc,</w:t>
      </w:r>
    </w:p>
    <w:p w14:paraId="2342410D" w14:textId="77777777" w:rsidR="00ED36F7" w:rsidRDefault="00ED36F7" w:rsidP="00ED36F7">
      <w:pPr>
        <w:pStyle w:val="Odstavec"/>
        <w:numPr>
          <w:ilvl w:val="1"/>
          <w:numId w:val="2"/>
        </w:numPr>
      </w:pPr>
      <w:r>
        <w:t>nebo je poplatník od poplatku osvobozen.</w:t>
      </w:r>
    </w:p>
    <w:p w14:paraId="3FC66152" w14:textId="77777777" w:rsidR="00ED36F7" w:rsidRDefault="00ED36F7" w:rsidP="00ED36F7">
      <w:pPr>
        <w:pStyle w:val="Nadpis2"/>
      </w:pPr>
      <w:r>
        <w:t>Čl. 5</w:t>
      </w:r>
      <w:r>
        <w:br/>
        <w:t>Splatnost poplatku</w:t>
      </w:r>
    </w:p>
    <w:p w14:paraId="38905936" w14:textId="77777777" w:rsidR="00ED36F7" w:rsidRDefault="00ED36F7" w:rsidP="00ED36F7">
      <w:pPr>
        <w:pStyle w:val="Odstavec"/>
        <w:numPr>
          <w:ilvl w:val="0"/>
          <w:numId w:val="2"/>
        </w:numPr>
      </w:pPr>
      <w:r>
        <w:t>Poplatek je splatný ve dvou stejných splátkách, nejpozději v termínech do 30. června a 31. prosince příslušného kalendářního roku.</w:t>
      </w:r>
    </w:p>
    <w:p w14:paraId="14BB3EF7" w14:textId="77777777" w:rsidR="00ED36F7" w:rsidRDefault="00ED36F7" w:rsidP="00ED36F7">
      <w:pPr>
        <w:pStyle w:val="Odstavec"/>
        <w:numPr>
          <w:ilvl w:val="0"/>
          <w:numId w:val="2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6E6B551B" w14:textId="77777777" w:rsidR="00ED36F7" w:rsidRDefault="00ED36F7" w:rsidP="00ED36F7">
      <w:pPr>
        <w:pStyle w:val="Odstavec"/>
        <w:numPr>
          <w:ilvl w:val="0"/>
          <w:numId w:val="2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26ACE2AC" w14:textId="77777777" w:rsidR="00ED36F7" w:rsidRDefault="00ED36F7" w:rsidP="00ED36F7">
      <w:pPr>
        <w:pStyle w:val="Nadpis2"/>
      </w:pPr>
      <w:r>
        <w:t>Čl. 6</w:t>
      </w:r>
      <w:r>
        <w:br/>
        <w:t xml:space="preserve"> Osvobození </w:t>
      </w:r>
    </w:p>
    <w:p w14:paraId="5180AFAF" w14:textId="77777777" w:rsidR="00ED36F7" w:rsidRDefault="00ED36F7" w:rsidP="00ED36F7">
      <w:pPr>
        <w:pStyle w:val="Odstavec"/>
        <w:numPr>
          <w:ilvl w:val="0"/>
          <w:numId w:val="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50E0A630" w14:textId="77777777" w:rsidR="00ED36F7" w:rsidRDefault="00ED36F7" w:rsidP="00ED36F7">
      <w:pPr>
        <w:pStyle w:val="Odstavec"/>
        <w:numPr>
          <w:ilvl w:val="1"/>
          <w:numId w:val="2"/>
        </w:numPr>
      </w:pPr>
      <w:r>
        <w:t>poplatníkem poplatku za odkládání komunálního odpadu z nemovité věci v jiné obci a má v této jiné obci bydliště,</w:t>
      </w:r>
    </w:p>
    <w:p w14:paraId="55546291" w14:textId="77777777" w:rsidR="00ED36F7" w:rsidRDefault="00ED36F7" w:rsidP="00ED36F7">
      <w:pPr>
        <w:pStyle w:val="Odstavec"/>
        <w:numPr>
          <w:ilvl w:val="1"/>
          <w:numId w:val="2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1563A6E" w14:textId="77777777" w:rsidR="00ED36F7" w:rsidRDefault="00ED36F7" w:rsidP="00ED36F7">
      <w:pPr>
        <w:pStyle w:val="Odstavec"/>
        <w:numPr>
          <w:ilvl w:val="1"/>
          <w:numId w:val="2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40C5B11" w14:textId="77777777" w:rsidR="00ED36F7" w:rsidRDefault="00ED36F7" w:rsidP="00ED36F7">
      <w:pPr>
        <w:pStyle w:val="Odstavec"/>
        <w:numPr>
          <w:ilvl w:val="1"/>
          <w:numId w:val="2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90E4B21" w14:textId="77777777" w:rsidR="00ED36F7" w:rsidRDefault="00ED36F7" w:rsidP="00ED36F7">
      <w:pPr>
        <w:pStyle w:val="Odstavec"/>
        <w:numPr>
          <w:ilvl w:val="1"/>
          <w:numId w:val="2"/>
        </w:numPr>
      </w:pPr>
      <w:r>
        <w:t>nebo na základě zákona omezena na osobní svobodě s výjimkou osoby vykonávající trest domácího vězení.</w:t>
      </w:r>
    </w:p>
    <w:p w14:paraId="6465146B" w14:textId="77777777" w:rsidR="00ED36F7" w:rsidRDefault="00ED36F7" w:rsidP="00ED36F7">
      <w:pPr>
        <w:pStyle w:val="Odstavec"/>
        <w:numPr>
          <w:ilvl w:val="0"/>
          <w:numId w:val="2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14CD2823" w14:textId="77777777" w:rsidR="00ED36F7" w:rsidRDefault="00ED36F7" w:rsidP="00ED36F7">
      <w:pPr>
        <w:pStyle w:val="Nadpis2"/>
      </w:pPr>
      <w:r>
        <w:t>Čl. 7</w:t>
      </w:r>
      <w:r>
        <w:br/>
        <w:t>Přechodné a zrušovací ustanovení</w:t>
      </w:r>
    </w:p>
    <w:p w14:paraId="1D898356" w14:textId="77777777" w:rsidR="00ED36F7" w:rsidRDefault="00ED36F7" w:rsidP="00ED36F7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3F802BB2" w14:textId="77777777" w:rsidR="00ED36F7" w:rsidRDefault="00ED36F7" w:rsidP="00ED36F7">
      <w:pPr>
        <w:pStyle w:val="Odstavec"/>
        <w:numPr>
          <w:ilvl w:val="0"/>
          <w:numId w:val="2"/>
        </w:numPr>
      </w:pPr>
      <w:r>
        <w:t>Zrušuje se obecně závazná vyhláška č. 1/2022, místní poplatek za obecní systém odpadového hospodářství, ze dne 1. ledna 2023.</w:t>
      </w:r>
    </w:p>
    <w:p w14:paraId="33192102" w14:textId="77777777" w:rsidR="00ED36F7" w:rsidRDefault="00ED36F7" w:rsidP="00ED36F7">
      <w:pPr>
        <w:pStyle w:val="Nadpis2"/>
      </w:pPr>
      <w:r>
        <w:t>Čl. 8</w:t>
      </w:r>
      <w:r>
        <w:br/>
        <w:t>Účinnost</w:t>
      </w:r>
    </w:p>
    <w:p w14:paraId="66141F4B" w14:textId="77777777" w:rsidR="00ED36F7" w:rsidRDefault="00ED36F7" w:rsidP="00ED36F7">
      <w:pPr>
        <w:pStyle w:val="Odstavec"/>
      </w:pPr>
      <w:r>
        <w:t>Tato vyhláška nabývá účinnosti dnem 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ED36F7" w14:paraId="70E059DF" w14:textId="77777777" w:rsidTr="006C022C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2D016AB8" w14:textId="77777777" w:rsidR="00ED36F7" w:rsidRDefault="00ED36F7" w:rsidP="006C022C">
            <w:pPr>
              <w:pStyle w:val="PodpisovePole"/>
              <w:keepNext/>
            </w:pPr>
            <w:r>
              <w:t>Petra Harazímová, MBA v. r.</w:t>
            </w:r>
            <w:r>
              <w:br/>
              <w:t xml:space="preserve"> starostka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2A67F2F5" w14:textId="77777777" w:rsidR="00ED36F7" w:rsidRDefault="00ED36F7" w:rsidP="006C022C">
            <w:pPr>
              <w:pStyle w:val="PodpisovePole"/>
            </w:pPr>
            <w:r>
              <w:t>Mgr. Martin Přidalík, MBA v. r.</w:t>
            </w:r>
            <w:r>
              <w:br/>
              <w:t xml:space="preserve"> místostarosta </w:t>
            </w:r>
          </w:p>
        </w:tc>
      </w:tr>
      <w:tr w:rsidR="00ED36F7" w14:paraId="1F6C4858" w14:textId="77777777" w:rsidTr="006C022C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9E4BB0B" w14:textId="77777777" w:rsidR="00ED36F7" w:rsidRDefault="00ED36F7" w:rsidP="006C022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06E878BB" w14:textId="77777777" w:rsidR="00ED36F7" w:rsidRDefault="00ED36F7" w:rsidP="006C022C">
            <w:pPr>
              <w:pStyle w:val="PodpisovePole"/>
            </w:pPr>
          </w:p>
        </w:tc>
      </w:tr>
    </w:tbl>
    <w:p w14:paraId="18202A78" w14:textId="77777777" w:rsidR="00ED36F7" w:rsidRDefault="00ED36F7" w:rsidP="00ED36F7"/>
    <w:p w14:paraId="22D02B68" w14:textId="77777777" w:rsidR="00ED36F7" w:rsidRDefault="00ED36F7"/>
    <w:sectPr w:rsidR="00ED36F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68C80" w14:textId="77777777" w:rsidR="00367A95" w:rsidRDefault="00367A95" w:rsidP="00ED36F7">
      <w:r>
        <w:separator/>
      </w:r>
    </w:p>
  </w:endnote>
  <w:endnote w:type="continuationSeparator" w:id="0">
    <w:p w14:paraId="6057AE21" w14:textId="77777777" w:rsidR="00367A95" w:rsidRDefault="00367A95" w:rsidP="00ED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32314" w14:textId="77777777" w:rsidR="00367A95" w:rsidRDefault="00367A95" w:rsidP="00ED36F7">
      <w:r>
        <w:separator/>
      </w:r>
    </w:p>
  </w:footnote>
  <w:footnote w:type="continuationSeparator" w:id="0">
    <w:p w14:paraId="29316AC0" w14:textId="77777777" w:rsidR="00367A95" w:rsidRDefault="00367A95" w:rsidP="00ED36F7">
      <w:r>
        <w:continuationSeparator/>
      </w:r>
    </w:p>
  </w:footnote>
  <w:footnote w:id="1">
    <w:p w14:paraId="2509F08C" w14:textId="77777777" w:rsidR="00ED36F7" w:rsidRDefault="00ED36F7" w:rsidP="00ED36F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095DF21F" w14:textId="77777777" w:rsidR="00ED36F7" w:rsidRDefault="00ED36F7" w:rsidP="00ED36F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741E38C5" w14:textId="77777777" w:rsidR="00ED36F7" w:rsidRDefault="00ED36F7" w:rsidP="00ED36F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4674CF88" w14:textId="77777777" w:rsidR="00ED36F7" w:rsidRDefault="00ED36F7" w:rsidP="00ED36F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A4A78E4" w14:textId="77777777" w:rsidR="00ED36F7" w:rsidRDefault="00ED36F7" w:rsidP="00ED36F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660C6631" w14:textId="77777777" w:rsidR="00ED36F7" w:rsidRDefault="00ED36F7" w:rsidP="00ED36F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4B95BD1" w14:textId="77777777" w:rsidR="00ED36F7" w:rsidRDefault="00ED36F7" w:rsidP="00ED36F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5604179F" w14:textId="77777777" w:rsidR="00ED36F7" w:rsidRDefault="00ED36F7" w:rsidP="00ED36F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10g zákona o místních poplatcích</w:t>
      </w:r>
    </w:p>
  </w:footnote>
  <w:footnote w:id="9">
    <w:p w14:paraId="760B1F87" w14:textId="77777777" w:rsidR="00ED36F7" w:rsidRDefault="00ED36F7" w:rsidP="00ED36F7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734501758">
    <w:abstractNumId w:val="0"/>
  </w:num>
  <w:num w:numId="2" w16cid:durableId="129795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6F7"/>
    <w:rsid w:val="00367A95"/>
    <w:rsid w:val="005E7321"/>
    <w:rsid w:val="00A01DD1"/>
    <w:rsid w:val="00AA2744"/>
    <w:rsid w:val="00ED36F7"/>
    <w:rsid w:val="00F9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91F1A"/>
  <w15:chartTrackingRefBased/>
  <w15:docId w15:val="{D983415F-BAD2-4EA4-9D81-AB9177EE2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36F7"/>
    <w:pPr>
      <w:suppressAutoHyphens/>
      <w:spacing w:after="0" w:line="240" w:lineRule="auto"/>
    </w:pPr>
    <w:rPr>
      <w:rFonts w:ascii="Liberation Serif" w:eastAsia="Songti SC" w:hAnsi="Liberation Serif" w:cs="Arial Unicode MS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Zkladntext"/>
    <w:link w:val="Nadpis1Char"/>
    <w:qFormat/>
    <w:rsid w:val="00ED36F7"/>
    <w:pPr>
      <w:keepNext/>
      <w:numPr>
        <w:numId w:val="1"/>
      </w:numPr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Zkladntext"/>
    <w:link w:val="Nadpis2Char"/>
    <w:qFormat/>
    <w:rsid w:val="00ED36F7"/>
    <w:pPr>
      <w:keepNext/>
      <w:numPr>
        <w:ilvl w:val="1"/>
        <w:numId w:val="1"/>
      </w:numPr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D36F7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rsid w:val="00ED36F7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character" w:customStyle="1" w:styleId="Znakypropoznmkupodarou">
    <w:name w:val="Znaky pro poznámku pod čarou"/>
    <w:rsid w:val="00ED36F7"/>
  </w:style>
  <w:style w:type="character" w:styleId="Znakapoznpodarou">
    <w:name w:val="footnote reference"/>
    <w:rsid w:val="00ED36F7"/>
    <w:rPr>
      <w:vertAlign w:val="superscript"/>
    </w:rPr>
  </w:style>
  <w:style w:type="paragraph" w:styleId="Nzev">
    <w:name w:val="Title"/>
    <w:basedOn w:val="Normln"/>
    <w:next w:val="Zkladntext"/>
    <w:link w:val="NzevChar"/>
    <w:qFormat/>
    <w:rsid w:val="00ED36F7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rsid w:val="00ED36F7"/>
    <w:rPr>
      <w:rFonts w:ascii="Arial" w:eastAsia="PingFang SC" w:hAnsi="Arial" w:cs="Arial Unicode MS"/>
      <w:b/>
      <w:bCs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Zkladntext"/>
    <w:rsid w:val="00ED36F7"/>
    <w:pPr>
      <w:spacing w:before="62" w:line="276" w:lineRule="auto"/>
      <w:jc w:val="both"/>
    </w:pPr>
    <w:rPr>
      <w:rFonts w:ascii="Arial" w:hAnsi="Arial" w:cs="Arial Unicode MS"/>
      <w:sz w:val="22"/>
      <w:szCs w:val="22"/>
    </w:rPr>
  </w:style>
  <w:style w:type="paragraph" w:customStyle="1" w:styleId="Odstavec">
    <w:name w:val="Odstavec"/>
    <w:basedOn w:val="Zkladntext"/>
    <w:rsid w:val="00ED36F7"/>
    <w:pPr>
      <w:tabs>
        <w:tab w:val="left" w:pos="567"/>
      </w:tabs>
      <w:spacing w:line="276" w:lineRule="auto"/>
      <w:jc w:val="both"/>
    </w:pPr>
    <w:rPr>
      <w:rFonts w:ascii="Arial" w:hAnsi="Arial" w:cs="Arial Unicode MS"/>
      <w:sz w:val="22"/>
      <w:szCs w:val="22"/>
    </w:rPr>
  </w:style>
  <w:style w:type="paragraph" w:customStyle="1" w:styleId="PodpisovePole">
    <w:name w:val="PodpisovePole"/>
    <w:basedOn w:val="Normln"/>
    <w:rsid w:val="00ED36F7"/>
    <w:pPr>
      <w:widowControl w:val="0"/>
      <w:suppressLineNumbers/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link w:val="TextpoznpodarouChar"/>
    <w:rsid w:val="00ED36F7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rsid w:val="00ED36F7"/>
    <w:rPr>
      <w:rFonts w:ascii="Arial" w:eastAsia="Songti SC" w:hAnsi="Arial" w:cs="Arial Unicode MS"/>
      <w:sz w:val="18"/>
      <w:szCs w:val="18"/>
      <w:lang w:eastAsia="zh-CN" w:bidi="hi-IN"/>
      <w14:ligatures w14:val="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36F7"/>
    <w:pPr>
      <w:spacing w:after="120"/>
    </w:pPr>
    <w:rPr>
      <w:rFonts w:cs="Mangal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36F7"/>
    <w:rPr>
      <w:rFonts w:ascii="Liberation Serif" w:eastAsia="Songti SC" w:hAnsi="Liberation Serif" w:cs="Mangal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605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Loučná nad Desnou</dc:creator>
  <cp:keywords/>
  <dc:description/>
  <cp:lastModifiedBy>Obec Loučná nad Desnou</cp:lastModifiedBy>
  <cp:revision>2</cp:revision>
  <cp:lastPrinted>2023-12-14T08:33:00Z</cp:lastPrinted>
  <dcterms:created xsi:type="dcterms:W3CDTF">2023-12-14T08:32:00Z</dcterms:created>
  <dcterms:modified xsi:type="dcterms:W3CDTF">2024-01-22T16:06:00Z</dcterms:modified>
</cp:coreProperties>
</file>