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ABA8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582C5AE" w14:textId="77777777" w:rsidR="00B82B9A" w:rsidRDefault="00B82B9A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4E6689F" w14:textId="77777777" w:rsidR="00EA7680" w:rsidRDefault="00EA7680" w:rsidP="00EA768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LOUČNÁ NAD DESNOU</w:t>
      </w:r>
    </w:p>
    <w:p w14:paraId="26486F62" w14:textId="77777777" w:rsidR="00EA7680" w:rsidRPr="00686CC9" w:rsidRDefault="00EA7680" w:rsidP="00EA768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Loučná nad Desnou</w:t>
      </w:r>
    </w:p>
    <w:p w14:paraId="43E5D15A" w14:textId="77777777" w:rsidR="00EA7680" w:rsidRDefault="00EA7680" w:rsidP="00EA7680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Loučná nad </w:t>
      </w:r>
      <w:r w:rsidRPr="00174E8B">
        <w:rPr>
          <w:rFonts w:ascii="Arial" w:hAnsi="Arial" w:cs="Arial"/>
          <w:b/>
        </w:rPr>
        <w:t>Desnou</w:t>
      </w:r>
    </w:p>
    <w:p w14:paraId="629D3FDC" w14:textId="77777777" w:rsidR="00EA7680" w:rsidRDefault="00EA7680" w:rsidP="00EA7680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regulaci hlučných činností</w:t>
      </w:r>
    </w:p>
    <w:p w14:paraId="45A7D6C7" w14:textId="77777777" w:rsidR="00EA7680" w:rsidRDefault="00EA7680" w:rsidP="00EA7680">
      <w:pPr>
        <w:rPr>
          <w:rFonts w:ascii="Arial" w:hAnsi="Arial" w:cs="Arial"/>
          <w:b/>
          <w:sz w:val="22"/>
          <w:szCs w:val="22"/>
          <w:u w:val="single"/>
        </w:rPr>
      </w:pPr>
    </w:p>
    <w:p w14:paraId="52E773CC" w14:textId="77777777" w:rsidR="00EA7680" w:rsidRDefault="00EA7680" w:rsidP="00EA768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Loučná nad Desnou se na svém 5</w:t>
      </w:r>
      <w:r w:rsidRPr="00A0179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zasedání dne </w:t>
      </w:r>
      <w:r w:rsidRPr="00A0179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</w:t>
      </w:r>
      <w:r w:rsidRPr="00A0179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6</w:t>
      </w:r>
      <w:r w:rsidRPr="00A0179E">
        <w:rPr>
          <w:rFonts w:ascii="Arial" w:hAnsi="Arial" w:cs="Arial"/>
          <w:sz w:val="22"/>
          <w:szCs w:val="22"/>
        </w:rPr>
        <w:t xml:space="preserve">.2023 </w:t>
      </w:r>
      <w:r>
        <w:rPr>
          <w:rFonts w:ascii="Arial" w:hAnsi="Arial" w:cs="Arial"/>
          <w:sz w:val="22"/>
          <w:szCs w:val="22"/>
        </w:rPr>
        <w:t xml:space="preserve">usnesením č. </w:t>
      </w:r>
      <w:r w:rsidR="008B3273">
        <w:rPr>
          <w:rFonts w:ascii="Arial" w:hAnsi="Arial" w:cs="Arial"/>
          <w:sz w:val="22"/>
          <w:szCs w:val="22"/>
        </w:rPr>
        <w:t>299/5</w:t>
      </w:r>
      <w:r w:rsidRPr="00A0179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10 písm. a) a ustanovení § 84 odst. 2 písm. h) zákona č. 128/2000 Sb., o obcích (obecní zřízení), ve znění pozdějších předpisů, tuto obecně závaznou vyhlášku </w:t>
      </w:r>
      <w:r w:rsidRPr="00EA7680">
        <w:rPr>
          <w:rFonts w:ascii="Arial" w:hAnsi="Arial" w:cs="Arial"/>
          <w:sz w:val="22"/>
          <w:szCs w:val="22"/>
        </w:rPr>
        <w:t>(dále jen „tato vyhláška“):</w:t>
      </w:r>
    </w:p>
    <w:p w14:paraId="14523B58" w14:textId="77777777" w:rsidR="00EA7680" w:rsidRDefault="00EA7680" w:rsidP="00EA768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1BB5777" w14:textId="77777777" w:rsidR="00EA7680" w:rsidRDefault="00EA7680" w:rsidP="00EA768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B17486B" w14:textId="77777777" w:rsidR="00EA7680" w:rsidRDefault="00EA7680" w:rsidP="00EA768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a cíl </w:t>
      </w:r>
    </w:p>
    <w:p w14:paraId="4742290E" w14:textId="77777777" w:rsidR="00EA7680" w:rsidRDefault="00EA7680" w:rsidP="00EA7680">
      <w:pPr>
        <w:jc w:val="both"/>
        <w:rPr>
          <w:rFonts w:ascii="Arial" w:hAnsi="Arial" w:cs="Arial"/>
          <w:b/>
          <w:sz w:val="22"/>
          <w:szCs w:val="22"/>
        </w:rPr>
      </w:pPr>
    </w:p>
    <w:p w14:paraId="502DE569" w14:textId="77777777" w:rsidR="00EA7680" w:rsidRPr="00EA7680" w:rsidRDefault="00EA7680" w:rsidP="00EA7680">
      <w:pPr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vyhlášky je regulace činností v nevhodnou denní dobu, které by mohly svou hlučností narušit veřejný pořádek nebo být v rozporu s dobrými mravy v obci. </w:t>
      </w:r>
    </w:p>
    <w:p w14:paraId="0BC6D97F" w14:textId="77777777" w:rsidR="00EA7680" w:rsidRDefault="00EA7680" w:rsidP="00EA7680">
      <w:pPr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vyhlášky je stanovení opatření k ochraně před hlukem, v rámci zabezpečení místních záležitostí veřejného pořádku, jako stavu, který umožňuje spokojené soužití občanů i návštěvníků obce a vytváření příznivých podmínek pro život v obci.</w:t>
      </w:r>
    </w:p>
    <w:p w14:paraId="66928346" w14:textId="77777777" w:rsidR="002F6338" w:rsidRPr="00EA7680" w:rsidRDefault="002F6338" w:rsidP="002F6338">
      <w:pPr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1DC2FFBB" w14:textId="77777777" w:rsidR="00EA7680" w:rsidRDefault="00EA7680" w:rsidP="00EA768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CD9609B" w14:textId="77777777" w:rsidR="00EA7680" w:rsidRDefault="00EA7680" w:rsidP="00EA768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14:paraId="1A5BF294" w14:textId="77777777" w:rsidR="00EA7680" w:rsidRDefault="00EA7680" w:rsidP="00EA7680">
      <w:pPr>
        <w:jc w:val="center"/>
        <w:rPr>
          <w:rFonts w:ascii="Arial" w:hAnsi="Arial" w:cs="Arial"/>
          <w:b/>
          <w:sz w:val="22"/>
          <w:szCs w:val="22"/>
        </w:rPr>
      </w:pPr>
    </w:p>
    <w:p w14:paraId="5475CA31" w14:textId="77777777" w:rsidR="00EA7680" w:rsidRDefault="00EA7680" w:rsidP="00EA768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Každý je povinen zdržet se</w:t>
      </w:r>
      <w:r w:rsidR="002F63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neděli veškerých činností spojených s užíváním zařízení a přístrojů způsobujících významný hluk, například hlučných sekaček na trávu, cirkulárek, motorových pil, křovinořezů apod.</w:t>
      </w:r>
    </w:p>
    <w:p w14:paraId="45DA9D01" w14:textId="77777777" w:rsidR="00EA7680" w:rsidRDefault="00EA7680" w:rsidP="00EA7680">
      <w:pPr>
        <w:spacing w:after="120"/>
        <w:rPr>
          <w:rFonts w:ascii="Arial" w:hAnsi="Arial" w:cs="Arial"/>
          <w:sz w:val="22"/>
          <w:szCs w:val="22"/>
        </w:rPr>
      </w:pPr>
    </w:p>
    <w:p w14:paraId="6EC61C15" w14:textId="77777777" w:rsidR="00EA7680" w:rsidRDefault="00EA7680" w:rsidP="00EA768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413040F9" w14:textId="77777777" w:rsidR="00EA7680" w:rsidRDefault="00EA7680" w:rsidP="00EA768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339674C" w14:textId="77777777" w:rsidR="00EA7680" w:rsidRDefault="00EA7680" w:rsidP="00EA768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C3CBC73" w14:textId="77777777" w:rsidR="00EA7680" w:rsidRDefault="00EA7680" w:rsidP="00EA76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2072C5">
        <w:rPr>
          <w:rFonts w:ascii="Arial" w:hAnsi="Arial" w:cs="Arial"/>
          <w:sz w:val="22"/>
          <w:szCs w:val="22"/>
        </w:rPr>
        <w:t>.</w:t>
      </w:r>
    </w:p>
    <w:p w14:paraId="41169312" w14:textId="77777777" w:rsidR="00EA7680" w:rsidRDefault="00EA7680" w:rsidP="00EA7680">
      <w:pPr>
        <w:rPr>
          <w:rFonts w:ascii="Arial" w:hAnsi="Arial" w:cs="Arial"/>
          <w:sz w:val="22"/>
          <w:szCs w:val="22"/>
        </w:rPr>
      </w:pPr>
    </w:p>
    <w:p w14:paraId="1A14E6CB" w14:textId="77777777" w:rsidR="00EA7680" w:rsidRDefault="00EA7680" w:rsidP="00EA7680">
      <w:pPr>
        <w:rPr>
          <w:rFonts w:ascii="Arial" w:hAnsi="Arial" w:cs="Arial"/>
          <w:sz w:val="22"/>
          <w:szCs w:val="22"/>
        </w:rPr>
      </w:pPr>
    </w:p>
    <w:p w14:paraId="2EE6B7A3" w14:textId="77777777" w:rsidR="00EA7680" w:rsidRDefault="00EA7680" w:rsidP="00EA7680">
      <w:pPr>
        <w:rPr>
          <w:rFonts w:ascii="Arial" w:hAnsi="Arial" w:cs="Arial"/>
          <w:sz w:val="22"/>
          <w:szCs w:val="22"/>
        </w:rPr>
      </w:pPr>
    </w:p>
    <w:p w14:paraId="641FC367" w14:textId="77777777" w:rsidR="00EA7680" w:rsidRDefault="00EA768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198226E" w14:textId="77777777" w:rsidR="008B3273" w:rsidRDefault="008B3273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46DB1E6" w14:textId="77777777" w:rsidR="008B3273" w:rsidRPr="00AD7CFB" w:rsidRDefault="008B3273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F4E9985" w14:textId="77777777" w:rsidR="00131160" w:rsidRPr="005B169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5B169D">
        <w:rPr>
          <w:rFonts w:ascii="Arial" w:hAnsi="Arial" w:cs="Arial"/>
          <w:i/>
          <w:sz w:val="22"/>
          <w:szCs w:val="22"/>
        </w:rPr>
        <w:tab/>
      </w:r>
      <w:r w:rsidRPr="005B169D">
        <w:rPr>
          <w:rFonts w:ascii="Arial" w:hAnsi="Arial" w:cs="Arial"/>
          <w:i/>
          <w:sz w:val="22"/>
          <w:szCs w:val="22"/>
        </w:rPr>
        <w:tab/>
      </w:r>
    </w:p>
    <w:p w14:paraId="356482C5" w14:textId="77777777" w:rsidR="00131160" w:rsidRPr="005B169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5B169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5B169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BF9985B" w14:textId="77777777" w:rsidR="00131160" w:rsidRPr="005B169D" w:rsidRDefault="00B82B9A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5B169D">
        <w:rPr>
          <w:rFonts w:ascii="Arial" w:hAnsi="Arial" w:cs="Arial"/>
          <w:sz w:val="22"/>
          <w:szCs w:val="22"/>
        </w:rPr>
        <w:t xml:space="preserve">               Mgr. Martin Přidalík</w:t>
      </w:r>
      <w:r w:rsidR="00131160" w:rsidRPr="005B169D">
        <w:rPr>
          <w:rFonts w:ascii="Arial" w:hAnsi="Arial" w:cs="Arial"/>
          <w:sz w:val="22"/>
          <w:szCs w:val="22"/>
        </w:rPr>
        <w:t xml:space="preserve"> </w:t>
      </w:r>
      <w:r w:rsidRPr="005B169D">
        <w:rPr>
          <w:rFonts w:ascii="Arial" w:hAnsi="Arial" w:cs="Arial"/>
          <w:sz w:val="22"/>
          <w:szCs w:val="22"/>
        </w:rPr>
        <w:t xml:space="preserve">                                                        Petra Harazímová, MBA</w:t>
      </w:r>
    </w:p>
    <w:p w14:paraId="6156BE43" w14:textId="77777777" w:rsidR="00131160" w:rsidRPr="005B169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5B169D">
        <w:rPr>
          <w:rFonts w:ascii="Arial" w:hAnsi="Arial" w:cs="Arial"/>
          <w:sz w:val="22"/>
          <w:szCs w:val="22"/>
        </w:rPr>
        <w:tab/>
        <w:t>místostarosta</w:t>
      </w:r>
      <w:r w:rsidRPr="005B169D">
        <w:rPr>
          <w:rFonts w:ascii="Arial" w:hAnsi="Arial" w:cs="Arial"/>
          <w:sz w:val="22"/>
          <w:szCs w:val="22"/>
        </w:rPr>
        <w:tab/>
        <w:t>starost</w:t>
      </w:r>
      <w:r w:rsidR="00B82B9A" w:rsidRPr="005B169D">
        <w:rPr>
          <w:rFonts w:ascii="Arial" w:hAnsi="Arial" w:cs="Arial"/>
          <w:sz w:val="22"/>
          <w:szCs w:val="22"/>
        </w:rPr>
        <w:t>k</w:t>
      </w:r>
      <w:r w:rsidRPr="005B169D">
        <w:rPr>
          <w:rFonts w:ascii="Arial" w:hAnsi="Arial" w:cs="Arial"/>
          <w:sz w:val="22"/>
          <w:szCs w:val="22"/>
        </w:rPr>
        <w:t>a</w:t>
      </w:r>
    </w:p>
    <w:p w14:paraId="57CDFD0F" w14:textId="77777777" w:rsidR="00131160" w:rsidRPr="005B169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47217CC" w14:textId="77777777" w:rsidR="009E0512" w:rsidRPr="005B169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8079D6F" w14:textId="77777777" w:rsidR="005C53F1" w:rsidRPr="005B169D" w:rsidRDefault="005C53F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72FB198" w14:textId="77777777" w:rsidR="00CC5E19" w:rsidRPr="00AD7CFB" w:rsidRDefault="00CC5E1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  <w:highlight w:val="yellow"/>
        </w:rPr>
      </w:pPr>
    </w:p>
    <w:sectPr w:rsidR="00CC5E19" w:rsidRPr="00AD7CFB" w:rsidSect="00774FFF">
      <w:headerReference w:type="default" r:id="rId8"/>
      <w:footerReference w:type="default" r:id="rId9"/>
      <w:pgSz w:w="11906" w:h="16838"/>
      <w:pgMar w:top="993" w:right="1417" w:bottom="851" w:left="1417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B88C8" w14:textId="77777777" w:rsidR="00A23929" w:rsidRDefault="00A23929">
      <w:r>
        <w:separator/>
      </w:r>
    </w:p>
  </w:endnote>
  <w:endnote w:type="continuationSeparator" w:id="0">
    <w:p w14:paraId="23C091E0" w14:textId="77777777" w:rsidR="00A23929" w:rsidRDefault="00A23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14E4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9640A">
      <w:rPr>
        <w:noProof/>
      </w:rPr>
      <w:t>6</w:t>
    </w:r>
    <w:r>
      <w:fldChar w:fldCharType="end"/>
    </w:r>
  </w:p>
  <w:p w14:paraId="0A94BE4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FF83A" w14:textId="77777777" w:rsidR="00A23929" w:rsidRDefault="00A23929">
      <w:r>
        <w:separator/>
      </w:r>
    </w:p>
  </w:footnote>
  <w:footnote w:type="continuationSeparator" w:id="0">
    <w:p w14:paraId="055630B4" w14:textId="77777777" w:rsidR="00A23929" w:rsidRDefault="00A23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1F2C0" w14:textId="77777777" w:rsidR="00837950" w:rsidRDefault="00837950" w:rsidP="00837950">
    <w:pPr>
      <w:jc w:val="right"/>
      <w:rPr>
        <w:color w:val="808080"/>
      </w:rPr>
    </w:pPr>
    <w:r>
      <w:rPr>
        <w:color w:val="808080"/>
      </w:rPr>
      <w:t xml:space="preserve">Obec Loučná nad Desnou </w:t>
    </w:r>
  </w:p>
  <w:p w14:paraId="770A87A3" w14:textId="77777777" w:rsidR="00837950" w:rsidRDefault="008379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C266AF8"/>
    <w:multiLevelType w:val="hybridMultilevel"/>
    <w:tmpl w:val="526C767A"/>
    <w:lvl w:ilvl="0" w:tplc="068EC830">
      <w:start w:val="2"/>
      <w:numFmt w:val="decimal"/>
      <w:lvlText w:val="%1)"/>
      <w:lvlJc w:val="left"/>
      <w:pPr>
        <w:ind w:left="13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01" w:hanging="360"/>
      </w:pPr>
    </w:lvl>
    <w:lvl w:ilvl="2" w:tplc="0405001B" w:tentative="1">
      <w:start w:val="1"/>
      <w:numFmt w:val="lowerRoman"/>
      <w:lvlText w:val="%3."/>
      <w:lvlJc w:val="right"/>
      <w:pPr>
        <w:ind w:left="2821" w:hanging="180"/>
      </w:pPr>
    </w:lvl>
    <w:lvl w:ilvl="3" w:tplc="0405000F" w:tentative="1">
      <w:start w:val="1"/>
      <w:numFmt w:val="decimal"/>
      <w:lvlText w:val="%4."/>
      <w:lvlJc w:val="left"/>
      <w:pPr>
        <w:ind w:left="3541" w:hanging="360"/>
      </w:pPr>
    </w:lvl>
    <w:lvl w:ilvl="4" w:tplc="04050019" w:tentative="1">
      <w:start w:val="1"/>
      <w:numFmt w:val="lowerLetter"/>
      <w:lvlText w:val="%5."/>
      <w:lvlJc w:val="left"/>
      <w:pPr>
        <w:ind w:left="4261" w:hanging="360"/>
      </w:pPr>
    </w:lvl>
    <w:lvl w:ilvl="5" w:tplc="0405001B" w:tentative="1">
      <w:start w:val="1"/>
      <w:numFmt w:val="lowerRoman"/>
      <w:lvlText w:val="%6."/>
      <w:lvlJc w:val="right"/>
      <w:pPr>
        <w:ind w:left="4981" w:hanging="180"/>
      </w:pPr>
    </w:lvl>
    <w:lvl w:ilvl="6" w:tplc="0405000F" w:tentative="1">
      <w:start w:val="1"/>
      <w:numFmt w:val="decimal"/>
      <w:lvlText w:val="%7."/>
      <w:lvlJc w:val="left"/>
      <w:pPr>
        <w:ind w:left="5701" w:hanging="360"/>
      </w:pPr>
    </w:lvl>
    <w:lvl w:ilvl="7" w:tplc="04050019" w:tentative="1">
      <w:start w:val="1"/>
      <w:numFmt w:val="lowerLetter"/>
      <w:lvlText w:val="%8."/>
      <w:lvlJc w:val="left"/>
      <w:pPr>
        <w:ind w:left="6421" w:hanging="360"/>
      </w:pPr>
    </w:lvl>
    <w:lvl w:ilvl="8" w:tplc="0405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B9564A9"/>
    <w:multiLevelType w:val="multilevel"/>
    <w:tmpl w:val="77F095C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44274361">
    <w:abstractNumId w:val="15"/>
  </w:num>
  <w:num w:numId="2" w16cid:durableId="816840793">
    <w:abstractNumId w:val="9"/>
  </w:num>
  <w:num w:numId="3" w16cid:durableId="203641890">
    <w:abstractNumId w:val="20"/>
  </w:num>
  <w:num w:numId="4" w16cid:durableId="1672491472">
    <w:abstractNumId w:val="10"/>
  </w:num>
  <w:num w:numId="5" w16cid:durableId="826409074">
    <w:abstractNumId w:val="6"/>
  </w:num>
  <w:num w:numId="6" w16cid:durableId="1409032882">
    <w:abstractNumId w:val="25"/>
  </w:num>
  <w:num w:numId="7" w16cid:durableId="1098674217">
    <w:abstractNumId w:val="13"/>
  </w:num>
  <w:num w:numId="8" w16cid:durableId="464546561">
    <w:abstractNumId w:val="14"/>
  </w:num>
  <w:num w:numId="9" w16cid:durableId="1706557629">
    <w:abstractNumId w:val="12"/>
  </w:num>
  <w:num w:numId="10" w16cid:durableId="83692993">
    <w:abstractNumId w:val="0"/>
  </w:num>
  <w:num w:numId="11" w16cid:durableId="1781947563">
    <w:abstractNumId w:val="11"/>
  </w:num>
  <w:num w:numId="12" w16cid:durableId="1755934771">
    <w:abstractNumId w:val="8"/>
  </w:num>
  <w:num w:numId="13" w16cid:durableId="337737598">
    <w:abstractNumId w:val="18"/>
  </w:num>
  <w:num w:numId="14" w16cid:durableId="2059430054">
    <w:abstractNumId w:val="24"/>
  </w:num>
  <w:num w:numId="15" w16cid:durableId="16692871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752896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81409696">
    <w:abstractNumId w:val="22"/>
  </w:num>
  <w:num w:numId="18" w16cid:durableId="789594753">
    <w:abstractNumId w:val="4"/>
  </w:num>
  <w:num w:numId="19" w16cid:durableId="333148371">
    <w:abstractNumId w:val="23"/>
  </w:num>
  <w:num w:numId="20" w16cid:durableId="333382889">
    <w:abstractNumId w:val="16"/>
  </w:num>
  <w:num w:numId="21" w16cid:durableId="4135425">
    <w:abstractNumId w:val="21"/>
  </w:num>
  <w:num w:numId="22" w16cid:durableId="1094782921">
    <w:abstractNumId w:val="3"/>
  </w:num>
  <w:num w:numId="23" w16cid:durableId="1346444211">
    <w:abstractNumId w:val="26"/>
  </w:num>
  <w:num w:numId="24" w16cid:durableId="136375095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167104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46233397">
    <w:abstractNumId w:val="1"/>
  </w:num>
  <w:num w:numId="27" w16cid:durableId="795027142">
    <w:abstractNumId w:val="17"/>
  </w:num>
  <w:num w:numId="28" w16cid:durableId="863909282">
    <w:abstractNumId w:val="19"/>
  </w:num>
  <w:num w:numId="29" w16cid:durableId="1388335830">
    <w:abstractNumId w:val="7"/>
  </w:num>
  <w:num w:numId="30" w16cid:durableId="791481602">
    <w:abstractNumId w:val="2"/>
  </w:num>
  <w:num w:numId="31" w16cid:durableId="7135799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1160"/>
    <w:rsid w:val="00010B51"/>
    <w:rsid w:val="0001251A"/>
    <w:rsid w:val="000129AF"/>
    <w:rsid w:val="000166A8"/>
    <w:rsid w:val="00017B56"/>
    <w:rsid w:val="000345D5"/>
    <w:rsid w:val="000408D0"/>
    <w:rsid w:val="00040EA6"/>
    <w:rsid w:val="000538DD"/>
    <w:rsid w:val="000566F2"/>
    <w:rsid w:val="00066D7D"/>
    <w:rsid w:val="00083621"/>
    <w:rsid w:val="000940DC"/>
    <w:rsid w:val="000A2391"/>
    <w:rsid w:val="000A53C3"/>
    <w:rsid w:val="000A718A"/>
    <w:rsid w:val="000C002A"/>
    <w:rsid w:val="000C42D4"/>
    <w:rsid w:val="000C758D"/>
    <w:rsid w:val="000D3E28"/>
    <w:rsid w:val="000E5356"/>
    <w:rsid w:val="000E741B"/>
    <w:rsid w:val="001061CD"/>
    <w:rsid w:val="00125EC7"/>
    <w:rsid w:val="00130094"/>
    <w:rsid w:val="00131160"/>
    <w:rsid w:val="0014154F"/>
    <w:rsid w:val="00142694"/>
    <w:rsid w:val="001465CC"/>
    <w:rsid w:val="00154BC3"/>
    <w:rsid w:val="00160729"/>
    <w:rsid w:val="00173886"/>
    <w:rsid w:val="00190222"/>
    <w:rsid w:val="00191186"/>
    <w:rsid w:val="001A0C3C"/>
    <w:rsid w:val="001B36E4"/>
    <w:rsid w:val="001B6CD8"/>
    <w:rsid w:val="001B7A90"/>
    <w:rsid w:val="001C1953"/>
    <w:rsid w:val="001E0982"/>
    <w:rsid w:val="001E38ED"/>
    <w:rsid w:val="001E74A9"/>
    <w:rsid w:val="001F7B84"/>
    <w:rsid w:val="002041CE"/>
    <w:rsid w:val="002072C5"/>
    <w:rsid w:val="002134BB"/>
    <w:rsid w:val="00215BB3"/>
    <w:rsid w:val="002333C1"/>
    <w:rsid w:val="0024485C"/>
    <w:rsid w:val="0025107F"/>
    <w:rsid w:val="00260886"/>
    <w:rsid w:val="00264991"/>
    <w:rsid w:val="00264B52"/>
    <w:rsid w:val="00264E4B"/>
    <w:rsid w:val="002666C2"/>
    <w:rsid w:val="0027609E"/>
    <w:rsid w:val="002871C2"/>
    <w:rsid w:val="002A3A42"/>
    <w:rsid w:val="002A5D14"/>
    <w:rsid w:val="002C0C5C"/>
    <w:rsid w:val="002C307D"/>
    <w:rsid w:val="002C3637"/>
    <w:rsid w:val="002C3721"/>
    <w:rsid w:val="002D1965"/>
    <w:rsid w:val="002D30C0"/>
    <w:rsid w:val="002E0EAD"/>
    <w:rsid w:val="002E6E4A"/>
    <w:rsid w:val="002F3690"/>
    <w:rsid w:val="002F4189"/>
    <w:rsid w:val="002F6338"/>
    <w:rsid w:val="00300CCD"/>
    <w:rsid w:val="00302A97"/>
    <w:rsid w:val="00304575"/>
    <w:rsid w:val="00314C92"/>
    <w:rsid w:val="00315E72"/>
    <w:rsid w:val="00322107"/>
    <w:rsid w:val="003310BE"/>
    <w:rsid w:val="0033112D"/>
    <w:rsid w:val="003338CC"/>
    <w:rsid w:val="00362A72"/>
    <w:rsid w:val="00371501"/>
    <w:rsid w:val="00376ADE"/>
    <w:rsid w:val="00383E0E"/>
    <w:rsid w:val="00384D76"/>
    <w:rsid w:val="0038599B"/>
    <w:rsid w:val="003911AE"/>
    <w:rsid w:val="003958C3"/>
    <w:rsid w:val="0039693B"/>
    <w:rsid w:val="003A74F6"/>
    <w:rsid w:val="003B2625"/>
    <w:rsid w:val="003B4C7B"/>
    <w:rsid w:val="003C0C49"/>
    <w:rsid w:val="003C2D77"/>
    <w:rsid w:val="003C791B"/>
    <w:rsid w:val="003D33EB"/>
    <w:rsid w:val="003E3347"/>
    <w:rsid w:val="003E7159"/>
    <w:rsid w:val="003F7F1D"/>
    <w:rsid w:val="00402CA3"/>
    <w:rsid w:val="00412321"/>
    <w:rsid w:val="00420423"/>
    <w:rsid w:val="00421292"/>
    <w:rsid w:val="00421C92"/>
    <w:rsid w:val="00426301"/>
    <w:rsid w:val="0042639F"/>
    <w:rsid w:val="00473363"/>
    <w:rsid w:val="004863D0"/>
    <w:rsid w:val="004A78DB"/>
    <w:rsid w:val="004B1994"/>
    <w:rsid w:val="004B4A8E"/>
    <w:rsid w:val="004B5464"/>
    <w:rsid w:val="004C0427"/>
    <w:rsid w:val="004C0C90"/>
    <w:rsid w:val="004C54F0"/>
    <w:rsid w:val="004D0316"/>
    <w:rsid w:val="004E2C06"/>
    <w:rsid w:val="004F6539"/>
    <w:rsid w:val="00500A52"/>
    <w:rsid w:val="005043FA"/>
    <w:rsid w:val="00504C32"/>
    <w:rsid w:val="00515084"/>
    <w:rsid w:val="00523911"/>
    <w:rsid w:val="005449B2"/>
    <w:rsid w:val="00546241"/>
    <w:rsid w:val="00550C8C"/>
    <w:rsid w:val="005620CD"/>
    <w:rsid w:val="005736D7"/>
    <w:rsid w:val="00576D09"/>
    <w:rsid w:val="005867F5"/>
    <w:rsid w:val="005A1DF6"/>
    <w:rsid w:val="005A2F20"/>
    <w:rsid w:val="005A6954"/>
    <w:rsid w:val="005B169D"/>
    <w:rsid w:val="005B3A3F"/>
    <w:rsid w:val="005B47E4"/>
    <w:rsid w:val="005C4381"/>
    <w:rsid w:val="005C48A3"/>
    <w:rsid w:val="005C53F1"/>
    <w:rsid w:val="005D3C5A"/>
    <w:rsid w:val="005D4726"/>
    <w:rsid w:val="005E2958"/>
    <w:rsid w:val="005E7B72"/>
    <w:rsid w:val="005F6F56"/>
    <w:rsid w:val="00617559"/>
    <w:rsid w:val="006204F2"/>
    <w:rsid w:val="00621825"/>
    <w:rsid w:val="0062314B"/>
    <w:rsid w:val="00623A3A"/>
    <w:rsid w:val="006402B9"/>
    <w:rsid w:val="0064692B"/>
    <w:rsid w:val="00652F4D"/>
    <w:rsid w:val="00656B22"/>
    <w:rsid w:val="006679FA"/>
    <w:rsid w:val="0067325B"/>
    <w:rsid w:val="00675992"/>
    <w:rsid w:val="00683C9E"/>
    <w:rsid w:val="00695493"/>
    <w:rsid w:val="006E6EB8"/>
    <w:rsid w:val="006F6C96"/>
    <w:rsid w:val="007005F7"/>
    <w:rsid w:val="00700827"/>
    <w:rsid w:val="00714A69"/>
    <w:rsid w:val="007165A1"/>
    <w:rsid w:val="00722383"/>
    <w:rsid w:val="00732B10"/>
    <w:rsid w:val="0073417D"/>
    <w:rsid w:val="007342A5"/>
    <w:rsid w:val="00737B29"/>
    <w:rsid w:val="00743081"/>
    <w:rsid w:val="0074717E"/>
    <w:rsid w:val="0076252F"/>
    <w:rsid w:val="0076572C"/>
    <w:rsid w:val="007746D8"/>
    <w:rsid w:val="00774FFF"/>
    <w:rsid w:val="0077561A"/>
    <w:rsid w:val="00776E64"/>
    <w:rsid w:val="007834F2"/>
    <w:rsid w:val="0079573C"/>
    <w:rsid w:val="007A403B"/>
    <w:rsid w:val="007A4E58"/>
    <w:rsid w:val="007A5210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47AB"/>
    <w:rsid w:val="0082642B"/>
    <w:rsid w:val="00826D2C"/>
    <w:rsid w:val="00831C1A"/>
    <w:rsid w:val="00831D58"/>
    <w:rsid w:val="00837950"/>
    <w:rsid w:val="008413A6"/>
    <w:rsid w:val="00843AA7"/>
    <w:rsid w:val="00844FCF"/>
    <w:rsid w:val="008560D9"/>
    <w:rsid w:val="00861717"/>
    <w:rsid w:val="00865258"/>
    <w:rsid w:val="00866409"/>
    <w:rsid w:val="008704BB"/>
    <w:rsid w:val="00880AB8"/>
    <w:rsid w:val="00897430"/>
    <w:rsid w:val="008A2F12"/>
    <w:rsid w:val="008B0A2C"/>
    <w:rsid w:val="008B3273"/>
    <w:rsid w:val="008C4D55"/>
    <w:rsid w:val="008D6906"/>
    <w:rsid w:val="008E43B1"/>
    <w:rsid w:val="008F3152"/>
    <w:rsid w:val="00915F90"/>
    <w:rsid w:val="0091776D"/>
    <w:rsid w:val="00917AB7"/>
    <w:rsid w:val="00924CDB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2416"/>
    <w:rsid w:val="00963E38"/>
    <w:rsid w:val="00966286"/>
    <w:rsid w:val="009820E8"/>
    <w:rsid w:val="00985BFB"/>
    <w:rsid w:val="009954F5"/>
    <w:rsid w:val="0099640A"/>
    <w:rsid w:val="009A0DEC"/>
    <w:rsid w:val="009A2971"/>
    <w:rsid w:val="009D02DA"/>
    <w:rsid w:val="009D0F92"/>
    <w:rsid w:val="009D1457"/>
    <w:rsid w:val="009D238D"/>
    <w:rsid w:val="009D39EA"/>
    <w:rsid w:val="009E0512"/>
    <w:rsid w:val="009E26C9"/>
    <w:rsid w:val="009E6E31"/>
    <w:rsid w:val="009F3901"/>
    <w:rsid w:val="009F75C6"/>
    <w:rsid w:val="00A05EA6"/>
    <w:rsid w:val="00A23929"/>
    <w:rsid w:val="00A318A9"/>
    <w:rsid w:val="00A32AB3"/>
    <w:rsid w:val="00A418F6"/>
    <w:rsid w:val="00A427B9"/>
    <w:rsid w:val="00A55621"/>
    <w:rsid w:val="00A74D9D"/>
    <w:rsid w:val="00A76680"/>
    <w:rsid w:val="00A87693"/>
    <w:rsid w:val="00A97118"/>
    <w:rsid w:val="00AA6703"/>
    <w:rsid w:val="00AB30F4"/>
    <w:rsid w:val="00AB44BF"/>
    <w:rsid w:val="00AC18A4"/>
    <w:rsid w:val="00AD1777"/>
    <w:rsid w:val="00AD3B2F"/>
    <w:rsid w:val="00AD5BAA"/>
    <w:rsid w:val="00AD79BB"/>
    <w:rsid w:val="00AD7BCB"/>
    <w:rsid w:val="00AD7CFB"/>
    <w:rsid w:val="00AF0AC9"/>
    <w:rsid w:val="00AF41F3"/>
    <w:rsid w:val="00B0176F"/>
    <w:rsid w:val="00B0476F"/>
    <w:rsid w:val="00B0696E"/>
    <w:rsid w:val="00B0781C"/>
    <w:rsid w:val="00B10E4F"/>
    <w:rsid w:val="00B23D46"/>
    <w:rsid w:val="00B36221"/>
    <w:rsid w:val="00B369A7"/>
    <w:rsid w:val="00B47464"/>
    <w:rsid w:val="00B63BFF"/>
    <w:rsid w:val="00B71306"/>
    <w:rsid w:val="00B75719"/>
    <w:rsid w:val="00B806F8"/>
    <w:rsid w:val="00B82B9A"/>
    <w:rsid w:val="00B82D08"/>
    <w:rsid w:val="00B86441"/>
    <w:rsid w:val="00BA1E8D"/>
    <w:rsid w:val="00BB3316"/>
    <w:rsid w:val="00BC17DA"/>
    <w:rsid w:val="00BC3CDA"/>
    <w:rsid w:val="00C06215"/>
    <w:rsid w:val="00C1031D"/>
    <w:rsid w:val="00C15281"/>
    <w:rsid w:val="00C17467"/>
    <w:rsid w:val="00C3174D"/>
    <w:rsid w:val="00C31C1A"/>
    <w:rsid w:val="00C35DC9"/>
    <w:rsid w:val="00C53646"/>
    <w:rsid w:val="00C54C28"/>
    <w:rsid w:val="00C63342"/>
    <w:rsid w:val="00C6548E"/>
    <w:rsid w:val="00C67504"/>
    <w:rsid w:val="00C77181"/>
    <w:rsid w:val="00C863F8"/>
    <w:rsid w:val="00C94444"/>
    <w:rsid w:val="00CA2158"/>
    <w:rsid w:val="00CC0853"/>
    <w:rsid w:val="00CC2BFA"/>
    <w:rsid w:val="00CC5B47"/>
    <w:rsid w:val="00CC5E19"/>
    <w:rsid w:val="00CC740B"/>
    <w:rsid w:val="00CC7BE1"/>
    <w:rsid w:val="00CD2C01"/>
    <w:rsid w:val="00CD64EA"/>
    <w:rsid w:val="00CD7144"/>
    <w:rsid w:val="00CD7CB8"/>
    <w:rsid w:val="00CE15B3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85AA5"/>
    <w:rsid w:val="00D91D9B"/>
    <w:rsid w:val="00D92F64"/>
    <w:rsid w:val="00DA614B"/>
    <w:rsid w:val="00DB2C2A"/>
    <w:rsid w:val="00DB2E35"/>
    <w:rsid w:val="00DC09AE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69DD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9E8"/>
    <w:rsid w:val="00E80C5F"/>
    <w:rsid w:val="00E86AD7"/>
    <w:rsid w:val="00E907D6"/>
    <w:rsid w:val="00E96C32"/>
    <w:rsid w:val="00EA64B3"/>
    <w:rsid w:val="00EA7680"/>
    <w:rsid w:val="00EB1066"/>
    <w:rsid w:val="00EB46BB"/>
    <w:rsid w:val="00EB523E"/>
    <w:rsid w:val="00EB693C"/>
    <w:rsid w:val="00EB7FA0"/>
    <w:rsid w:val="00EC2913"/>
    <w:rsid w:val="00EC3687"/>
    <w:rsid w:val="00EE033A"/>
    <w:rsid w:val="00EE07B0"/>
    <w:rsid w:val="00EE28B9"/>
    <w:rsid w:val="00EE550B"/>
    <w:rsid w:val="00EF21C3"/>
    <w:rsid w:val="00F079DC"/>
    <w:rsid w:val="00F1216A"/>
    <w:rsid w:val="00F147E2"/>
    <w:rsid w:val="00F1486A"/>
    <w:rsid w:val="00F17586"/>
    <w:rsid w:val="00F27A1E"/>
    <w:rsid w:val="00F3374C"/>
    <w:rsid w:val="00F41241"/>
    <w:rsid w:val="00F51F7D"/>
    <w:rsid w:val="00F53039"/>
    <w:rsid w:val="00F55DE6"/>
    <w:rsid w:val="00F716C9"/>
    <w:rsid w:val="00F8166C"/>
    <w:rsid w:val="00F91955"/>
    <w:rsid w:val="00F91DE1"/>
    <w:rsid w:val="00F95AFE"/>
    <w:rsid w:val="00FB319D"/>
    <w:rsid w:val="00FB336E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C42033"/>
  <w15:chartTrackingRefBased/>
  <w15:docId w15:val="{72697467-D47A-40BE-B44D-5DF5890F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7756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7561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D3B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BF692-6269-4E33-A455-743179DF5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Lukáš Toman</dc:creator>
  <cp:keywords/>
  <cp:lastModifiedBy>Obec Loučná nad Desnou</cp:lastModifiedBy>
  <cp:revision>2</cp:revision>
  <cp:lastPrinted>2023-07-19T09:21:00Z</cp:lastPrinted>
  <dcterms:created xsi:type="dcterms:W3CDTF">2023-07-24T14:13:00Z</dcterms:created>
  <dcterms:modified xsi:type="dcterms:W3CDTF">2023-07-24T14:13:00Z</dcterms:modified>
</cp:coreProperties>
</file>