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3F43" w:rsidRDefault="007C3F43" w:rsidP="00B43A63">
      <w:pPr>
        <w:tabs>
          <w:tab w:val="left" w:pos="2268"/>
        </w:tabs>
        <w:spacing w:after="0" w:line="276" w:lineRule="auto"/>
        <w:rPr>
          <w:sz w:val="24"/>
          <w:szCs w:val="24"/>
        </w:rPr>
      </w:pPr>
    </w:p>
    <w:p w:rsidR="008C4232" w:rsidRPr="008C4232" w:rsidRDefault="008C4232" w:rsidP="00B43A63">
      <w:pPr>
        <w:tabs>
          <w:tab w:val="left" w:pos="2268"/>
        </w:tabs>
        <w:spacing w:after="0" w:line="276" w:lineRule="auto"/>
        <w:rPr>
          <w:b/>
          <w:sz w:val="24"/>
          <w:szCs w:val="24"/>
        </w:rPr>
      </w:pPr>
      <w:r w:rsidRPr="008C4232">
        <w:rPr>
          <w:b/>
          <w:sz w:val="24"/>
          <w:szCs w:val="24"/>
        </w:rPr>
        <w:t>Předpis č.</w:t>
      </w:r>
      <w:r>
        <w:rPr>
          <w:b/>
          <w:sz w:val="24"/>
          <w:szCs w:val="24"/>
        </w:rPr>
        <w:t>:</w:t>
      </w:r>
      <w:r w:rsidR="00DD0263">
        <w:rPr>
          <w:b/>
          <w:sz w:val="24"/>
          <w:szCs w:val="24"/>
        </w:rPr>
        <w:t xml:space="preserve"> </w:t>
      </w:r>
      <w:r w:rsidR="00DD0263">
        <w:rPr>
          <w:b/>
          <w:sz w:val="24"/>
          <w:szCs w:val="24"/>
        </w:rPr>
        <w:tab/>
      </w:r>
      <w:r w:rsidR="00ED20E8">
        <w:rPr>
          <w:b/>
          <w:sz w:val="24"/>
          <w:szCs w:val="24"/>
        </w:rPr>
        <w:t>2</w:t>
      </w:r>
      <w:r w:rsidR="00871DDF">
        <w:rPr>
          <w:b/>
          <w:sz w:val="24"/>
          <w:szCs w:val="24"/>
        </w:rPr>
        <w:t>/2016</w:t>
      </w:r>
    </w:p>
    <w:p w:rsidR="005B6835" w:rsidRPr="00B43A63" w:rsidRDefault="00CB604B" w:rsidP="00B43A63">
      <w:pPr>
        <w:tabs>
          <w:tab w:val="left" w:pos="2268"/>
        </w:tabs>
        <w:spacing w:after="0" w:line="276" w:lineRule="auto"/>
        <w:rPr>
          <w:sz w:val="24"/>
          <w:szCs w:val="24"/>
        </w:rPr>
      </w:pPr>
      <w:r w:rsidRPr="00B43A63">
        <w:rPr>
          <w:sz w:val="24"/>
          <w:szCs w:val="24"/>
        </w:rPr>
        <w:t>Zpracoval:</w:t>
      </w:r>
      <w:r w:rsidR="00B43A63">
        <w:rPr>
          <w:sz w:val="24"/>
          <w:szCs w:val="24"/>
        </w:rPr>
        <w:tab/>
      </w:r>
      <w:r w:rsidR="004407D0">
        <w:rPr>
          <w:sz w:val="24"/>
          <w:szCs w:val="24"/>
        </w:rPr>
        <w:t>Jiří Hamerník</w:t>
      </w:r>
    </w:p>
    <w:p w:rsidR="00CB604B" w:rsidRPr="00B43A63" w:rsidRDefault="008C4232" w:rsidP="005736D6">
      <w:pPr>
        <w:pBdr>
          <w:between w:val="single" w:sz="4" w:space="1" w:color="1F4E79" w:themeColor="accent1" w:themeShade="80"/>
        </w:pBdr>
        <w:tabs>
          <w:tab w:val="left" w:pos="2268"/>
        </w:tabs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Schváleno</w:t>
      </w:r>
      <w:r w:rsidR="00CB604B" w:rsidRPr="00B43A63">
        <w:rPr>
          <w:sz w:val="24"/>
          <w:szCs w:val="24"/>
        </w:rPr>
        <w:t>:</w:t>
      </w:r>
      <w:r>
        <w:rPr>
          <w:sz w:val="24"/>
          <w:szCs w:val="24"/>
        </w:rPr>
        <w:tab/>
      </w:r>
      <w:r w:rsidR="005C0D59">
        <w:rPr>
          <w:sz w:val="24"/>
          <w:szCs w:val="24"/>
        </w:rPr>
        <w:t>Zastupitelstvem</w:t>
      </w:r>
      <w:r w:rsidR="00B43A63">
        <w:rPr>
          <w:sz w:val="24"/>
          <w:szCs w:val="24"/>
        </w:rPr>
        <w:t xml:space="preserve"> obce Novosedly, dne </w:t>
      </w:r>
      <w:r w:rsidR="004407D0">
        <w:rPr>
          <w:sz w:val="24"/>
          <w:szCs w:val="24"/>
        </w:rPr>
        <w:t>09</w:t>
      </w:r>
      <w:r w:rsidR="00B43A63">
        <w:rPr>
          <w:sz w:val="24"/>
          <w:szCs w:val="24"/>
        </w:rPr>
        <w:t xml:space="preserve">. </w:t>
      </w:r>
      <w:r w:rsidR="004407D0">
        <w:rPr>
          <w:sz w:val="24"/>
          <w:szCs w:val="24"/>
        </w:rPr>
        <w:t>12</w:t>
      </w:r>
      <w:r w:rsidR="00B43A63">
        <w:rPr>
          <w:sz w:val="24"/>
          <w:szCs w:val="24"/>
        </w:rPr>
        <w:t>. 2016</w:t>
      </w:r>
    </w:p>
    <w:p w:rsidR="00CB604B" w:rsidRPr="00B43A63" w:rsidRDefault="00CB604B" w:rsidP="00B43A63">
      <w:pPr>
        <w:tabs>
          <w:tab w:val="left" w:pos="2268"/>
        </w:tabs>
        <w:spacing w:after="0" w:line="276" w:lineRule="auto"/>
        <w:rPr>
          <w:sz w:val="24"/>
          <w:szCs w:val="24"/>
        </w:rPr>
      </w:pPr>
      <w:r w:rsidRPr="00B43A63">
        <w:rPr>
          <w:sz w:val="24"/>
          <w:szCs w:val="24"/>
        </w:rPr>
        <w:t>Datum vyhotovení:</w:t>
      </w:r>
      <w:r w:rsidR="00B43A63">
        <w:rPr>
          <w:sz w:val="24"/>
          <w:szCs w:val="24"/>
        </w:rPr>
        <w:tab/>
      </w:r>
      <w:r w:rsidR="004407D0">
        <w:rPr>
          <w:sz w:val="24"/>
          <w:szCs w:val="24"/>
        </w:rPr>
        <w:t>28</w:t>
      </w:r>
      <w:r w:rsidR="005C0D59">
        <w:rPr>
          <w:sz w:val="24"/>
          <w:szCs w:val="24"/>
        </w:rPr>
        <w:t xml:space="preserve">. </w:t>
      </w:r>
      <w:r w:rsidR="004407D0">
        <w:rPr>
          <w:sz w:val="24"/>
          <w:szCs w:val="24"/>
        </w:rPr>
        <w:t>11</w:t>
      </w:r>
      <w:r w:rsidR="00B43A63">
        <w:rPr>
          <w:sz w:val="24"/>
          <w:szCs w:val="24"/>
        </w:rPr>
        <w:t>. 2016</w:t>
      </w:r>
    </w:p>
    <w:p w:rsidR="00CB604B" w:rsidRDefault="00CB604B" w:rsidP="00B43A63">
      <w:pPr>
        <w:tabs>
          <w:tab w:val="left" w:pos="2268"/>
        </w:tabs>
        <w:spacing w:after="0" w:line="276" w:lineRule="auto"/>
        <w:rPr>
          <w:sz w:val="24"/>
          <w:szCs w:val="24"/>
        </w:rPr>
      </w:pPr>
      <w:r w:rsidRPr="00B43A63">
        <w:rPr>
          <w:sz w:val="24"/>
          <w:szCs w:val="24"/>
        </w:rPr>
        <w:t>Nabývá účinnosti:</w:t>
      </w:r>
      <w:r w:rsidR="00B43A63">
        <w:rPr>
          <w:sz w:val="24"/>
          <w:szCs w:val="24"/>
        </w:rPr>
        <w:tab/>
      </w:r>
      <w:r w:rsidR="00AF2851">
        <w:rPr>
          <w:sz w:val="24"/>
          <w:szCs w:val="24"/>
        </w:rPr>
        <w:t>01. 01. 2017</w:t>
      </w:r>
    </w:p>
    <w:p w:rsidR="00CB604B" w:rsidRDefault="00C71562" w:rsidP="00CC5D04">
      <w:pPr>
        <w:tabs>
          <w:tab w:val="left" w:pos="2268"/>
        </w:tabs>
        <w:spacing w:after="0" w:line="276" w:lineRule="auto"/>
        <w:ind w:left="2268" w:hanging="2268"/>
        <w:rPr>
          <w:b/>
          <w:sz w:val="24"/>
          <w:szCs w:val="24"/>
        </w:rPr>
      </w:pPr>
      <w:r>
        <w:rPr>
          <w:sz w:val="24"/>
          <w:szCs w:val="24"/>
        </w:rPr>
        <w:t>Ruší:</w:t>
      </w:r>
      <w:r>
        <w:rPr>
          <w:sz w:val="24"/>
          <w:szCs w:val="24"/>
        </w:rPr>
        <w:tab/>
      </w:r>
      <w:r w:rsidR="00CC5D04">
        <w:rPr>
          <w:sz w:val="24"/>
          <w:szCs w:val="24"/>
        </w:rPr>
        <w:t>Obecně závazná vyhláška č. 1/2016 o ochraně veřejného pořádku, veřejné zeleně a čistoty veřejných prostranství</w:t>
      </w:r>
    </w:p>
    <w:p w:rsidR="007C3F43" w:rsidRDefault="007C3F43" w:rsidP="00CB604B">
      <w:pPr>
        <w:rPr>
          <w:b/>
          <w:sz w:val="24"/>
          <w:szCs w:val="24"/>
        </w:rPr>
      </w:pPr>
    </w:p>
    <w:p w:rsidR="007C3F43" w:rsidRDefault="007C3F43" w:rsidP="00CB604B">
      <w:pPr>
        <w:rPr>
          <w:b/>
          <w:sz w:val="24"/>
          <w:szCs w:val="24"/>
        </w:rPr>
      </w:pPr>
    </w:p>
    <w:p w:rsidR="007C3F43" w:rsidRDefault="007C3F43" w:rsidP="00CB604B">
      <w:pPr>
        <w:rPr>
          <w:b/>
          <w:sz w:val="24"/>
          <w:szCs w:val="24"/>
        </w:rPr>
      </w:pPr>
    </w:p>
    <w:p w:rsidR="007C3F43" w:rsidRPr="00CB604B" w:rsidRDefault="007C3F43" w:rsidP="00CB604B">
      <w:pPr>
        <w:rPr>
          <w:b/>
          <w:sz w:val="24"/>
          <w:szCs w:val="24"/>
        </w:rPr>
      </w:pPr>
    </w:p>
    <w:p w:rsidR="00CB604B" w:rsidRPr="00CB604B" w:rsidRDefault="00CB604B" w:rsidP="00CB604B">
      <w:pPr>
        <w:rPr>
          <w:b/>
          <w:sz w:val="24"/>
          <w:szCs w:val="24"/>
        </w:rPr>
      </w:pPr>
    </w:p>
    <w:p w:rsidR="00CB604B" w:rsidRPr="00CB604B" w:rsidRDefault="00CB604B" w:rsidP="00CB604B">
      <w:pPr>
        <w:rPr>
          <w:b/>
          <w:sz w:val="24"/>
          <w:szCs w:val="24"/>
        </w:rPr>
      </w:pPr>
    </w:p>
    <w:p w:rsidR="004407D0" w:rsidRDefault="00301F23" w:rsidP="009938F1">
      <w:pPr>
        <w:spacing w:after="0" w:line="240" w:lineRule="auto"/>
        <w:jc w:val="center"/>
        <w:rPr>
          <w:b/>
          <w:caps/>
          <w:sz w:val="28"/>
          <w:szCs w:val="28"/>
        </w:rPr>
      </w:pPr>
      <w:r>
        <w:rPr>
          <w:b/>
          <w:caps/>
          <w:sz w:val="52"/>
          <w:szCs w:val="52"/>
        </w:rPr>
        <w:t xml:space="preserve">obecně závazná vyhláška </w:t>
      </w:r>
      <w:r w:rsidRPr="003F687F">
        <w:rPr>
          <w:b/>
          <w:sz w:val="52"/>
          <w:szCs w:val="52"/>
        </w:rPr>
        <w:t>č</w:t>
      </w:r>
      <w:r w:rsidR="003F687F">
        <w:rPr>
          <w:b/>
          <w:caps/>
          <w:sz w:val="52"/>
          <w:szCs w:val="52"/>
        </w:rPr>
        <w:t>. 2/2016 o </w:t>
      </w:r>
      <w:r>
        <w:rPr>
          <w:b/>
          <w:caps/>
          <w:sz w:val="52"/>
          <w:szCs w:val="52"/>
        </w:rPr>
        <w:t>ochraně veřejného pořádku, veřejné zeleně a čistoty veřejných prostranství</w:t>
      </w:r>
    </w:p>
    <w:p w:rsidR="009938F1" w:rsidRDefault="009938F1" w:rsidP="009938F1">
      <w:pPr>
        <w:spacing w:after="0" w:line="240" w:lineRule="auto"/>
        <w:jc w:val="center"/>
        <w:rPr>
          <w:b/>
          <w:caps/>
          <w:sz w:val="28"/>
          <w:szCs w:val="28"/>
        </w:rPr>
      </w:pPr>
    </w:p>
    <w:p w:rsidR="005E2646" w:rsidRDefault="005E2646" w:rsidP="009938F1">
      <w:pPr>
        <w:spacing w:after="0" w:line="240" w:lineRule="auto"/>
        <w:jc w:val="center"/>
        <w:rPr>
          <w:b/>
          <w:caps/>
          <w:sz w:val="28"/>
          <w:szCs w:val="28"/>
        </w:rPr>
      </w:pPr>
    </w:p>
    <w:p w:rsidR="004F751A" w:rsidRDefault="0046116A" w:rsidP="0046116A">
      <w:pPr>
        <w:tabs>
          <w:tab w:val="left" w:pos="2265"/>
        </w:tabs>
        <w:spacing w:after="0" w:line="240" w:lineRule="auto"/>
        <w:rPr>
          <w:sz w:val="24"/>
          <w:szCs w:val="24"/>
        </w:rPr>
      </w:pPr>
      <w:r>
        <w:rPr>
          <w:b/>
          <w:caps/>
          <w:sz w:val="28"/>
          <w:szCs w:val="28"/>
        </w:rPr>
        <w:tab/>
      </w:r>
    </w:p>
    <w:p w:rsidR="007C3F43" w:rsidRPr="005D51F2" w:rsidRDefault="007C3F43" w:rsidP="007C3F43">
      <w:pPr>
        <w:jc w:val="both"/>
        <w:rPr>
          <w:sz w:val="24"/>
          <w:szCs w:val="24"/>
        </w:rPr>
      </w:pPr>
      <w:r w:rsidRPr="005D51F2">
        <w:rPr>
          <w:sz w:val="24"/>
          <w:szCs w:val="24"/>
        </w:rPr>
        <w:t>Obsah:</w:t>
      </w:r>
    </w:p>
    <w:p w:rsidR="007C3F43" w:rsidRDefault="00DF7294" w:rsidP="0062590A">
      <w:pPr>
        <w:pStyle w:val="Odstavecseseznamem"/>
        <w:numPr>
          <w:ilvl w:val="0"/>
          <w:numId w:val="1"/>
        </w:num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Předmět úpravy</w:t>
      </w:r>
    </w:p>
    <w:p w:rsidR="00EA65E6" w:rsidRDefault="00DF7294" w:rsidP="0062590A">
      <w:pPr>
        <w:pStyle w:val="Odstavecseseznamem"/>
        <w:numPr>
          <w:ilvl w:val="0"/>
          <w:numId w:val="1"/>
        </w:num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Žebrání</w:t>
      </w:r>
    </w:p>
    <w:p w:rsidR="00D2465D" w:rsidRDefault="00D2465D" w:rsidP="0062590A">
      <w:pPr>
        <w:pStyle w:val="Odstavecseseznamem"/>
        <w:numPr>
          <w:ilvl w:val="0"/>
          <w:numId w:val="1"/>
        </w:num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Požívání alkoholických nápojů</w:t>
      </w:r>
    </w:p>
    <w:p w:rsidR="00D2465D" w:rsidRDefault="00D2465D" w:rsidP="0062590A">
      <w:pPr>
        <w:pStyle w:val="Odstavecseseznamem"/>
        <w:numPr>
          <w:ilvl w:val="0"/>
          <w:numId w:val="1"/>
        </w:num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Používání zábavní pyrotechniky</w:t>
      </w:r>
    </w:p>
    <w:p w:rsidR="00C64889" w:rsidRDefault="00C64889" w:rsidP="0062590A">
      <w:pPr>
        <w:pStyle w:val="Odstavecseseznamem"/>
        <w:numPr>
          <w:ilvl w:val="0"/>
          <w:numId w:val="1"/>
        </w:num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Pořádání hudebních produkcí</w:t>
      </w:r>
    </w:p>
    <w:p w:rsidR="00277F1E" w:rsidRDefault="00277F1E" w:rsidP="0062590A">
      <w:pPr>
        <w:pStyle w:val="Odstavecseseznamem"/>
        <w:numPr>
          <w:ilvl w:val="0"/>
          <w:numId w:val="1"/>
        </w:num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Ochrana veřejné zeleně</w:t>
      </w:r>
    </w:p>
    <w:p w:rsidR="00277F1E" w:rsidRDefault="00277F1E" w:rsidP="0062590A">
      <w:pPr>
        <w:pStyle w:val="Odstavecseseznamem"/>
        <w:numPr>
          <w:ilvl w:val="0"/>
          <w:numId w:val="1"/>
        </w:num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Výlep plakátů, informačních a reklamních tiskovin</w:t>
      </w:r>
    </w:p>
    <w:p w:rsidR="00EA4369" w:rsidRDefault="00EA4369" w:rsidP="0062590A">
      <w:pPr>
        <w:pStyle w:val="Odstavecseseznamem"/>
        <w:numPr>
          <w:ilvl w:val="0"/>
          <w:numId w:val="1"/>
        </w:num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Společná ustanovení</w:t>
      </w:r>
    </w:p>
    <w:p w:rsidR="00291A46" w:rsidRDefault="00291A46" w:rsidP="0062590A">
      <w:pPr>
        <w:pStyle w:val="Odstavecseseznamem"/>
        <w:numPr>
          <w:ilvl w:val="0"/>
          <w:numId w:val="1"/>
        </w:num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Zrušovací ustanovení</w:t>
      </w:r>
    </w:p>
    <w:p w:rsidR="00BE01C5" w:rsidRDefault="00BE01C5" w:rsidP="0062590A">
      <w:pPr>
        <w:pStyle w:val="Odstavecseseznamem"/>
        <w:numPr>
          <w:ilvl w:val="0"/>
          <w:numId w:val="1"/>
        </w:num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Účinnost</w:t>
      </w:r>
    </w:p>
    <w:p w:rsidR="0046116A" w:rsidRPr="004056C6" w:rsidRDefault="0046116A" w:rsidP="004056C6">
      <w:pPr>
        <w:spacing w:before="240" w:after="0" w:line="240" w:lineRule="auto"/>
      </w:pPr>
      <w:r w:rsidRPr="0046116A">
        <w:lastRenderedPageBreak/>
        <w:t xml:space="preserve">Zastupitelstvo obce Novosedly se na svém zasedání konaném dne </w:t>
      </w:r>
      <w:r>
        <w:t xml:space="preserve">09. 12. </w:t>
      </w:r>
      <w:r w:rsidRPr="0046116A">
        <w:t>2</w:t>
      </w:r>
      <w:r w:rsidR="00372CD9">
        <w:t>016 usneslo (usnesení č.</w:t>
      </w:r>
      <w:bookmarkStart w:id="0" w:name="_GoBack"/>
      <w:bookmarkEnd w:id="0"/>
      <w:r w:rsidR="00372CD9">
        <w:t>8</w:t>
      </w:r>
      <w:r w:rsidRPr="0046116A">
        <w:t>) vydat na základě §</w:t>
      </w:r>
      <w:r w:rsidR="00102DED">
        <w:t> </w:t>
      </w:r>
      <w:r w:rsidRPr="0046116A">
        <w:t>10 písm. a), b), c) zákona č. 128/2000 Sb., o obcích (obecní zřízení), ve znění pozdějších předpisů (dále jen "zákon o obcích"), a ve znění pozdějších předpisů, a na základě §</w:t>
      </w:r>
      <w:r w:rsidR="00102DED">
        <w:t> </w:t>
      </w:r>
      <w:r w:rsidRPr="0046116A">
        <w:t>47 odst. 3 zákona č. 200/1990 Sb., o přestupcích, ve znění pozdějších předpisů, a v souladu s §</w:t>
      </w:r>
      <w:r w:rsidR="00102DED">
        <w:t> </w:t>
      </w:r>
      <w:r w:rsidRPr="0046116A">
        <w:t>35 a § 84 odst. 2 písm. h) zákona o obcích, tuto obecně závaznou vyhlášku:</w:t>
      </w:r>
    </w:p>
    <w:p w:rsidR="00AE3EC0" w:rsidRDefault="00AE3EC0" w:rsidP="00AE3EC0">
      <w:pPr>
        <w:spacing w:before="360" w:after="0" w:line="240" w:lineRule="auto"/>
        <w:jc w:val="center"/>
        <w:rPr>
          <w:b/>
        </w:rPr>
      </w:pPr>
      <w:r>
        <w:rPr>
          <w:b/>
        </w:rPr>
        <w:t xml:space="preserve">Článek </w:t>
      </w:r>
      <w:r w:rsidR="00A00F67" w:rsidRPr="00A00F67">
        <w:rPr>
          <w:b/>
        </w:rPr>
        <w:t>I.</w:t>
      </w:r>
    </w:p>
    <w:p w:rsidR="007C3F43" w:rsidRDefault="004056C6" w:rsidP="00AE3EC0">
      <w:pPr>
        <w:spacing w:after="240" w:line="240" w:lineRule="auto"/>
        <w:jc w:val="center"/>
        <w:rPr>
          <w:b/>
        </w:rPr>
      </w:pPr>
      <w:r>
        <w:rPr>
          <w:b/>
        </w:rPr>
        <w:t>Předmět úpravy</w:t>
      </w:r>
    </w:p>
    <w:p w:rsidR="004056C6" w:rsidRPr="007C62C2" w:rsidRDefault="004056C6" w:rsidP="001D798A">
      <w:pPr>
        <w:pStyle w:val="Odstavecseseznamem"/>
        <w:numPr>
          <w:ilvl w:val="1"/>
          <w:numId w:val="2"/>
        </w:numPr>
        <w:spacing w:before="240" w:after="0" w:line="240" w:lineRule="auto"/>
        <w:ind w:left="567" w:hanging="567"/>
        <w:contextualSpacing w:val="0"/>
      </w:pPr>
      <w:r w:rsidRPr="007C62C2">
        <w:t>Tato obecně závazná vyhláška je vydávána k zabezpečení místních záležitostí veřejného pořádku, k ochraně zeleně v zástavbě a ostatní veřejné zeleně (dále jen "veřejná zeleň) a k ochraně čistoty veřejných prostranství a ovzduší a za tím účelem stanoví omezení či zákazy některých činností, které by mohly narušit veřejný pořádek v obci, ochranu veřejné zeleně, ochranu čistoty veřejných prostranství a ovzduší, anebo které by mohly být v rozporu s dobrými mravy, ochranou bezpečnosti, zdraví a majetku. Tato obecně závazná vyhláška rovněž stanoví územní a časovou působnost omezení a zákazů podle předchozí věty.</w:t>
      </w:r>
    </w:p>
    <w:p w:rsidR="00B10F70" w:rsidRDefault="00B10F70" w:rsidP="00B10F70">
      <w:pPr>
        <w:spacing w:before="360" w:after="0" w:line="240" w:lineRule="auto"/>
        <w:jc w:val="center"/>
        <w:rPr>
          <w:b/>
        </w:rPr>
      </w:pPr>
      <w:r>
        <w:rPr>
          <w:b/>
        </w:rPr>
        <w:t xml:space="preserve">Článek </w:t>
      </w:r>
      <w:r w:rsidR="00DD10BB">
        <w:rPr>
          <w:b/>
        </w:rPr>
        <w:t>II</w:t>
      </w:r>
      <w:r w:rsidRPr="00A00F67">
        <w:rPr>
          <w:b/>
        </w:rPr>
        <w:t>.</w:t>
      </w:r>
    </w:p>
    <w:p w:rsidR="00B10F70" w:rsidRDefault="007C62C2" w:rsidP="00B10F70">
      <w:pPr>
        <w:spacing w:after="240" w:line="240" w:lineRule="auto"/>
        <w:jc w:val="center"/>
        <w:rPr>
          <w:b/>
        </w:rPr>
      </w:pPr>
      <w:r>
        <w:rPr>
          <w:b/>
        </w:rPr>
        <w:t>Žebrání</w:t>
      </w:r>
    </w:p>
    <w:p w:rsidR="0076245C" w:rsidRPr="0076245C" w:rsidRDefault="0076245C" w:rsidP="001D798A">
      <w:pPr>
        <w:pStyle w:val="Odstavecseseznamem"/>
        <w:numPr>
          <w:ilvl w:val="0"/>
          <w:numId w:val="2"/>
        </w:numPr>
        <w:spacing w:before="240" w:after="0" w:line="240" w:lineRule="auto"/>
        <w:contextualSpacing w:val="0"/>
        <w:rPr>
          <w:vanish/>
        </w:rPr>
      </w:pPr>
    </w:p>
    <w:p w:rsidR="00B71E64" w:rsidRPr="00B71E64" w:rsidRDefault="00B71E64" w:rsidP="001D798A">
      <w:pPr>
        <w:pStyle w:val="Odstavecseseznamem"/>
        <w:numPr>
          <w:ilvl w:val="1"/>
          <w:numId w:val="2"/>
        </w:numPr>
        <w:spacing w:before="240" w:after="0" w:line="240" w:lineRule="auto"/>
        <w:ind w:left="567" w:hanging="567"/>
        <w:contextualSpacing w:val="0"/>
      </w:pPr>
      <w:r w:rsidRPr="00B71E64">
        <w:t>Žebrání je činností způsobilou narušit veřejný pořádek v obci.</w:t>
      </w:r>
    </w:p>
    <w:p w:rsidR="00B71E64" w:rsidRPr="00B71E64" w:rsidRDefault="00B71E64" w:rsidP="001D798A">
      <w:pPr>
        <w:pStyle w:val="Odstavecseseznamem"/>
        <w:numPr>
          <w:ilvl w:val="1"/>
          <w:numId w:val="2"/>
        </w:numPr>
        <w:spacing w:before="240" w:after="0" w:line="240" w:lineRule="auto"/>
        <w:ind w:left="567" w:hanging="567"/>
        <w:contextualSpacing w:val="0"/>
      </w:pPr>
      <w:r w:rsidRPr="00B71E64">
        <w:t>Žebrání je zakázáno na veřejných prostranstvích vymezených v příloze č. 1 této obecně závazné vyhlášky.</w:t>
      </w:r>
    </w:p>
    <w:p w:rsidR="00B71E64" w:rsidRPr="00B71E64" w:rsidRDefault="00B71E64" w:rsidP="001D798A">
      <w:pPr>
        <w:pStyle w:val="Odstavecseseznamem"/>
        <w:numPr>
          <w:ilvl w:val="1"/>
          <w:numId w:val="2"/>
        </w:numPr>
        <w:spacing w:before="240" w:after="0" w:line="240" w:lineRule="auto"/>
        <w:ind w:left="567" w:hanging="567"/>
        <w:contextualSpacing w:val="0"/>
      </w:pPr>
      <w:r w:rsidRPr="00B71E64">
        <w:t>Žebráním ve smyslu této obecně závazné vyhlášky není:</w:t>
      </w:r>
    </w:p>
    <w:p w:rsidR="00B71E64" w:rsidRPr="00B71E64" w:rsidRDefault="00B71E64" w:rsidP="001D798A">
      <w:pPr>
        <w:pStyle w:val="Odstavecseseznamem"/>
        <w:numPr>
          <w:ilvl w:val="0"/>
          <w:numId w:val="3"/>
        </w:numPr>
        <w:spacing w:before="120" w:after="0" w:line="240" w:lineRule="auto"/>
        <w:ind w:left="993" w:hanging="284"/>
        <w:contextualSpacing w:val="0"/>
      </w:pPr>
      <w:r w:rsidRPr="00B71E64">
        <w:t>sjednávání dárcovství, při kterém nedochází k bezprostřednímu peněžitému či nepeněžitému plnění,</w:t>
      </w:r>
    </w:p>
    <w:p w:rsidR="00B71E64" w:rsidRPr="00B71E64" w:rsidRDefault="00B71E64" w:rsidP="001D798A">
      <w:pPr>
        <w:pStyle w:val="Odstavecseseznamem"/>
        <w:numPr>
          <w:ilvl w:val="0"/>
          <w:numId w:val="3"/>
        </w:numPr>
        <w:spacing w:before="120" w:after="0" w:line="240" w:lineRule="auto"/>
        <w:ind w:left="993" w:hanging="284"/>
        <w:contextualSpacing w:val="0"/>
      </w:pPr>
      <w:r w:rsidRPr="00B71E64">
        <w:t>vybírání peněžních prostředků v rámci veřejné sbírky uskutečňované v souladu s příslušným právním předpisem</w:t>
      </w:r>
      <w:r w:rsidRPr="00B71E64">
        <w:rPr>
          <w:vertAlign w:val="superscript"/>
        </w:rPr>
        <w:footnoteReference w:id="1"/>
      </w:r>
      <w:r w:rsidRPr="00B71E64">
        <w:t>,</w:t>
      </w:r>
    </w:p>
    <w:p w:rsidR="00B71E64" w:rsidRPr="00B71E64" w:rsidRDefault="00B71E64" w:rsidP="001D798A">
      <w:pPr>
        <w:pStyle w:val="Odstavecseseznamem"/>
        <w:numPr>
          <w:ilvl w:val="0"/>
          <w:numId w:val="3"/>
        </w:numPr>
        <w:spacing w:before="120" w:after="0" w:line="240" w:lineRule="auto"/>
        <w:ind w:left="993" w:hanging="284"/>
        <w:contextualSpacing w:val="0"/>
      </w:pPr>
      <w:r w:rsidRPr="00B71E64">
        <w:t>shromažďování peněžních prostředků příslušníky církví a náboženských společností registrovaných podle příslušného právního předpisu</w:t>
      </w:r>
      <w:r w:rsidRPr="00B71E64">
        <w:rPr>
          <w:vertAlign w:val="superscript"/>
        </w:rPr>
        <w:footnoteReference w:id="2"/>
      </w:r>
      <w:r w:rsidRPr="00B71E64">
        <w:t>,</w:t>
      </w:r>
    </w:p>
    <w:p w:rsidR="00B71E64" w:rsidRPr="00B71E64" w:rsidRDefault="00B71E64" w:rsidP="001D798A">
      <w:pPr>
        <w:pStyle w:val="Odstavecseseznamem"/>
        <w:numPr>
          <w:ilvl w:val="0"/>
          <w:numId w:val="3"/>
        </w:numPr>
        <w:spacing w:before="120" w:after="0" w:line="240" w:lineRule="auto"/>
        <w:ind w:left="993" w:hanging="284"/>
        <w:contextualSpacing w:val="0"/>
      </w:pPr>
      <w:r w:rsidRPr="00B71E64">
        <w:t>vybírání peněz v souvislosti s pouliční uměleckou produkcí (hudební, divadelní apod.).</w:t>
      </w:r>
    </w:p>
    <w:p w:rsidR="00DD10BB" w:rsidRDefault="00DD10BB" w:rsidP="00DD10BB">
      <w:pPr>
        <w:spacing w:before="360" w:after="0" w:line="240" w:lineRule="auto"/>
        <w:jc w:val="center"/>
        <w:rPr>
          <w:b/>
        </w:rPr>
      </w:pPr>
      <w:r>
        <w:rPr>
          <w:b/>
        </w:rPr>
        <w:t>Článek III</w:t>
      </w:r>
      <w:r w:rsidRPr="00A00F67">
        <w:rPr>
          <w:b/>
        </w:rPr>
        <w:t>.</w:t>
      </w:r>
    </w:p>
    <w:p w:rsidR="00DD10BB" w:rsidRDefault="00B71E64" w:rsidP="00DD10BB">
      <w:pPr>
        <w:spacing w:after="240" w:line="240" w:lineRule="auto"/>
        <w:jc w:val="center"/>
        <w:rPr>
          <w:b/>
        </w:rPr>
      </w:pPr>
      <w:r>
        <w:rPr>
          <w:b/>
        </w:rPr>
        <w:t>Požívání alkoholických nápojů</w:t>
      </w:r>
    </w:p>
    <w:p w:rsidR="0076245C" w:rsidRPr="0076245C" w:rsidRDefault="0076245C" w:rsidP="001D798A">
      <w:pPr>
        <w:pStyle w:val="Odstavecseseznamem"/>
        <w:numPr>
          <w:ilvl w:val="0"/>
          <w:numId w:val="2"/>
        </w:numPr>
        <w:spacing w:before="240" w:after="0" w:line="240" w:lineRule="auto"/>
        <w:contextualSpacing w:val="0"/>
        <w:rPr>
          <w:vanish/>
        </w:rPr>
      </w:pPr>
    </w:p>
    <w:p w:rsidR="00B71E64" w:rsidRPr="00B71E64" w:rsidRDefault="00B71E64" w:rsidP="001D798A">
      <w:pPr>
        <w:pStyle w:val="Odstavecseseznamem"/>
        <w:numPr>
          <w:ilvl w:val="1"/>
          <w:numId w:val="2"/>
        </w:numPr>
        <w:spacing w:before="240" w:after="0" w:line="240" w:lineRule="auto"/>
        <w:ind w:left="567" w:hanging="567"/>
        <w:contextualSpacing w:val="0"/>
      </w:pPr>
      <w:r w:rsidRPr="00B71E64">
        <w:t>Požívání alkoholických nápojů na veřejném prostranství je činností, která je způsobilá narušit místní pořádek v obci nebo být v rozporu s dobrými mravy.</w:t>
      </w:r>
    </w:p>
    <w:p w:rsidR="00B71E64" w:rsidRPr="00B71E64" w:rsidRDefault="00B71E64" w:rsidP="001D798A">
      <w:pPr>
        <w:pStyle w:val="Odstavecseseznamem"/>
        <w:numPr>
          <w:ilvl w:val="1"/>
          <w:numId w:val="2"/>
        </w:numPr>
        <w:spacing w:before="240" w:after="0" w:line="240" w:lineRule="auto"/>
        <w:ind w:left="567" w:hanging="567"/>
        <w:contextualSpacing w:val="0"/>
      </w:pPr>
      <w:r w:rsidRPr="00B71E64">
        <w:t>Jakož i zdržování se na veřejném prostranství s otevřenou lahví nebo jinou nádobou s alkoholickým nápojem, které vede k připravenosti skutečné konzumace alkoholu.</w:t>
      </w:r>
    </w:p>
    <w:p w:rsidR="00B71E64" w:rsidRPr="00B71E64" w:rsidRDefault="00B71E64" w:rsidP="001D798A">
      <w:pPr>
        <w:pStyle w:val="Odstavecseseznamem"/>
        <w:numPr>
          <w:ilvl w:val="1"/>
          <w:numId w:val="2"/>
        </w:numPr>
        <w:spacing w:before="240" w:after="0" w:line="240" w:lineRule="auto"/>
        <w:ind w:left="567" w:hanging="567"/>
        <w:contextualSpacing w:val="0"/>
      </w:pPr>
      <w:r w:rsidRPr="00B71E64">
        <w:lastRenderedPageBreak/>
        <w:t>Požívání alkoholických nápojů dle odstavce 1. a 2. je zakázáno na veřejných prostranstvích vymezených v příloze č. 2 této obecně závazné vyhlášky.</w:t>
      </w:r>
    </w:p>
    <w:p w:rsidR="00B71E64" w:rsidRPr="00B71E64" w:rsidRDefault="00B71E64" w:rsidP="001D798A">
      <w:pPr>
        <w:pStyle w:val="Odstavecseseznamem"/>
        <w:numPr>
          <w:ilvl w:val="1"/>
          <w:numId w:val="2"/>
        </w:numPr>
        <w:spacing w:before="240" w:after="0" w:line="240" w:lineRule="auto"/>
        <w:ind w:left="567" w:hanging="567"/>
        <w:contextualSpacing w:val="0"/>
      </w:pPr>
      <w:r w:rsidRPr="00B71E64">
        <w:t>Zákaz podle předchozího odstavce se nevztahuje na:</w:t>
      </w:r>
    </w:p>
    <w:p w:rsidR="00B71E64" w:rsidRPr="00B71E64" w:rsidRDefault="00B71E64" w:rsidP="001D798A">
      <w:pPr>
        <w:pStyle w:val="Odstavecseseznamem"/>
        <w:numPr>
          <w:ilvl w:val="0"/>
          <w:numId w:val="4"/>
        </w:numPr>
        <w:spacing w:before="120" w:after="0" w:line="240" w:lineRule="auto"/>
        <w:ind w:left="993" w:hanging="284"/>
        <w:contextualSpacing w:val="0"/>
      </w:pPr>
      <w:r w:rsidRPr="00B71E64">
        <w:t>prostory provozoven</w:t>
      </w:r>
      <w:r w:rsidRPr="00B71E64">
        <w:rPr>
          <w:vertAlign w:val="superscript"/>
        </w:rPr>
        <w:footnoteReference w:id="3"/>
      </w:r>
      <w:r w:rsidRPr="00B71E64">
        <w:t>,</w:t>
      </w:r>
    </w:p>
    <w:p w:rsidR="00B71E64" w:rsidRPr="00B71E64" w:rsidRDefault="00B71E64" w:rsidP="001D798A">
      <w:pPr>
        <w:pStyle w:val="Odstavecseseznamem"/>
        <w:numPr>
          <w:ilvl w:val="0"/>
          <w:numId w:val="4"/>
        </w:numPr>
        <w:spacing w:before="120" w:after="0" w:line="240" w:lineRule="auto"/>
        <w:ind w:left="993" w:hanging="284"/>
        <w:contextualSpacing w:val="0"/>
      </w:pPr>
      <w:r w:rsidRPr="00B71E64">
        <w:t>prostory restauračních předzahrádek v rámci jejich provozní doby,</w:t>
      </w:r>
    </w:p>
    <w:p w:rsidR="00B71E64" w:rsidRPr="00B71E64" w:rsidRDefault="00B71E64" w:rsidP="001D798A">
      <w:pPr>
        <w:pStyle w:val="Odstavecseseznamem"/>
        <w:numPr>
          <w:ilvl w:val="0"/>
          <w:numId w:val="4"/>
        </w:numPr>
        <w:spacing w:before="120" w:after="0" w:line="240" w:lineRule="auto"/>
        <w:ind w:left="993" w:hanging="284"/>
        <w:contextualSpacing w:val="0"/>
      </w:pPr>
      <w:r w:rsidRPr="00B71E64">
        <w:t>prostory u stánků v tržnicích, tržištích, tržních místech, trzích anebo na jiných místech mimo provozovnu, pokud se zde v souladu s příslušnými právními předpisy či povoleními</w:t>
      </w:r>
      <w:r w:rsidRPr="00B71E64">
        <w:rPr>
          <w:vertAlign w:val="superscript"/>
        </w:rPr>
        <w:footnoteReference w:id="4"/>
      </w:r>
      <w:r w:rsidRPr="00B71E64">
        <w:t xml:space="preserve"> uskutečňuje prodej alkoholických nápojů,</w:t>
      </w:r>
    </w:p>
    <w:p w:rsidR="00B71E64" w:rsidRPr="00B71E64" w:rsidRDefault="00B71E64" w:rsidP="001D798A">
      <w:pPr>
        <w:pStyle w:val="Odstavecseseznamem"/>
        <w:numPr>
          <w:ilvl w:val="0"/>
          <w:numId w:val="4"/>
        </w:numPr>
        <w:spacing w:before="120" w:after="0" w:line="240" w:lineRule="auto"/>
        <w:ind w:left="993" w:hanging="284"/>
        <w:contextualSpacing w:val="0"/>
      </w:pPr>
      <w:r w:rsidRPr="00B71E64">
        <w:t>kulturní, sportovní a jiné společenské akce, pokud se v rámci nich v souladu s příslušnými právními předpisy či povoleními uskutečňuje prodej alkoholických nápojů, a to v době a na místě konání těchto akcí,</w:t>
      </w:r>
    </w:p>
    <w:p w:rsidR="00B71E64" w:rsidRPr="00B71E64" w:rsidRDefault="00B71E64" w:rsidP="001D798A">
      <w:pPr>
        <w:pStyle w:val="Odstavecseseznamem"/>
        <w:numPr>
          <w:ilvl w:val="0"/>
          <w:numId w:val="4"/>
        </w:numPr>
        <w:spacing w:before="120" w:after="0" w:line="240" w:lineRule="auto"/>
        <w:ind w:left="993" w:hanging="284"/>
        <w:contextualSpacing w:val="0"/>
      </w:pPr>
      <w:r w:rsidRPr="00B71E64">
        <w:t>dny 31. prosince a 1. ledna.</w:t>
      </w:r>
    </w:p>
    <w:p w:rsidR="00B71E64" w:rsidRPr="00B71E64" w:rsidRDefault="00B71E64" w:rsidP="001D798A">
      <w:pPr>
        <w:pStyle w:val="Odstavecseseznamem"/>
        <w:numPr>
          <w:ilvl w:val="1"/>
          <w:numId w:val="2"/>
        </w:numPr>
        <w:spacing w:before="240" w:after="0" w:line="240" w:lineRule="auto"/>
        <w:ind w:left="567" w:hanging="567"/>
        <w:contextualSpacing w:val="0"/>
      </w:pPr>
      <w:r w:rsidRPr="00B71E64">
        <w:t>Alkoholickým nápojem ve smyslu této obecně závazné vyhlášky se rozumí lihovina, víno a pivo; alkoholickým nápojem se rozumí též jiný nápoj neuvedený ve větě první, pokud obsahuje více než 0,5 objemového procenta alkoholu</w:t>
      </w:r>
      <w:r w:rsidRPr="00B71E64">
        <w:rPr>
          <w:vertAlign w:val="superscript"/>
        </w:rPr>
        <w:footnoteReference w:id="5"/>
      </w:r>
      <w:r w:rsidRPr="00B71E64">
        <w:t>.</w:t>
      </w:r>
    </w:p>
    <w:p w:rsidR="00974CF4" w:rsidRDefault="00974CF4" w:rsidP="00974CF4">
      <w:pPr>
        <w:spacing w:before="360" w:after="0" w:line="240" w:lineRule="auto"/>
        <w:jc w:val="center"/>
        <w:rPr>
          <w:b/>
        </w:rPr>
      </w:pPr>
      <w:r>
        <w:rPr>
          <w:b/>
        </w:rPr>
        <w:t>Článek I</w:t>
      </w:r>
      <w:r w:rsidR="00A12702">
        <w:rPr>
          <w:b/>
        </w:rPr>
        <w:t>V</w:t>
      </w:r>
      <w:r w:rsidRPr="00A00F67">
        <w:rPr>
          <w:b/>
        </w:rPr>
        <w:t>.</w:t>
      </w:r>
    </w:p>
    <w:p w:rsidR="00974CF4" w:rsidRDefault="00B71E64" w:rsidP="00974CF4">
      <w:pPr>
        <w:spacing w:after="240" w:line="240" w:lineRule="auto"/>
        <w:jc w:val="center"/>
        <w:rPr>
          <w:b/>
        </w:rPr>
      </w:pPr>
      <w:r>
        <w:rPr>
          <w:b/>
        </w:rPr>
        <w:t>Používání zábavní pyrotechniky</w:t>
      </w:r>
    </w:p>
    <w:p w:rsidR="00A12702" w:rsidRPr="00A12702" w:rsidRDefault="00A12702" w:rsidP="001D798A">
      <w:pPr>
        <w:pStyle w:val="Odstavecseseznamem"/>
        <w:numPr>
          <w:ilvl w:val="0"/>
          <w:numId w:val="2"/>
        </w:numPr>
        <w:spacing w:before="240" w:after="0" w:line="240" w:lineRule="auto"/>
        <w:contextualSpacing w:val="0"/>
        <w:rPr>
          <w:vanish/>
        </w:rPr>
      </w:pPr>
    </w:p>
    <w:p w:rsidR="00B71E64" w:rsidRPr="00B71E64" w:rsidRDefault="00B71E64" w:rsidP="001D798A">
      <w:pPr>
        <w:pStyle w:val="Odstavecseseznamem"/>
        <w:numPr>
          <w:ilvl w:val="1"/>
          <w:numId w:val="2"/>
        </w:numPr>
        <w:spacing w:before="240" w:after="0" w:line="240" w:lineRule="auto"/>
        <w:ind w:left="567" w:hanging="567"/>
        <w:contextualSpacing w:val="0"/>
      </w:pPr>
      <w:r w:rsidRPr="00B71E64">
        <w:t>Odpalování ohňostrojů, provádění pyrotechnických efektů a jiné užívání a provozování zábavní pyrotechniky je činností, která je způsobilá narušit pokojné soužití občanů obce (veřejný pořádek) v obci hlukem nebo být v rozporu s ochranou bezpečnosti, zdraví a majetku.</w:t>
      </w:r>
    </w:p>
    <w:p w:rsidR="00B71E64" w:rsidRPr="00B71E64" w:rsidRDefault="00B71E64" w:rsidP="001D798A">
      <w:pPr>
        <w:pStyle w:val="Odstavecseseznamem"/>
        <w:numPr>
          <w:ilvl w:val="1"/>
          <w:numId w:val="2"/>
        </w:numPr>
        <w:spacing w:before="240" w:after="0" w:line="240" w:lineRule="auto"/>
        <w:ind w:left="567" w:hanging="567"/>
        <w:contextualSpacing w:val="0"/>
      </w:pPr>
      <w:r w:rsidRPr="00B71E64">
        <w:t>Užívání a provozování zábavní pyrotechniky je zakázáno na všech veřejných prostranstvích vymezených v příloze č. 3 této obecně závazné vyhlášky.</w:t>
      </w:r>
    </w:p>
    <w:p w:rsidR="00B71E64" w:rsidRPr="00B71E64" w:rsidRDefault="00B71E64" w:rsidP="001D798A">
      <w:pPr>
        <w:pStyle w:val="Odstavecseseznamem"/>
        <w:numPr>
          <w:ilvl w:val="1"/>
          <w:numId w:val="2"/>
        </w:numPr>
        <w:spacing w:before="240" w:after="0" w:line="240" w:lineRule="auto"/>
        <w:ind w:left="567" w:hanging="567"/>
        <w:contextualSpacing w:val="0"/>
      </w:pPr>
      <w:r w:rsidRPr="00B71E64">
        <w:t>Zákaz podle předchozího odstavce se n</w:t>
      </w:r>
      <w:r w:rsidR="00AF4968">
        <w:t>evztahuje na dny, 31. prosince,</w:t>
      </w:r>
      <w:r w:rsidRPr="00B71E64">
        <w:t xml:space="preserve"> 1. ledna</w:t>
      </w:r>
      <w:r w:rsidR="00AF4968">
        <w:t>, 28. října</w:t>
      </w:r>
      <w:r w:rsidRPr="00B71E64">
        <w:t>.</w:t>
      </w:r>
    </w:p>
    <w:p w:rsidR="00B71E64" w:rsidRDefault="00B71E64" w:rsidP="001D798A">
      <w:pPr>
        <w:pStyle w:val="Odstavecseseznamem"/>
        <w:numPr>
          <w:ilvl w:val="1"/>
          <w:numId w:val="2"/>
        </w:numPr>
        <w:spacing w:before="240" w:after="0" w:line="240" w:lineRule="auto"/>
        <w:ind w:left="567" w:hanging="567"/>
        <w:contextualSpacing w:val="0"/>
      </w:pPr>
      <w:r w:rsidRPr="00B71E64">
        <w:t>Zábavní pyrotechnikou ve smyslu této obecně závazné vyhlášky se rozumí všechny kategorie a druhy pyrotechnických výrobků určených k zábavním účelům, jak vyplývá z vymezení určeného příslušným právním předpisem</w:t>
      </w:r>
      <w:r w:rsidRPr="00B71E64">
        <w:rPr>
          <w:vertAlign w:val="superscript"/>
        </w:rPr>
        <w:footnoteReference w:id="6"/>
      </w:r>
      <w:r w:rsidRPr="00B71E64">
        <w:t>.</w:t>
      </w:r>
    </w:p>
    <w:p w:rsidR="00277F1E" w:rsidRDefault="00277F1E" w:rsidP="00277F1E">
      <w:pPr>
        <w:spacing w:before="240" w:after="0" w:line="240" w:lineRule="auto"/>
      </w:pPr>
    </w:p>
    <w:p w:rsidR="00AF4968" w:rsidRDefault="00AF4968" w:rsidP="00277F1E">
      <w:pPr>
        <w:spacing w:before="240" w:after="0" w:line="240" w:lineRule="auto"/>
      </w:pPr>
    </w:p>
    <w:p w:rsidR="00277F1E" w:rsidRPr="00B71E64" w:rsidRDefault="00277F1E" w:rsidP="00277F1E">
      <w:pPr>
        <w:spacing w:before="240" w:after="0" w:line="240" w:lineRule="auto"/>
      </w:pPr>
    </w:p>
    <w:p w:rsidR="004B7451" w:rsidRPr="004B7451" w:rsidRDefault="004B7451" w:rsidP="004B7451">
      <w:pPr>
        <w:spacing w:before="360" w:after="0" w:line="240" w:lineRule="auto"/>
        <w:jc w:val="center"/>
        <w:rPr>
          <w:b/>
        </w:rPr>
      </w:pPr>
      <w:r w:rsidRPr="004B7451">
        <w:rPr>
          <w:b/>
        </w:rPr>
        <w:lastRenderedPageBreak/>
        <w:t>Článek V.</w:t>
      </w:r>
    </w:p>
    <w:p w:rsidR="004B7451" w:rsidRDefault="00CD1BAB" w:rsidP="004B7451">
      <w:pPr>
        <w:spacing w:after="240" w:line="240" w:lineRule="auto"/>
        <w:jc w:val="center"/>
        <w:rPr>
          <w:b/>
        </w:rPr>
      </w:pPr>
      <w:r>
        <w:rPr>
          <w:b/>
        </w:rPr>
        <w:t>Pořádání hudebních produkcí</w:t>
      </w:r>
    </w:p>
    <w:p w:rsidR="00F80295" w:rsidRPr="00F80295" w:rsidRDefault="00F80295" w:rsidP="001D798A">
      <w:pPr>
        <w:pStyle w:val="Odstavecseseznamem"/>
        <w:numPr>
          <w:ilvl w:val="0"/>
          <w:numId w:val="2"/>
        </w:numPr>
        <w:spacing w:before="240" w:after="0" w:line="240" w:lineRule="auto"/>
        <w:contextualSpacing w:val="0"/>
        <w:rPr>
          <w:vanish/>
        </w:rPr>
      </w:pPr>
    </w:p>
    <w:p w:rsidR="00CD1BAB" w:rsidRPr="00CD1BAB" w:rsidRDefault="00CD1BAB" w:rsidP="001D798A">
      <w:pPr>
        <w:pStyle w:val="Odstavecseseznamem"/>
        <w:numPr>
          <w:ilvl w:val="1"/>
          <w:numId w:val="2"/>
        </w:numPr>
        <w:spacing w:before="240" w:after="0" w:line="240" w:lineRule="auto"/>
        <w:ind w:left="567" w:hanging="567"/>
        <w:contextualSpacing w:val="0"/>
      </w:pPr>
      <w:r w:rsidRPr="00CD1BAB">
        <w:t xml:space="preserve">V souvislosti s pořádáním hudebních produkcí, zejména pokud jsou spojeny s možností požívání alkoholických nápojů, může docházet k činnosti narušující veřejný pořádek v obci. A to i promítají-li se negativní následky produkce na veřejných prostranstvích a narušují tak veřejný pořádek. </w:t>
      </w:r>
    </w:p>
    <w:p w:rsidR="00CD1BAB" w:rsidRPr="00CD1BAB" w:rsidRDefault="00CD1BAB" w:rsidP="001D798A">
      <w:pPr>
        <w:pStyle w:val="Odstavecseseznamem"/>
        <w:numPr>
          <w:ilvl w:val="1"/>
          <w:numId w:val="2"/>
        </w:numPr>
        <w:spacing w:before="240" w:after="0" w:line="240" w:lineRule="auto"/>
        <w:ind w:left="567" w:hanging="567"/>
        <w:contextualSpacing w:val="0"/>
      </w:pPr>
      <w:r w:rsidRPr="00CD1BAB">
        <w:t>Hudební produkce mohou být pořádány</w:t>
      </w:r>
    </w:p>
    <w:p w:rsidR="00CD1BAB" w:rsidRPr="00CD1BAB" w:rsidRDefault="00CD1BAB" w:rsidP="001D798A">
      <w:pPr>
        <w:pStyle w:val="Odstavecseseznamem"/>
        <w:numPr>
          <w:ilvl w:val="0"/>
          <w:numId w:val="5"/>
        </w:numPr>
        <w:spacing w:before="120" w:after="0" w:line="240" w:lineRule="auto"/>
        <w:ind w:left="993" w:hanging="284"/>
        <w:contextualSpacing w:val="0"/>
      </w:pPr>
      <w:r w:rsidRPr="00CD1BAB">
        <w:t>nejdříve od 8</w:t>
      </w:r>
      <w:r w:rsidRPr="00423771">
        <w:rPr>
          <w:vertAlign w:val="superscript"/>
        </w:rPr>
        <w:t>00</w:t>
      </w:r>
      <w:r w:rsidRPr="00CD1BAB">
        <w:t>, přičemž toto omezení neplatí v sobotu a neděli, stejně jako ve dni, který je státním či ostatním svátkem ve smyslu příslušného právního předpisu</w:t>
      </w:r>
      <w:r w:rsidRPr="00423771">
        <w:rPr>
          <w:vertAlign w:val="superscript"/>
        </w:rPr>
        <w:footnoteReference w:id="7"/>
      </w:r>
      <w:r w:rsidRPr="00CD1BAB">
        <w:t>,</w:t>
      </w:r>
    </w:p>
    <w:p w:rsidR="00CD1BAB" w:rsidRPr="00CD1BAB" w:rsidRDefault="00CD1BAB" w:rsidP="001D798A">
      <w:pPr>
        <w:pStyle w:val="Odstavecseseznamem"/>
        <w:numPr>
          <w:ilvl w:val="0"/>
          <w:numId w:val="5"/>
        </w:numPr>
        <w:spacing w:before="120" w:after="0" w:line="240" w:lineRule="auto"/>
        <w:ind w:left="993" w:hanging="284"/>
        <w:contextualSpacing w:val="0"/>
      </w:pPr>
      <w:r w:rsidRPr="00CD1BAB">
        <w:t>nejpozději do 22</w:t>
      </w:r>
      <w:r w:rsidRPr="00423771">
        <w:rPr>
          <w:vertAlign w:val="superscript"/>
        </w:rPr>
        <w:t>00</w:t>
      </w:r>
      <w:r w:rsidRPr="00CD1BAB">
        <w:t>, přičemž toto omezení neplatí ve dnech, po nichž následuje sobota, neděle anebo den, který je státním či ostatním svátkem ve smyslu příslušného právního předpisu</w:t>
      </w:r>
      <w:r w:rsidRPr="00423771">
        <w:rPr>
          <w:vertAlign w:val="superscript"/>
        </w:rPr>
        <w:footnoteReference w:id="8"/>
      </w:r>
      <w:r w:rsidR="00EB5041">
        <w:t>.</w:t>
      </w:r>
    </w:p>
    <w:p w:rsidR="00CD1BAB" w:rsidRPr="00CD1BAB" w:rsidRDefault="00CD1BAB" w:rsidP="001D798A">
      <w:pPr>
        <w:pStyle w:val="Odstavecseseznamem"/>
        <w:numPr>
          <w:ilvl w:val="1"/>
          <w:numId w:val="2"/>
        </w:numPr>
        <w:spacing w:before="240" w:after="0" w:line="240" w:lineRule="auto"/>
        <w:ind w:left="567" w:hanging="567"/>
        <w:contextualSpacing w:val="0"/>
      </w:pPr>
      <w:r w:rsidRPr="00CD1BAB">
        <w:t>Pořadatel hudební produkce je povinen oznámit obecnímu úřadu Obce Novosedly nejpozději 7 dnů přede dnem jejího konání:</w:t>
      </w:r>
    </w:p>
    <w:p w:rsidR="00CD1BAB" w:rsidRPr="00CD1BAB" w:rsidRDefault="00CD1BAB" w:rsidP="001D798A">
      <w:pPr>
        <w:pStyle w:val="Odstavecseseznamem"/>
        <w:numPr>
          <w:ilvl w:val="0"/>
          <w:numId w:val="6"/>
        </w:numPr>
        <w:spacing w:before="120" w:after="0" w:line="240" w:lineRule="auto"/>
        <w:ind w:left="993" w:hanging="284"/>
        <w:contextualSpacing w:val="0"/>
      </w:pPr>
      <w:r w:rsidRPr="00CD1BAB">
        <w:t>označení pořadatele akce (jméno, příjmení nebo název, trvalý pobyt, místo podnikání nebo sídlo, identifikační číslo nebo datum narození),</w:t>
      </w:r>
    </w:p>
    <w:p w:rsidR="00CD1BAB" w:rsidRPr="00CD1BAB" w:rsidRDefault="00CD1BAB" w:rsidP="001D798A">
      <w:pPr>
        <w:pStyle w:val="Odstavecseseznamem"/>
        <w:numPr>
          <w:ilvl w:val="0"/>
          <w:numId w:val="6"/>
        </w:numPr>
        <w:spacing w:before="120" w:after="0" w:line="240" w:lineRule="auto"/>
        <w:ind w:left="993" w:hanging="284"/>
        <w:contextualSpacing w:val="0"/>
      </w:pPr>
      <w:r w:rsidRPr="00CD1BAB">
        <w:t>označení druhu akce, datum konání akce, počátek, konec a místo jejího konání,</w:t>
      </w:r>
    </w:p>
    <w:p w:rsidR="00CD1BAB" w:rsidRPr="00CD1BAB" w:rsidRDefault="00CD1BAB" w:rsidP="001D798A">
      <w:pPr>
        <w:pStyle w:val="Odstavecseseznamem"/>
        <w:numPr>
          <w:ilvl w:val="0"/>
          <w:numId w:val="6"/>
        </w:numPr>
        <w:spacing w:before="120" w:after="0" w:line="240" w:lineRule="auto"/>
        <w:ind w:left="993" w:hanging="284"/>
        <w:contextualSpacing w:val="0"/>
      </w:pPr>
      <w:r w:rsidRPr="00CD1BAB">
        <w:t>předpokládaný počet osob, které se akce zúčastní,</w:t>
      </w:r>
    </w:p>
    <w:p w:rsidR="00CD1BAB" w:rsidRPr="00CD1BAB" w:rsidRDefault="00CD1BAB" w:rsidP="001D798A">
      <w:pPr>
        <w:pStyle w:val="Odstavecseseznamem"/>
        <w:numPr>
          <w:ilvl w:val="0"/>
          <w:numId w:val="6"/>
        </w:numPr>
        <w:spacing w:before="120" w:after="0" w:line="240" w:lineRule="auto"/>
        <w:ind w:left="993" w:hanging="284"/>
        <w:contextualSpacing w:val="0"/>
      </w:pPr>
      <w:r w:rsidRPr="00CD1BAB">
        <w:t>identifikační údaje osoby zodpovědné za zajištění pořadatelské služby a uvedení počtu osob, které budou tvořit pořadatelskou službu.</w:t>
      </w:r>
    </w:p>
    <w:p w:rsidR="00CD1BAB" w:rsidRPr="00CD1BAB" w:rsidRDefault="00CD1BAB" w:rsidP="001D798A">
      <w:pPr>
        <w:pStyle w:val="Odstavecseseznamem"/>
        <w:numPr>
          <w:ilvl w:val="1"/>
          <w:numId w:val="2"/>
        </w:numPr>
        <w:spacing w:before="240" w:after="0" w:line="240" w:lineRule="auto"/>
        <w:ind w:left="567" w:hanging="567"/>
        <w:contextualSpacing w:val="0"/>
      </w:pPr>
      <w:r w:rsidRPr="00CD1BAB">
        <w:t>Pořadatel hudební produkce je povinen zajistit, aby v průběhu jejího konání byly přítomny osoby tvořící pořadatelskou službu v počtu přiměřeném charakteru akce a místu a době jejího konání. Pořadatel je rovněž povinen zajistit, aby osoby tvořící pořadatelskou službu byly vhodným a viditelným způsobem označeni (např. nápisem na oděvu).</w:t>
      </w:r>
    </w:p>
    <w:p w:rsidR="00CD1BAB" w:rsidRPr="00780740" w:rsidRDefault="00CD1BAB" w:rsidP="001D798A">
      <w:pPr>
        <w:pStyle w:val="Odstavecseseznamem"/>
        <w:numPr>
          <w:ilvl w:val="1"/>
          <w:numId w:val="2"/>
        </w:numPr>
        <w:spacing w:before="240" w:after="0" w:line="240" w:lineRule="auto"/>
        <w:ind w:left="567" w:hanging="567"/>
        <w:contextualSpacing w:val="0"/>
      </w:pPr>
      <w:r w:rsidRPr="00CD1BAB">
        <w:t>Hudebními produkcemi ve smyslu této obecně závazné vyhlášky se rozumí taneční zábavy, diskotéky, koncerty a jiné obdobné podniky, jejichž hlavní náplní je hudební produkce živá nebo reprodukovaná, a to v případě, že jde o akce veřejně přístupné a pořádané zcela či částečně na otevřeném prostranství nacházejícím se na území obce Novosedly.</w:t>
      </w:r>
    </w:p>
    <w:p w:rsidR="004521BC" w:rsidRPr="004521BC" w:rsidRDefault="004521BC" w:rsidP="004521BC">
      <w:pPr>
        <w:spacing w:before="360" w:after="0" w:line="240" w:lineRule="auto"/>
        <w:jc w:val="center"/>
        <w:rPr>
          <w:b/>
        </w:rPr>
      </w:pPr>
      <w:r w:rsidRPr="004521BC">
        <w:rPr>
          <w:b/>
        </w:rPr>
        <w:t>Článek</w:t>
      </w:r>
      <w:r w:rsidR="00624B45">
        <w:rPr>
          <w:b/>
        </w:rPr>
        <w:t xml:space="preserve"> V</w:t>
      </w:r>
      <w:r w:rsidR="007B0B7C">
        <w:rPr>
          <w:b/>
        </w:rPr>
        <w:t>I</w:t>
      </w:r>
      <w:r w:rsidR="00624B45">
        <w:rPr>
          <w:b/>
        </w:rPr>
        <w:t>.</w:t>
      </w:r>
    </w:p>
    <w:p w:rsidR="004521BC" w:rsidRDefault="00423771" w:rsidP="004521BC">
      <w:pPr>
        <w:spacing w:after="240" w:line="240" w:lineRule="auto"/>
        <w:jc w:val="center"/>
        <w:rPr>
          <w:b/>
        </w:rPr>
      </w:pPr>
      <w:r>
        <w:rPr>
          <w:b/>
        </w:rPr>
        <w:t>Ochrana veřejné zeleně</w:t>
      </w:r>
    </w:p>
    <w:p w:rsidR="00423771" w:rsidRPr="00423771" w:rsidRDefault="00423771" w:rsidP="001D798A">
      <w:pPr>
        <w:pStyle w:val="Odstavecseseznamem"/>
        <w:numPr>
          <w:ilvl w:val="0"/>
          <w:numId w:val="2"/>
        </w:numPr>
        <w:spacing w:before="240" w:after="0" w:line="240" w:lineRule="auto"/>
        <w:contextualSpacing w:val="0"/>
        <w:rPr>
          <w:vanish/>
        </w:rPr>
      </w:pPr>
    </w:p>
    <w:p w:rsidR="00423771" w:rsidRPr="00423771" w:rsidRDefault="00423771" w:rsidP="001D798A">
      <w:pPr>
        <w:pStyle w:val="Odstavecseseznamem"/>
        <w:numPr>
          <w:ilvl w:val="1"/>
          <w:numId w:val="2"/>
        </w:numPr>
        <w:spacing w:before="240" w:after="0" w:line="240" w:lineRule="auto"/>
        <w:ind w:left="567" w:hanging="567"/>
        <w:contextualSpacing w:val="0"/>
      </w:pPr>
      <w:r w:rsidRPr="00423771">
        <w:t>Každý je povinen počínat si tak, aby nezpůsobil znečištění či poškození porostů, zařízení a vybavení veřejné zeleně.</w:t>
      </w:r>
    </w:p>
    <w:p w:rsidR="00423771" w:rsidRPr="00423771" w:rsidRDefault="00423771" w:rsidP="001D798A">
      <w:pPr>
        <w:pStyle w:val="Odstavecseseznamem"/>
        <w:numPr>
          <w:ilvl w:val="1"/>
          <w:numId w:val="2"/>
        </w:numPr>
        <w:spacing w:before="240" w:after="0" w:line="240" w:lineRule="auto"/>
        <w:ind w:left="567" w:hanging="567"/>
        <w:contextualSpacing w:val="0"/>
      </w:pPr>
      <w:r w:rsidRPr="00423771">
        <w:t>Bez souhlasu vlastníka, uživatele či správce veřejné zeleně je na plochách veřejné zeleně zakázáno:</w:t>
      </w:r>
    </w:p>
    <w:p w:rsidR="00423771" w:rsidRPr="00423771" w:rsidRDefault="00423771" w:rsidP="001D798A">
      <w:pPr>
        <w:pStyle w:val="Odstavecseseznamem"/>
        <w:numPr>
          <w:ilvl w:val="0"/>
          <w:numId w:val="7"/>
        </w:numPr>
        <w:spacing w:before="120" w:after="0" w:line="240" w:lineRule="auto"/>
        <w:ind w:left="993" w:hanging="284"/>
        <w:contextualSpacing w:val="0"/>
      </w:pPr>
      <w:r w:rsidRPr="00423771">
        <w:lastRenderedPageBreak/>
        <w:t>používání motorových vozidel včetně přípojných vozidel</w:t>
      </w:r>
      <w:r w:rsidRPr="00B6015A">
        <w:rPr>
          <w:vertAlign w:val="superscript"/>
        </w:rPr>
        <w:footnoteReference w:id="9"/>
      </w:r>
      <w:r w:rsidRPr="00423771">
        <w:t>, vjíždění a parkování s těmito vozidly na veřejné zeleni; tento zákaz se nevztahuje na vozíky užívané zdravotně postiženými osobami,</w:t>
      </w:r>
    </w:p>
    <w:p w:rsidR="00423771" w:rsidRPr="00423771" w:rsidRDefault="00423771" w:rsidP="001D798A">
      <w:pPr>
        <w:pStyle w:val="Odstavecseseznamem"/>
        <w:numPr>
          <w:ilvl w:val="0"/>
          <w:numId w:val="7"/>
        </w:numPr>
        <w:spacing w:before="120" w:after="0" w:line="240" w:lineRule="auto"/>
        <w:ind w:left="993" w:hanging="284"/>
        <w:contextualSpacing w:val="0"/>
      </w:pPr>
      <w:r w:rsidRPr="00423771">
        <w:t>vjíždění s jízdními koly, kolečkovými bruslemi, skateboardy, koloběžkami a jinými nemotorovými prostředky na plochy mimo vyznačené stezky či cesty; tento zákaz se nevztahuje na vozíky užívané zdravotně postiženými osobami, kočárky a dětské tříkolky,</w:t>
      </w:r>
    </w:p>
    <w:p w:rsidR="00423771" w:rsidRPr="00423771" w:rsidRDefault="00423771" w:rsidP="001D798A">
      <w:pPr>
        <w:pStyle w:val="Odstavecseseznamem"/>
        <w:numPr>
          <w:ilvl w:val="0"/>
          <w:numId w:val="7"/>
        </w:numPr>
        <w:spacing w:before="120" w:after="0" w:line="240" w:lineRule="auto"/>
        <w:ind w:left="993" w:hanging="284"/>
        <w:contextualSpacing w:val="0"/>
      </w:pPr>
      <w:r w:rsidRPr="00423771">
        <w:t>vstupovat na plochy květinových záhonů, trhat květiny či jiné plodiny na záhonech,</w:t>
      </w:r>
    </w:p>
    <w:p w:rsidR="00423771" w:rsidRPr="00423771" w:rsidRDefault="00423771" w:rsidP="001D798A">
      <w:pPr>
        <w:pStyle w:val="Odstavecseseznamem"/>
        <w:numPr>
          <w:ilvl w:val="0"/>
          <w:numId w:val="7"/>
        </w:numPr>
        <w:spacing w:before="120" w:after="0" w:line="240" w:lineRule="auto"/>
        <w:ind w:left="993" w:hanging="284"/>
        <w:contextualSpacing w:val="0"/>
      </w:pPr>
      <w:r w:rsidRPr="00423771">
        <w:t>stanovat a nocovat,</w:t>
      </w:r>
    </w:p>
    <w:p w:rsidR="00423771" w:rsidRPr="00423771" w:rsidRDefault="00423771" w:rsidP="001D798A">
      <w:pPr>
        <w:pStyle w:val="Odstavecseseznamem"/>
        <w:numPr>
          <w:ilvl w:val="0"/>
          <w:numId w:val="7"/>
        </w:numPr>
        <w:spacing w:before="120" w:after="0" w:line="240" w:lineRule="auto"/>
        <w:ind w:left="993" w:hanging="284"/>
        <w:contextualSpacing w:val="0"/>
      </w:pPr>
      <w:r w:rsidRPr="00423771">
        <w:t>rozdělávat a udržovat otevřený oheň mimo místa, která byla pro tuto činnost vlastníkem, správcem či uživatelem veřejné zeleně výslovně vyhrazena a za tím účelem vyznačena zvláštním piktogramem.</w:t>
      </w:r>
    </w:p>
    <w:p w:rsidR="0076245C" w:rsidRDefault="00423771" w:rsidP="001D798A">
      <w:pPr>
        <w:pStyle w:val="Odstavecseseznamem"/>
        <w:numPr>
          <w:ilvl w:val="1"/>
          <w:numId w:val="2"/>
        </w:numPr>
        <w:spacing w:before="240" w:after="0" w:line="240" w:lineRule="auto"/>
        <w:ind w:left="567" w:hanging="567"/>
        <w:contextualSpacing w:val="0"/>
      </w:pPr>
      <w:r w:rsidRPr="00423771">
        <w:t xml:space="preserve">Vlastník, uživatel či správce veřejné zeleně je povinen zeleň udržovat formou pravidelných sečí. Četnost sečí je minimálně dvakrát ročně. Po provedené seči musí být posekaná hmota odstraněna nejpozději do tří dnů. </w:t>
      </w:r>
    </w:p>
    <w:p w:rsidR="007C4978" w:rsidRPr="007C4978" w:rsidRDefault="007C4978" w:rsidP="001D798A">
      <w:pPr>
        <w:pStyle w:val="Odstavecseseznamem"/>
        <w:numPr>
          <w:ilvl w:val="0"/>
          <w:numId w:val="2"/>
        </w:numPr>
        <w:spacing w:before="240" w:after="0" w:line="240" w:lineRule="auto"/>
        <w:contextualSpacing w:val="0"/>
        <w:rPr>
          <w:vanish/>
        </w:rPr>
      </w:pPr>
    </w:p>
    <w:p w:rsidR="004E5552" w:rsidRPr="004E5552" w:rsidRDefault="004E5552" w:rsidP="004E5552">
      <w:pPr>
        <w:spacing w:before="360" w:after="0" w:line="240" w:lineRule="auto"/>
        <w:jc w:val="center"/>
        <w:rPr>
          <w:b/>
        </w:rPr>
      </w:pPr>
      <w:r w:rsidRPr="004E5552">
        <w:rPr>
          <w:b/>
        </w:rPr>
        <w:t>Článek VI</w:t>
      </w:r>
      <w:r>
        <w:rPr>
          <w:b/>
        </w:rPr>
        <w:t>I</w:t>
      </w:r>
      <w:r w:rsidRPr="004E5552">
        <w:rPr>
          <w:b/>
        </w:rPr>
        <w:t>.</w:t>
      </w:r>
    </w:p>
    <w:p w:rsidR="004E5552" w:rsidRDefault="002E24AC" w:rsidP="004E5552">
      <w:pPr>
        <w:spacing w:after="240" w:line="240" w:lineRule="auto"/>
        <w:jc w:val="center"/>
        <w:rPr>
          <w:b/>
        </w:rPr>
      </w:pPr>
      <w:r>
        <w:rPr>
          <w:b/>
        </w:rPr>
        <w:t>Výlep plakátů, informačních a reklamních tiskovin</w:t>
      </w:r>
    </w:p>
    <w:p w:rsidR="002E24AC" w:rsidRPr="002E24AC" w:rsidRDefault="002E24AC" w:rsidP="001D798A">
      <w:pPr>
        <w:pStyle w:val="Odstavecseseznamem"/>
        <w:numPr>
          <w:ilvl w:val="1"/>
          <w:numId w:val="2"/>
        </w:numPr>
        <w:spacing w:before="240" w:after="0" w:line="240" w:lineRule="auto"/>
        <w:ind w:left="567" w:hanging="567"/>
        <w:contextualSpacing w:val="0"/>
      </w:pPr>
      <w:r w:rsidRPr="002E24AC">
        <w:t>Vylepování plakátů, informačních a reklamních tiskovin je možné pouze na plakátovacích plochách, které jsou k tomuto účelu určeny, případně na jiných zařízeních sloužících veřejnosti a jsou v majetku obce.</w:t>
      </w:r>
    </w:p>
    <w:p w:rsidR="002E24AC" w:rsidRPr="002E24AC" w:rsidRDefault="002E24AC" w:rsidP="001D798A">
      <w:pPr>
        <w:pStyle w:val="Odstavecseseznamem"/>
        <w:numPr>
          <w:ilvl w:val="1"/>
          <w:numId w:val="2"/>
        </w:numPr>
        <w:spacing w:before="240" w:after="0" w:line="240" w:lineRule="auto"/>
        <w:ind w:left="567" w:hanging="567"/>
        <w:contextualSpacing w:val="0"/>
      </w:pPr>
      <w:r w:rsidRPr="002E24AC">
        <w:t>Vylepování plakátů, informačních a reklamních tiskovin na plakátovacích plochách, které jsou k tomuto účelu určeny, případně na jiných zařízeních sloužících veřejnosti a jsou v majetku obce podle odstavce 1. je možné až po získání předcházejícího souhlasu.</w:t>
      </w:r>
    </w:p>
    <w:p w:rsidR="004E5552" w:rsidRPr="004E5552" w:rsidRDefault="004E5552" w:rsidP="004E5552">
      <w:pPr>
        <w:spacing w:before="360" w:after="0" w:line="240" w:lineRule="auto"/>
        <w:jc w:val="center"/>
        <w:rPr>
          <w:b/>
        </w:rPr>
      </w:pPr>
      <w:r w:rsidRPr="004E5552">
        <w:rPr>
          <w:b/>
        </w:rPr>
        <w:t>Článek V</w:t>
      </w:r>
      <w:r>
        <w:rPr>
          <w:b/>
        </w:rPr>
        <w:t>I</w:t>
      </w:r>
      <w:r w:rsidRPr="004E5552">
        <w:rPr>
          <w:b/>
        </w:rPr>
        <w:t>I</w:t>
      </w:r>
      <w:r>
        <w:rPr>
          <w:b/>
        </w:rPr>
        <w:t>I</w:t>
      </w:r>
      <w:r w:rsidRPr="004E5552">
        <w:rPr>
          <w:b/>
        </w:rPr>
        <w:t>.</w:t>
      </w:r>
    </w:p>
    <w:p w:rsidR="004E5552" w:rsidRDefault="002E24AC" w:rsidP="004E5552">
      <w:pPr>
        <w:spacing w:after="240" w:line="240" w:lineRule="auto"/>
        <w:jc w:val="center"/>
        <w:rPr>
          <w:b/>
        </w:rPr>
      </w:pPr>
      <w:r>
        <w:rPr>
          <w:b/>
        </w:rPr>
        <w:t>Společná ustanovení</w:t>
      </w:r>
    </w:p>
    <w:p w:rsidR="0076245C" w:rsidRPr="0076245C" w:rsidRDefault="0076245C" w:rsidP="001D798A">
      <w:pPr>
        <w:pStyle w:val="Odstavecseseznamem"/>
        <w:numPr>
          <w:ilvl w:val="0"/>
          <w:numId w:val="2"/>
        </w:numPr>
        <w:spacing w:before="240" w:after="0" w:line="240" w:lineRule="auto"/>
        <w:contextualSpacing w:val="0"/>
        <w:rPr>
          <w:vanish/>
        </w:rPr>
      </w:pPr>
    </w:p>
    <w:p w:rsidR="002E24AC" w:rsidRPr="002E24AC" w:rsidRDefault="002E24AC" w:rsidP="001D798A">
      <w:pPr>
        <w:pStyle w:val="Odstavecseseznamem"/>
        <w:numPr>
          <w:ilvl w:val="1"/>
          <w:numId w:val="2"/>
        </w:numPr>
        <w:spacing w:before="240" w:after="0" w:line="240" w:lineRule="auto"/>
        <w:ind w:left="567" w:hanging="567"/>
        <w:contextualSpacing w:val="0"/>
      </w:pPr>
      <w:r w:rsidRPr="002E24AC">
        <w:t>Porušení povinností uložených touto obecně závaznou vyhláškou bude posuzováno podle příslušných právních předpisů.</w:t>
      </w:r>
    </w:p>
    <w:p w:rsidR="002E24AC" w:rsidRPr="002E24AC" w:rsidRDefault="002E24AC" w:rsidP="001D798A">
      <w:pPr>
        <w:pStyle w:val="Odstavecseseznamem"/>
        <w:numPr>
          <w:ilvl w:val="1"/>
          <w:numId w:val="2"/>
        </w:numPr>
        <w:spacing w:before="240" w:after="0" w:line="240" w:lineRule="auto"/>
        <w:ind w:left="567" w:hanging="567"/>
        <w:contextualSpacing w:val="0"/>
      </w:pPr>
      <w:r w:rsidRPr="002E24AC">
        <w:t>Veřejným prostranstvím se pro účely této obecně závazné vyhlášky rozumí všechna náměstí, ulice, tržiště, chodníky, veřejná zeleň, parky a další prostory přístupné každému bez omezení, tedy sloužící obecnému užívání, a to bez ohledu na vlastnictví k tomuto prostoru</w:t>
      </w:r>
      <w:r w:rsidRPr="002E24AC">
        <w:rPr>
          <w:vertAlign w:val="superscript"/>
        </w:rPr>
        <w:footnoteReference w:id="10"/>
      </w:r>
      <w:r w:rsidRPr="002E24AC">
        <w:t>.</w:t>
      </w:r>
    </w:p>
    <w:p w:rsidR="00CF33C9" w:rsidRPr="004E5552" w:rsidRDefault="00CF33C9" w:rsidP="00CF33C9">
      <w:pPr>
        <w:spacing w:before="360" w:after="0" w:line="240" w:lineRule="auto"/>
        <w:jc w:val="center"/>
        <w:rPr>
          <w:b/>
        </w:rPr>
      </w:pPr>
      <w:r w:rsidRPr="004E5552">
        <w:rPr>
          <w:b/>
        </w:rPr>
        <w:t>Článek</w:t>
      </w:r>
      <w:r>
        <w:rPr>
          <w:b/>
        </w:rPr>
        <w:t xml:space="preserve"> IX</w:t>
      </w:r>
      <w:r w:rsidRPr="004E5552">
        <w:rPr>
          <w:b/>
        </w:rPr>
        <w:t>.</w:t>
      </w:r>
    </w:p>
    <w:p w:rsidR="00CF33C9" w:rsidRDefault="002E24AC" w:rsidP="00CF33C9">
      <w:pPr>
        <w:spacing w:after="240" w:line="240" w:lineRule="auto"/>
        <w:jc w:val="center"/>
        <w:rPr>
          <w:b/>
        </w:rPr>
      </w:pPr>
      <w:r>
        <w:rPr>
          <w:b/>
        </w:rPr>
        <w:t>Zrušovací ustanovení</w:t>
      </w:r>
    </w:p>
    <w:p w:rsidR="0076245C" w:rsidRPr="0076245C" w:rsidRDefault="0076245C" w:rsidP="001D798A">
      <w:pPr>
        <w:pStyle w:val="Odstavecseseznamem"/>
        <w:numPr>
          <w:ilvl w:val="0"/>
          <w:numId w:val="2"/>
        </w:numPr>
        <w:spacing w:before="240" w:after="0" w:line="240" w:lineRule="auto"/>
        <w:contextualSpacing w:val="0"/>
        <w:rPr>
          <w:vanish/>
        </w:rPr>
      </w:pPr>
    </w:p>
    <w:p w:rsidR="002E24AC" w:rsidRPr="002E24AC" w:rsidRDefault="002E24AC" w:rsidP="001D798A">
      <w:pPr>
        <w:pStyle w:val="Odstavecseseznamem"/>
        <w:numPr>
          <w:ilvl w:val="1"/>
          <w:numId w:val="2"/>
        </w:numPr>
        <w:spacing w:before="240" w:after="0" w:line="240" w:lineRule="auto"/>
        <w:ind w:left="567" w:hanging="567"/>
        <w:contextualSpacing w:val="0"/>
      </w:pPr>
      <w:r w:rsidRPr="002E24AC">
        <w:t xml:space="preserve">Ruší se obecně závazná vyhláška obce Novosedly </w:t>
      </w:r>
      <w:r w:rsidR="00D762C4">
        <w:t xml:space="preserve">č. 1/2016 </w:t>
      </w:r>
      <w:r w:rsidRPr="002E24AC">
        <w:t xml:space="preserve">ze dne </w:t>
      </w:r>
      <w:r w:rsidR="00D762C4">
        <w:t>25</w:t>
      </w:r>
      <w:r w:rsidRPr="002E24AC">
        <w:t xml:space="preserve">. </w:t>
      </w:r>
      <w:r w:rsidR="00D762C4">
        <w:t>02</w:t>
      </w:r>
      <w:r w:rsidRPr="002E24AC">
        <w:t>.</w:t>
      </w:r>
      <w:r w:rsidR="00D762C4">
        <w:t xml:space="preserve"> 2016</w:t>
      </w:r>
      <w:r w:rsidRPr="002E24AC">
        <w:t xml:space="preserve">, o </w:t>
      </w:r>
      <w:r w:rsidR="00271256">
        <w:t>ochraně veřejného pořádku, veřejné zeleně a čistoty veřejných prostranství.</w:t>
      </w:r>
    </w:p>
    <w:p w:rsidR="00CF33C9" w:rsidRPr="004E5552" w:rsidRDefault="00CF33C9" w:rsidP="00CF33C9">
      <w:pPr>
        <w:spacing w:before="360" w:after="0" w:line="240" w:lineRule="auto"/>
        <w:jc w:val="center"/>
        <w:rPr>
          <w:b/>
        </w:rPr>
      </w:pPr>
      <w:r w:rsidRPr="004E5552">
        <w:rPr>
          <w:b/>
        </w:rPr>
        <w:lastRenderedPageBreak/>
        <w:t>Článek</w:t>
      </w:r>
      <w:r>
        <w:rPr>
          <w:b/>
        </w:rPr>
        <w:t xml:space="preserve"> X</w:t>
      </w:r>
      <w:r w:rsidRPr="004E5552">
        <w:rPr>
          <w:b/>
        </w:rPr>
        <w:t>.</w:t>
      </w:r>
    </w:p>
    <w:p w:rsidR="0076245C" w:rsidRPr="006F3AA4" w:rsidRDefault="002E24AC" w:rsidP="006F3AA4">
      <w:pPr>
        <w:spacing w:after="240" w:line="240" w:lineRule="auto"/>
        <w:jc w:val="center"/>
        <w:rPr>
          <w:b/>
        </w:rPr>
      </w:pPr>
      <w:r>
        <w:rPr>
          <w:b/>
        </w:rPr>
        <w:t>Účinnost</w:t>
      </w:r>
    </w:p>
    <w:p w:rsidR="006F3AA4" w:rsidRPr="006F3AA4" w:rsidRDefault="006F3AA4" w:rsidP="006F3AA4">
      <w:pPr>
        <w:pStyle w:val="Odstavecseseznamem"/>
        <w:numPr>
          <w:ilvl w:val="0"/>
          <w:numId w:val="2"/>
        </w:numPr>
        <w:spacing w:before="240" w:after="0" w:line="240" w:lineRule="auto"/>
        <w:contextualSpacing w:val="0"/>
        <w:rPr>
          <w:rFonts w:cstheme="minorHAnsi"/>
          <w:vanish/>
        </w:rPr>
      </w:pPr>
    </w:p>
    <w:p w:rsidR="006F3AA4" w:rsidRPr="00DC6A7D" w:rsidRDefault="006F3AA4" w:rsidP="006F3AA4">
      <w:pPr>
        <w:pStyle w:val="Odstavecseseznamem"/>
        <w:numPr>
          <w:ilvl w:val="1"/>
          <w:numId w:val="2"/>
        </w:numPr>
        <w:spacing w:before="240" w:after="0" w:line="240" w:lineRule="auto"/>
        <w:ind w:left="567" w:hanging="567"/>
        <w:contextualSpacing w:val="0"/>
        <w:rPr>
          <w:rFonts w:cstheme="minorHAnsi"/>
          <w:b/>
          <w:color w:val="000000" w:themeColor="text1"/>
        </w:rPr>
      </w:pPr>
      <w:r w:rsidRPr="006F3AA4">
        <w:rPr>
          <w:rFonts w:cstheme="minorHAnsi"/>
        </w:rPr>
        <w:t>Tato</w:t>
      </w:r>
      <w:r w:rsidRPr="002D18AC">
        <w:rPr>
          <w:rFonts w:cstheme="minorHAnsi"/>
        </w:rPr>
        <w:t xml:space="preserve"> obecně závazná vyhláška nabývá </w:t>
      </w:r>
      <w:r w:rsidRPr="00DC6A7D">
        <w:rPr>
          <w:rFonts w:cstheme="minorHAnsi"/>
          <w:color w:val="000000" w:themeColor="text1"/>
        </w:rPr>
        <w:t>účinnosti dnem 1. ledna 2017.</w:t>
      </w:r>
    </w:p>
    <w:p w:rsidR="005A1A74" w:rsidRDefault="005A1A74">
      <w:r>
        <w:br w:type="page"/>
      </w:r>
    </w:p>
    <w:p w:rsidR="005A1A74" w:rsidRPr="005A1A74" w:rsidRDefault="005A1A74" w:rsidP="005A1A74">
      <w:pPr>
        <w:autoSpaceDE w:val="0"/>
        <w:autoSpaceDN w:val="0"/>
        <w:adjustRightInd w:val="0"/>
        <w:spacing w:before="360" w:line="240" w:lineRule="auto"/>
        <w:jc w:val="center"/>
        <w:rPr>
          <w:rFonts w:cstheme="minorHAnsi"/>
          <w:b/>
          <w:sz w:val="28"/>
          <w:szCs w:val="28"/>
        </w:rPr>
      </w:pPr>
      <w:r w:rsidRPr="005A1A74">
        <w:rPr>
          <w:rFonts w:cstheme="minorHAnsi"/>
          <w:b/>
          <w:sz w:val="28"/>
          <w:szCs w:val="28"/>
        </w:rPr>
        <w:lastRenderedPageBreak/>
        <w:t xml:space="preserve">Příloha č. 1 </w:t>
      </w:r>
    </w:p>
    <w:p w:rsidR="005A1A74" w:rsidRPr="005A1A74" w:rsidRDefault="005A1A74" w:rsidP="005A1A74">
      <w:pPr>
        <w:autoSpaceDE w:val="0"/>
        <w:autoSpaceDN w:val="0"/>
        <w:adjustRightInd w:val="0"/>
        <w:spacing w:before="480" w:after="48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5A1A74">
        <w:rPr>
          <w:rFonts w:cstheme="minorHAnsi"/>
          <w:b/>
          <w:bCs/>
          <w:sz w:val="24"/>
          <w:szCs w:val="24"/>
        </w:rPr>
        <w:t xml:space="preserve">Obecně závazné vyhlášky č. </w:t>
      </w:r>
      <w:r w:rsidR="00E72106">
        <w:rPr>
          <w:rFonts w:cstheme="minorHAnsi"/>
          <w:b/>
          <w:bCs/>
          <w:sz w:val="24"/>
          <w:szCs w:val="24"/>
        </w:rPr>
        <w:t>2</w:t>
      </w:r>
      <w:r w:rsidRPr="005A1A74">
        <w:rPr>
          <w:rFonts w:cstheme="minorHAnsi"/>
          <w:b/>
          <w:bCs/>
          <w:sz w:val="24"/>
          <w:szCs w:val="24"/>
        </w:rPr>
        <w:t>/2016,</w:t>
      </w:r>
      <w:r w:rsidRPr="005A1A74">
        <w:rPr>
          <w:rFonts w:cstheme="minorHAnsi"/>
          <w:b/>
          <w:bCs/>
          <w:sz w:val="24"/>
          <w:szCs w:val="24"/>
        </w:rPr>
        <w:br/>
        <w:t>o ochraně veřejného pořádku, veřejné zeleně a čistoty veřejných prostranství</w:t>
      </w:r>
    </w:p>
    <w:p w:rsidR="005A1A74" w:rsidRPr="001D798A" w:rsidRDefault="005A1A74" w:rsidP="001D798A">
      <w:pPr>
        <w:spacing w:before="240" w:after="0" w:line="240" w:lineRule="auto"/>
      </w:pPr>
      <w:r w:rsidRPr="001D798A">
        <w:t>Vymezení veřejných prostranství, na nichž se zakazuje žebrání (čl. 2):</w:t>
      </w:r>
    </w:p>
    <w:p w:rsidR="005A1A74" w:rsidRPr="005A1A74" w:rsidRDefault="005A1A74" w:rsidP="001D798A">
      <w:pPr>
        <w:pStyle w:val="Odstavecseseznamem"/>
        <w:numPr>
          <w:ilvl w:val="0"/>
          <w:numId w:val="8"/>
        </w:numPr>
        <w:spacing w:before="120" w:after="0" w:line="240" w:lineRule="auto"/>
        <w:ind w:left="425" w:hanging="425"/>
        <w:contextualSpacing w:val="0"/>
      </w:pPr>
      <w:r w:rsidRPr="005A1A74">
        <w:t>na zastávkách autobusové a hromadné dopravy a v okruhu 50 m od označníku zastávky,</w:t>
      </w:r>
    </w:p>
    <w:p w:rsidR="005A1A74" w:rsidRPr="005A1A74" w:rsidRDefault="005A1A74" w:rsidP="001D798A">
      <w:pPr>
        <w:pStyle w:val="Odstavecseseznamem"/>
        <w:numPr>
          <w:ilvl w:val="0"/>
          <w:numId w:val="8"/>
        </w:numPr>
        <w:spacing w:before="120" w:after="0" w:line="240" w:lineRule="auto"/>
        <w:ind w:left="425" w:hanging="425"/>
        <w:contextualSpacing w:val="0"/>
      </w:pPr>
      <w:r w:rsidRPr="005A1A74">
        <w:t>na dětských hřištích, pískovištích a otevřených sportovištích a v okruhu 50 m od nich,</w:t>
      </w:r>
    </w:p>
    <w:p w:rsidR="005A1A74" w:rsidRPr="005A1A74" w:rsidRDefault="005A1A74" w:rsidP="001D798A">
      <w:pPr>
        <w:pStyle w:val="Odstavecseseznamem"/>
        <w:numPr>
          <w:ilvl w:val="0"/>
          <w:numId w:val="8"/>
        </w:numPr>
        <w:spacing w:before="120" w:after="0" w:line="240" w:lineRule="auto"/>
        <w:ind w:left="425" w:hanging="425"/>
        <w:contextualSpacing w:val="0"/>
      </w:pPr>
      <w:r w:rsidRPr="005A1A74">
        <w:t>v okruhu 100 m od objektů, v nichž se nachází škola či školské zařízení, včetně mateřských škol,</w:t>
      </w:r>
    </w:p>
    <w:p w:rsidR="005A1A74" w:rsidRPr="005A1A74" w:rsidRDefault="005A1A74" w:rsidP="001D798A">
      <w:pPr>
        <w:pStyle w:val="Odstavecseseznamem"/>
        <w:numPr>
          <w:ilvl w:val="0"/>
          <w:numId w:val="8"/>
        </w:numPr>
        <w:spacing w:before="120" w:after="0" w:line="240" w:lineRule="auto"/>
        <w:ind w:left="425" w:hanging="425"/>
        <w:contextualSpacing w:val="0"/>
      </w:pPr>
      <w:r w:rsidRPr="005A1A74">
        <w:t>v okruhu 50 m od objektů, v nichž se nachází zdravotnické zařízení či zařízení sociální péče, včetně domovů pro seniory,</w:t>
      </w:r>
    </w:p>
    <w:p w:rsidR="005A1A74" w:rsidRPr="005A1A74" w:rsidRDefault="005A1A74" w:rsidP="001D798A">
      <w:pPr>
        <w:pStyle w:val="Odstavecseseznamem"/>
        <w:numPr>
          <w:ilvl w:val="0"/>
          <w:numId w:val="8"/>
        </w:numPr>
        <w:spacing w:before="120" w:after="0" w:line="240" w:lineRule="auto"/>
        <w:ind w:left="425" w:hanging="425"/>
        <w:contextualSpacing w:val="0"/>
      </w:pPr>
      <w:r w:rsidRPr="005A1A74">
        <w:t>v okruhu 50 m od kostelů a veřejných pohřebišť.</w:t>
      </w:r>
    </w:p>
    <w:p w:rsidR="005A1A74" w:rsidRPr="005A1A74" w:rsidRDefault="005A1A74" w:rsidP="001D798A">
      <w:pPr>
        <w:spacing w:before="240" w:after="0" w:line="240" w:lineRule="auto"/>
      </w:pPr>
      <w:r w:rsidRPr="005A1A74">
        <w:t>Další veřejná prostranství určená označením lokalit a místní částí, či jiného místa</w:t>
      </w:r>
    </w:p>
    <w:p w:rsidR="005A1A74" w:rsidRPr="005A1A74" w:rsidRDefault="005A1A74" w:rsidP="001D798A">
      <w:pPr>
        <w:pStyle w:val="Odstavecseseznamem"/>
        <w:numPr>
          <w:ilvl w:val="0"/>
          <w:numId w:val="9"/>
        </w:numPr>
        <w:spacing w:before="120" w:after="0" w:line="240" w:lineRule="auto"/>
        <w:ind w:left="426" w:hanging="426"/>
        <w:contextualSpacing w:val="0"/>
      </w:pPr>
      <w:r w:rsidRPr="005A1A74">
        <w:t>Žebrání je dále zakázáno:</w:t>
      </w:r>
    </w:p>
    <w:p w:rsidR="005A1A74" w:rsidRPr="005A1A74" w:rsidRDefault="005A1A74" w:rsidP="001D798A">
      <w:pPr>
        <w:pStyle w:val="Odstavecseseznamem"/>
        <w:numPr>
          <w:ilvl w:val="0"/>
          <w:numId w:val="9"/>
        </w:numPr>
        <w:spacing w:before="120" w:after="0" w:line="240" w:lineRule="auto"/>
        <w:ind w:left="426" w:hanging="426"/>
        <w:contextualSpacing w:val="0"/>
      </w:pPr>
      <w:r w:rsidRPr="005A1A74">
        <w:t>náves a budova obecního úřadu Obce Novosedly a v okruhu 50 m od nich,</w:t>
      </w:r>
    </w:p>
    <w:p w:rsidR="005A1A74" w:rsidRPr="005A1A74" w:rsidRDefault="005A1A74" w:rsidP="001D798A">
      <w:pPr>
        <w:pStyle w:val="Odstavecseseznamem"/>
        <w:numPr>
          <w:ilvl w:val="0"/>
          <w:numId w:val="9"/>
        </w:numPr>
        <w:spacing w:before="120" w:after="0" w:line="240" w:lineRule="auto"/>
        <w:ind w:left="426" w:hanging="426"/>
        <w:contextualSpacing w:val="0"/>
      </w:pPr>
      <w:r w:rsidRPr="005A1A74">
        <w:t>v okruhu 50 m od budovy knihovny.</w:t>
      </w:r>
    </w:p>
    <w:p w:rsidR="005A1A74" w:rsidRDefault="005A1A74" w:rsidP="000E17E7">
      <w:pPr>
        <w:spacing w:before="240" w:after="0" w:line="240" w:lineRule="auto"/>
      </w:pPr>
    </w:p>
    <w:p w:rsidR="00C22A46" w:rsidRDefault="00C22A46">
      <w:r>
        <w:br w:type="page"/>
      </w:r>
    </w:p>
    <w:p w:rsidR="00C22A46" w:rsidRPr="00C22A46" w:rsidRDefault="00C22A46" w:rsidP="00C22A46">
      <w:pPr>
        <w:autoSpaceDE w:val="0"/>
        <w:autoSpaceDN w:val="0"/>
        <w:adjustRightInd w:val="0"/>
        <w:spacing w:before="360" w:line="240" w:lineRule="auto"/>
        <w:jc w:val="center"/>
        <w:rPr>
          <w:rFonts w:cstheme="minorHAnsi"/>
          <w:b/>
          <w:sz w:val="28"/>
          <w:szCs w:val="28"/>
        </w:rPr>
      </w:pPr>
      <w:r w:rsidRPr="00C22A46">
        <w:rPr>
          <w:rFonts w:cstheme="minorHAnsi"/>
          <w:b/>
          <w:sz w:val="28"/>
          <w:szCs w:val="28"/>
        </w:rPr>
        <w:lastRenderedPageBreak/>
        <w:t>Příloha č. 2</w:t>
      </w:r>
    </w:p>
    <w:p w:rsidR="00C22A46" w:rsidRPr="00C22A46" w:rsidRDefault="00C22A46" w:rsidP="00C22A46">
      <w:pPr>
        <w:autoSpaceDE w:val="0"/>
        <w:autoSpaceDN w:val="0"/>
        <w:adjustRightInd w:val="0"/>
        <w:spacing w:before="480" w:after="48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C22A46">
        <w:rPr>
          <w:rFonts w:cstheme="minorHAnsi"/>
          <w:b/>
          <w:bCs/>
          <w:sz w:val="24"/>
          <w:szCs w:val="24"/>
        </w:rPr>
        <w:t xml:space="preserve">Obecně závazné vyhlášky č. </w:t>
      </w:r>
      <w:r w:rsidR="00BF70FD">
        <w:rPr>
          <w:rFonts w:cstheme="minorHAnsi"/>
          <w:b/>
          <w:bCs/>
          <w:sz w:val="24"/>
          <w:szCs w:val="24"/>
        </w:rPr>
        <w:t>2</w:t>
      </w:r>
      <w:r w:rsidRPr="00C22A46">
        <w:rPr>
          <w:rFonts w:cstheme="minorHAnsi"/>
          <w:b/>
          <w:bCs/>
          <w:sz w:val="24"/>
          <w:szCs w:val="24"/>
        </w:rPr>
        <w:t>/2016,</w:t>
      </w:r>
      <w:r w:rsidRPr="00C22A46">
        <w:rPr>
          <w:rFonts w:cstheme="minorHAnsi"/>
          <w:b/>
          <w:bCs/>
          <w:sz w:val="24"/>
          <w:szCs w:val="24"/>
        </w:rPr>
        <w:br/>
        <w:t>o ochraně veřejného pořádku, veřejné zeleně a čistoty veřejných prostranství</w:t>
      </w:r>
    </w:p>
    <w:p w:rsidR="00C22A46" w:rsidRPr="00C22A46" w:rsidRDefault="00C22A46" w:rsidP="00C22A46">
      <w:pPr>
        <w:spacing w:before="240" w:after="0" w:line="240" w:lineRule="auto"/>
      </w:pPr>
      <w:r w:rsidRPr="00C22A46">
        <w:t>Vymezení veřejných prostranství, na nichž se zakazuje požívání alkoholických nápojů (čl. 3):</w:t>
      </w:r>
    </w:p>
    <w:p w:rsidR="00C22A46" w:rsidRPr="00C22A46" w:rsidRDefault="00C22A46" w:rsidP="00C22A46">
      <w:pPr>
        <w:pStyle w:val="Odstavecseseznamem"/>
        <w:numPr>
          <w:ilvl w:val="0"/>
          <w:numId w:val="12"/>
        </w:numPr>
        <w:spacing w:before="120" w:after="0" w:line="240" w:lineRule="auto"/>
        <w:ind w:left="426" w:hanging="426"/>
        <w:contextualSpacing w:val="0"/>
      </w:pPr>
      <w:r w:rsidRPr="00C22A46">
        <w:t>na zastávkách autobusové a hromadné dopravy a v okruhu 50 m od označníku zastávky,</w:t>
      </w:r>
    </w:p>
    <w:p w:rsidR="00C22A46" w:rsidRPr="00C22A46" w:rsidRDefault="00C22A46" w:rsidP="00C22A46">
      <w:pPr>
        <w:pStyle w:val="Odstavecseseznamem"/>
        <w:numPr>
          <w:ilvl w:val="0"/>
          <w:numId w:val="12"/>
        </w:numPr>
        <w:spacing w:before="120" w:after="0" w:line="240" w:lineRule="auto"/>
        <w:ind w:left="426" w:hanging="426"/>
        <w:contextualSpacing w:val="0"/>
      </w:pPr>
      <w:r w:rsidRPr="00C22A46">
        <w:t>na dětských hřištích, pískovištích a otevřených sportovištích a v okruhu 50 m od nich,</w:t>
      </w:r>
    </w:p>
    <w:p w:rsidR="00C22A46" w:rsidRPr="00C22A46" w:rsidRDefault="00C22A46" w:rsidP="00C22A46">
      <w:pPr>
        <w:pStyle w:val="Odstavecseseznamem"/>
        <w:numPr>
          <w:ilvl w:val="0"/>
          <w:numId w:val="12"/>
        </w:numPr>
        <w:spacing w:before="120" w:after="0" w:line="240" w:lineRule="auto"/>
        <w:ind w:left="426" w:hanging="426"/>
        <w:contextualSpacing w:val="0"/>
      </w:pPr>
      <w:r w:rsidRPr="00C22A46">
        <w:t>v okruhu 100 m od objektů, v nichž se nachází škola či školské zařízení, včetně mateřských škol,</w:t>
      </w:r>
    </w:p>
    <w:p w:rsidR="00C22A46" w:rsidRPr="00C22A46" w:rsidRDefault="00C22A46" w:rsidP="00C22A46">
      <w:pPr>
        <w:pStyle w:val="Odstavecseseznamem"/>
        <w:numPr>
          <w:ilvl w:val="0"/>
          <w:numId w:val="12"/>
        </w:numPr>
        <w:spacing w:before="120" w:after="0" w:line="240" w:lineRule="auto"/>
        <w:ind w:left="426" w:hanging="426"/>
        <w:contextualSpacing w:val="0"/>
      </w:pPr>
      <w:r w:rsidRPr="00C22A46">
        <w:t>v okruhu 50 m od objektů, v nichž se nachází zdravotnické zařízení či zařízení sociální péče, včetně domovů pro seniory,</w:t>
      </w:r>
    </w:p>
    <w:p w:rsidR="00C22A46" w:rsidRPr="00C22A46" w:rsidRDefault="00C22A46" w:rsidP="00C22A46">
      <w:pPr>
        <w:pStyle w:val="Odstavecseseznamem"/>
        <w:numPr>
          <w:ilvl w:val="0"/>
          <w:numId w:val="12"/>
        </w:numPr>
        <w:spacing w:before="120" w:after="0" w:line="240" w:lineRule="auto"/>
        <w:ind w:left="426" w:hanging="426"/>
        <w:contextualSpacing w:val="0"/>
      </w:pPr>
      <w:r w:rsidRPr="00C22A46">
        <w:t>v okruhu 50 m od kostelů a veřejných pohřebišť.</w:t>
      </w:r>
    </w:p>
    <w:p w:rsidR="00C22A46" w:rsidRPr="00C22A46" w:rsidRDefault="00C22A46" w:rsidP="00C22A46">
      <w:pPr>
        <w:spacing w:before="240" w:after="0" w:line="240" w:lineRule="auto"/>
      </w:pPr>
      <w:r w:rsidRPr="00C22A46">
        <w:t>Další veřejná prostranství určená označením lokalit a místních částí, či jiného místa</w:t>
      </w:r>
      <w:r>
        <w:t>.</w:t>
      </w:r>
    </w:p>
    <w:p w:rsidR="00C22A46" w:rsidRPr="00C22A46" w:rsidRDefault="00C22A46" w:rsidP="00C22A46">
      <w:pPr>
        <w:spacing w:before="240" w:after="0" w:line="240" w:lineRule="auto"/>
      </w:pPr>
      <w:r w:rsidRPr="00C22A46">
        <w:t>Požívání alkoholických nápojů je dále zakázáno:</w:t>
      </w:r>
    </w:p>
    <w:p w:rsidR="00C22A46" w:rsidRPr="00C22A46" w:rsidRDefault="00C22A46" w:rsidP="00C22A46">
      <w:pPr>
        <w:pStyle w:val="Odstavecseseznamem"/>
        <w:numPr>
          <w:ilvl w:val="0"/>
          <w:numId w:val="13"/>
        </w:numPr>
        <w:spacing w:before="120" w:after="0" w:line="240" w:lineRule="auto"/>
        <w:ind w:left="426" w:hanging="426"/>
        <w:contextualSpacing w:val="0"/>
      </w:pPr>
      <w:r w:rsidRPr="00C22A46">
        <w:t>náves a budova obecního úřadu Obce Novosedly a v okruhu 50 m od nich,</w:t>
      </w:r>
    </w:p>
    <w:p w:rsidR="00C22A46" w:rsidRPr="00C22A46" w:rsidRDefault="00C22A46" w:rsidP="00C22A46">
      <w:pPr>
        <w:pStyle w:val="Odstavecseseznamem"/>
        <w:numPr>
          <w:ilvl w:val="0"/>
          <w:numId w:val="13"/>
        </w:numPr>
        <w:spacing w:before="120" w:after="0" w:line="240" w:lineRule="auto"/>
        <w:ind w:left="426" w:hanging="426"/>
        <w:contextualSpacing w:val="0"/>
      </w:pPr>
      <w:r w:rsidRPr="00C22A46">
        <w:t>v okruhu 50m od budovy knihovny.</w:t>
      </w:r>
    </w:p>
    <w:p w:rsidR="00BF70FD" w:rsidRDefault="00BF70FD">
      <w:r>
        <w:br w:type="page"/>
      </w:r>
    </w:p>
    <w:p w:rsidR="00BF70FD" w:rsidRPr="00BF70FD" w:rsidRDefault="00BF70FD" w:rsidP="00BF70FD">
      <w:pPr>
        <w:autoSpaceDE w:val="0"/>
        <w:autoSpaceDN w:val="0"/>
        <w:adjustRightInd w:val="0"/>
        <w:spacing w:before="360" w:line="240" w:lineRule="auto"/>
        <w:jc w:val="center"/>
        <w:rPr>
          <w:rFonts w:cstheme="minorHAnsi"/>
          <w:b/>
          <w:sz w:val="28"/>
          <w:szCs w:val="28"/>
        </w:rPr>
      </w:pPr>
      <w:r w:rsidRPr="00BF70FD">
        <w:rPr>
          <w:rFonts w:cstheme="minorHAnsi"/>
          <w:b/>
          <w:sz w:val="28"/>
          <w:szCs w:val="28"/>
        </w:rPr>
        <w:lastRenderedPageBreak/>
        <w:t>Příloha č. 3</w:t>
      </w:r>
    </w:p>
    <w:p w:rsidR="00BF70FD" w:rsidRPr="00BF70FD" w:rsidRDefault="00BF70FD" w:rsidP="00BF70FD">
      <w:pPr>
        <w:autoSpaceDE w:val="0"/>
        <w:autoSpaceDN w:val="0"/>
        <w:adjustRightInd w:val="0"/>
        <w:spacing w:before="480" w:after="48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BF70FD">
        <w:rPr>
          <w:rFonts w:cstheme="minorHAnsi"/>
          <w:b/>
          <w:bCs/>
          <w:sz w:val="24"/>
          <w:szCs w:val="24"/>
        </w:rPr>
        <w:t xml:space="preserve">Obecně závazné vyhlášky č. </w:t>
      </w:r>
      <w:r>
        <w:rPr>
          <w:rFonts w:cstheme="minorHAnsi"/>
          <w:b/>
          <w:bCs/>
          <w:sz w:val="24"/>
          <w:szCs w:val="24"/>
        </w:rPr>
        <w:t>2</w:t>
      </w:r>
      <w:r w:rsidRPr="00BF70FD">
        <w:rPr>
          <w:rFonts w:cstheme="minorHAnsi"/>
          <w:b/>
          <w:bCs/>
          <w:sz w:val="24"/>
          <w:szCs w:val="24"/>
        </w:rPr>
        <w:t>/2016,</w:t>
      </w:r>
      <w:r w:rsidRPr="00BF70FD">
        <w:rPr>
          <w:rFonts w:cstheme="minorHAnsi"/>
          <w:b/>
          <w:bCs/>
          <w:sz w:val="24"/>
          <w:szCs w:val="24"/>
        </w:rPr>
        <w:br/>
        <w:t>o ochraně veřejného pořádku, veřejné zeleně a čistoty veřejných prostranství</w:t>
      </w:r>
    </w:p>
    <w:p w:rsidR="00BF70FD" w:rsidRPr="00BF70FD" w:rsidRDefault="00BF70FD" w:rsidP="00BF70FD">
      <w:pPr>
        <w:spacing w:before="240" w:after="0" w:line="240" w:lineRule="auto"/>
      </w:pPr>
      <w:r w:rsidRPr="00BF70FD">
        <w:t>Vymezení veřejných prostranství, na nichž se zakazuje užívání a provozo</w:t>
      </w:r>
      <w:r w:rsidR="005B5FBC">
        <w:t>vání zábavní pyrotechniky (čl. 4</w:t>
      </w:r>
      <w:r w:rsidRPr="00BF70FD">
        <w:t>):</w:t>
      </w:r>
    </w:p>
    <w:p w:rsidR="00BF70FD" w:rsidRPr="00BF70FD" w:rsidRDefault="00BF70FD" w:rsidP="00BF70FD">
      <w:pPr>
        <w:pStyle w:val="Odstavecseseznamem"/>
        <w:numPr>
          <w:ilvl w:val="0"/>
          <w:numId w:val="15"/>
        </w:numPr>
        <w:spacing w:before="120" w:after="0" w:line="240" w:lineRule="auto"/>
        <w:ind w:left="426" w:hanging="426"/>
        <w:contextualSpacing w:val="0"/>
      </w:pPr>
      <w:r w:rsidRPr="00BF70FD">
        <w:t>na dětských hřištích, pískovištích a otevřených sportovištích a v okruhu 100 m od nich,</w:t>
      </w:r>
    </w:p>
    <w:p w:rsidR="00BF70FD" w:rsidRPr="00BF70FD" w:rsidRDefault="00BF70FD" w:rsidP="00BF70FD">
      <w:pPr>
        <w:pStyle w:val="Odstavecseseznamem"/>
        <w:numPr>
          <w:ilvl w:val="0"/>
          <w:numId w:val="15"/>
        </w:numPr>
        <w:spacing w:before="120" w:after="0" w:line="240" w:lineRule="auto"/>
        <w:ind w:left="426" w:hanging="426"/>
        <w:contextualSpacing w:val="0"/>
      </w:pPr>
      <w:r w:rsidRPr="00BF70FD">
        <w:t>v okruhu 100 m od objektů, v nichž se nachází škola či školské zařízení, včetně mateřských škol,</w:t>
      </w:r>
    </w:p>
    <w:p w:rsidR="00BF70FD" w:rsidRPr="00BF70FD" w:rsidRDefault="00BF70FD" w:rsidP="00BF70FD">
      <w:pPr>
        <w:pStyle w:val="Odstavecseseznamem"/>
        <w:numPr>
          <w:ilvl w:val="0"/>
          <w:numId w:val="15"/>
        </w:numPr>
        <w:spacing w:before="120" w:after="0" w:line="240" w:lineRule="auto"/>
        <w:ind w:left="426" w:hanging="426"/>
        <w:contextualSpacing w:val="0"/>
      </w:pPr>
      <w:r w:rsidRPr="00BF70FD">
        <w:t>v okruhu 100 m od objektů, v nichž se nachází zdravotnické zařízení či zařízení sociální péče, včetně domovů pro seniory,</w:t>
      </w:r>
    </w:p>
    <w:p w:rsidR="00BF70FD" w:rsidRPr="00BF70FD" w:rsidRDefault="00BF70FD" w:rsidP="00BF70FD">
      <w:pPr>
        <w:pStyle w:val="Odstavecseseznamem"/>
        <w:numPr>
          <w:ilvl w:val="0"/>
          <w:numId w:val="15"/>
        </w:numPr>
        <w:spacing w:before="120" w:after="0" w:line="240" w:lineRule="auto"/>
        <w:ind w:left="426" w:hanging="426"/>
        <w:contextualSpacing w:val="0"/>
      </w:pPr>
      <w:r w:rsidRPr="00BF70FD">
        <w:t>v okruhu 50 m od budovy knihovny.</w:t>
      </w:r>
    </w:p>
    <w:p w:rsidR="005A1A74" w:rsidRDefault="005A1A74" w:rsidP="000E17E7">
      <w:pPr>
        <w:spacing w:before="240" w:after="0" w:line="240" w:lineRule="auto"/>
      </w:pPr>
    </w:p>
    <w:p w:rsidR="005A1A74" w:rsidRDefault="005A1A74" w:rsidP="000E17E7">
      <w:pPr>
        <w:spacing w:before="240" w:after="0" w:line="240" w:lineRule="auto"/>
      </w:pPr>
    </w:p>
    <w:p w:rsidR="00D84232" w:rsidRDefault="00D84232" w:rsidP="000E17E7">
      <w:pPr>
        <w:spacing w:before="240" w:after="0" w:line="240" w:lineRule="auto"/>
      </w:pPr>
    </w:p>
    <w:p w:rsidR="005B0126" w:rsidRDefault="005B0126" w:rsidP="00F97DFB">
      <w:pPr>
        <w:spacing w:before="240" w:after="0" w:line="240" w:lineRule="auto"/>
      </w:pPr>
    </w:p>
    <w:p w:rsidR="008E371C" w:rsidRDefault="008E371C" w:rsidP="00F97DFB">
      <w:pPr>
        <w:spacing w:before="240" w:after="0" w:line="240" w:lineRule="auto"/>
      </w:pPr>
    </w:p>
    <w:p w:rsidR="005B0126" w:rsidRDefault="005B0126" w:rsidP="00F97DFB">
      <w:pPr>
        <w:spacing w:before="240" w:after="0" w:line="240" w:lineRule="auto"/>
      </w:pPr>
    </w:p>
    <w:p w:rsidR="005B0126" w:rsidRDefault="005B0126" w:rsidP="005B0126">
      <w:pPr>
        <w:tabs>
          <w:tab w:val="left" w:pos="0"/>
          <w:tab w:val="left" w:leader="dot" w:pos="3402"/>
          <w:tab w:val="left" w:pos="5670"/>
          <w:tab w:val="left" w:leader="dot" w:pos="9072"/>
        </w:tabs>
        <w:spacing w:before="240" w:after="0" w:line="240" w:lineRule="auto"/>
      </w:pPr>
      <w:r>
        <w:tab/>
      </w:r>
      <w:r>
        <w:tab/>
      </w:r>
      <w:r>
        <w:tab/>
      </w:r>
    </w:p>
    <w:p w:rsidR="005B0126" w:rsidRDefault="005B0126" w:rsidP="00EE0A04">
      <w:pPr>
        <w:tabs>
          <w:tab w:val="left" w:pos="0"/>
          <w:tab w:val="center" w:pos="1701"/>
          <w:tab w:val="center" w:pos="7371"/>
          <w:tab w:val="left" w:leader="dot" w:pos="9072"/>
        </w:tabs>
        <w:spacing w:after="0" w:line="240" w:lineRule="auto"/>
      </w:pPr>
      <w:r>
        <w:tab/>
      </w:r>
      <w:r w:rsidR="007B71A5">
        <w:t>Ing. Petr Lukeš</w:t>
      </w:r>
      <w:r w:rsidR="007B71A5">
        <w:tab/>
        <w:t>Bc. Adam Hrůza, DiS.</w:t>
      </w:r>
    </w:p>
    <w:p w:rsidR="005B0126" w:rsidRDefault="005B0126" w:rsidP="00EE0A04">
      <w:pPr>
        <w:tabs>
          <w:tab w:val="left" w:pos="0"/>
          <w:tab w:val="center" w:pos="1701"/>
          <w:tab w:val="center" w:pos="7371"/>
          <w:tab w:val="left" w:leader="dot" w:pos="9072"/>
        </w:tabs>
        <w:spacing w:after="0" w:line="240" w:lineRule="auto"/>
        <w:rPr>
          <w:i/>
        </w:rPr>
      </w:pPr>
      <w:r w:rsidRPr="007B71A5">
        <w:rPr>
          <w:i/>
        </w:rPr>
        <w:tab/>
      </w:r>
      <w:r w:rsidR="007B71A5" w:rsidRPr="007B71A5">
        <w:rPr>
          <w:i/>
        </w:rPr>
        <w:t>Místos</w:t>
      </w:r>
      <w:r w:rsidRPr="007B71A5">
        <w:rPr>
          <w:i/>
        </w:rPr>
        <w:t>tarosta obce</w:t>
      </w:r>
      <w:r w:rsidR="007B71A5" w:rsidRPr="007B71A5">
        <w:rPr>
          <w:i/>
        </w:rPr>
        <w:t xml:space="preserve"> </w:t>
      </w:r>
      <w:r w:rsidRPr="007B71A5">
        <w:rPr>
          <w:i/>
        </w:rPr>
        <w:t>Novosedly</w:t>
      </w:r>
      <w:r w:rsidR="007B71A5">
        <w:tab/>
      </w:r>
      <w:r w:rsidR="007B71A5" w:rsidRPr="007B71A5">
        <w:rPr>
          <w:i/>
        </w:rPr>
        <w:t>Starosta obce Novosedly</w:t>
      </w:r>
    </w:p>
    <w:p w:rsidR="002D031B" w:rsidRDefault="002D031B" w:rsidP="00EE0A04">
      <w:pPr>
        <w:tabs>
          <w:tab w:val="left" w:pos="0"/>
          <w:tab w:val="center" w:pos="1701"/>
          <w:tab w:val="center" w:pos="7371"/>
          <w:tab w:val="left" w:leader="dot" w:pos="9072"/>
        </w:tabs>
        <w:spacing w:after="0" w:line="240" w:lineRule="auto"/>
        <w:rPr>
          <w:i/>
        </w:rPr>
      </w:pPr>
    </w:p>
    <w:p w:rsidR="002D031B" w:rsidRDefault="002D031B" w:rsidP="00EE0A04">
      <w:pPr>
        <w:tabs>
          <w:tab w:val="left" w:pos="0"/>
          <w:tab w:val="center" w:pos="1701"/>
          <w:tab w:val="center" w:pos="7371"/>
          <w:tab w:val="left" w:leader="dot" w:pos="9072"/>
        </w:tabs>
        <w:spacing w:after="0" w:line="240" w:lineRule="auto"/>
        <w:rPr>
          <w:i/>
        </w:rPr>
      </w:pPr>
    </w:p>
    <w:p w:rsidR="002D031B" w:rsidRDefault="002D031B" w:rsidP="00EE0A04">
      <w:pPr>
        <w:tabs>
          <w:tab w:val="left" w:pos="0"/>
          <w:tab w:val="center" w:pos="1701"/>
          <w:tab w:val="center" w:pos="7371"/>
          <w:tab w:val="left" w:leader="dot" w:pos="9072"/>
        </w:tabs>
        <w:spacing w:after="0" w:line="240" w:lineRule="auto"/>
        <w:rPr>
          <w:i/>
        </w:rPr>
      </w:pPr>
    </w:p>
    <w:p w:rsidR="002D031B" w:rsidRDefault="002D031B" w:rsidP="00EE0A04">
      <w:pPr>
        <w:tabs>
          <w:tab w:val="left" w:pos="0"/>
          <w:tab w:val="center" w:pos="1701"/>
          <w:tab w:val="center" w:pos="7371"/>
          <w:tab w:val="left" w:leader="dot" w:pos="9072"/>
        </w:tabs>
        <w:spacing w:after="0" w:line="240" w:lineRule="auto"/>
        <w:rPr>
          <w:i/>
        </w:rPr>
      </w:pPr>
    </w:p>
    <w:p w:rsidR="002D031B" w:rsidRDefault="002D031B" w:rsidP="00EE0A04">
      <w:pPr>
        <w:tabs>
          <w:tab w:val="left" w:pos="0"/>
          <w:tab w:val="center" w:pos="1701"/>
          <w:tab w:val="center" w:pos="7371"/>
          <w:tab w:val="left" w:leader="dot" w:pos="9072"/>
        </w:tabs>
        <w:spacing w:after="0" w:line="240" w:lineRule="auto"/>
        <w:rPr>
          <w:i/>
        </w:rPr>
      </w:pPr>
    </w:p>
    <w:p w:rsidR="002D031B" w:rsidRDefault="002D031B" w:rsidP="00EE0A04">
      <w:pPr>
        <w:tabs>
          <w:tab w:val="left" w:pos="0"/>
          <w:tab w:val="center" w:pos="1701"/>
          <w:tab w:val="center" w:pos="7371"/>
          <w:tab w:val="left" w:leader="dot" w:pos="9072"/>
        </w:tabs>
        <w:spacing w:after="0" w:line="240" w:lineRule="auto"/>
        <w:rPr>
          <w:i/>
        </w:rPr>
      </w:pPr>
    </w:p>
    <w:p w:rsidR="002D031B" w:rsidRDefault="002D031B" w:rsidP="00EE0A04">
      <w:pPr>
        <w:tabs>
          <w:tab w:val="left" w:pos="0"/>
          <w:tab w:val="center" w:pos="1701"/>
          <w:tab w:val="center" w:pos="7371"/>
          <w:tab w:val="left" w:leader="dot" w:pos="9072"/>
        </w:tabs>
        <w:spacing w:after="0" w:line="240" w:lineRule="auto"/>
        <w:rPr>
          <w:i/>
        </w:rPr>
      </w:pPr>
    </w:p>
    <w:p w:rsidR="002D031B" w:rsidRDefault="002D031B" w:rsidP="00EE0A04">
      <w:pPr>
        <w:tabs>
          <w:tab w:val="left" w:pos="0"/>
          <w:tab w:val="center" w:pos="1701"/>
          <w:tab w:val="center" w:pos="7371"/>
          <w:tab w:val="left" w:leader="dot" w:pos="9072"/>
        </w:tabs>
        <w:spacing w:after="0" w:line="240" w:lineRule="auto"/>
        <w:rPr>
          <w:i/>
        </w:rPr>
      </w:pPr>
    </w:p>
    <w:p w:rsidR="002D031B" w:rsidRDefault="002D031B" w:rsidP="00EE0A04">
      <w:pPr>
        <w:tabs>
          <w:tab w:val="left" w:pos="0"/>
          <w:tab w:val="center" w:pos="1701"/>
          <w:tab w:val="center" w:pos="7371"/>
          <w:tab w:val="left" w:leader="dot" w:pos="9072"/>
        </w:tabs>
        <w:spacing w:after="0" w:line="240" w:lineRule="auto"/>
        <w:rPr>
          <w:i/>
        </w:rPr>
      </w:pPr>
    </w:p>
    <w:p w:rsidR="002D031B" w:rsidRDefault="002D031B" w:rsidP="00EE0A04">
      <w:pPr>
        <w:tabs>
          <w:tab w:val="left" w:pos="0"/>
          <w:tab w:val="center" w:pos="1701"/>
          <w:tab w:val="center" w:pos="7371"/>
          <w:tab w:val="left" w:leader="dot" w:pos="9072"/>
        </w:tabs>
        <w:spacing w:after="0" w:line="240" w:lineRule="auto"/>
        <w:rPr>
          <w:i/>
        </w:rPr>
      </w:pPr>
    </w:p>
    <w:p w:rsidR="002D031B" w:rsidRPr="00C14800" w:rsidRDefault="002D031B" w:rsidP="002D031B">
      <w:pPr>
        <w:pStyle w:val="Prosttext"/>
        <w:tabs>
          <w:tab w:val="left" w:pos="6663"/>
        </w:tabs>
        <w:rPr>
          <w:szCs w:val="22"/>
        </w:rPr>
      </w:pPr>
      <w:r w:rsidRPr="00C14800">
        <w:rPr>
          <w:szCs w:val="22"/>
        </w:rPr>
        <w:t>Zveřejněno na úřední desce dne:</w:t>
      </w:r>
    </w:p>
    <w:p w:rsidR="002D031B" w:rsidRDefault="002D031B" w:rsidP="002D031B">
      <w:pPr>
        <w:pStyle w:val="Prosttext"/>
        <w:tabs>
          <w:tab w:val="left" w:pos="6663"/>
        </w:tabs>
        <w:rPr>
          <w:szCs w:val="22"/>
        </w:rPr>
      </w:pPr>
      <w:r w:rsidRPr="00C14800">
        <w:rPr>
          <w:szCs w:val="22"/>
        </w:rPr>
        <w:t>Z</w:t>
      </w:r>
      <w:r>
        <w:rPr>
          <w:szCs w:val="22"/>
        </w:rPr>
        <w:t>veřejněno způsobem umožňující dálkový přístup dne:</w:t>
      </w:r>
    </w:p>
    <w:p w:rsidR="002D031B" w:rsidRPr="003577EE" w:rsidRDefault="002D031B" w:rsidP="003577EE">
      <w:pPr>
        <w:pStyle w:val="Prosttext"/>
        <w:tabs>
          <w:tab w:val="left" w:pos="6663"/>
        </w:tabs>
        <w:rPr>
          <w:szCs w:val="22"/>
        </w:rPr>
      </w:pPr>
      <w:r>
        <w:rPr>
          <w:szCs w:val="22"/>
        </w:rPr>
        <w:t xml:space="preserve">Sejmuto dne: </w:t>
      </w:r>
    </w:p>
    <w:sectPr w:rsidR="002D031B" w:rsidRPr="003577EE" w:rsidSect="00747CBE">
      <w:headerReference w:type="default" r:id="rId7"/>
      <w:footerReference w:type="default" r:id="rId8"/>
      <w:pgSz w:w="11906" w:h="16838"/>
      <w:pgMar w:top="2269" w:right="1417" w:bottom="1417" w:left="1417" w:header="708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6835" w:rsidRDefault="005B6835" w:rsidP="005B6835">
      <w:pPr>
        <w:spacing w:after="0" w:line="240" w:lineRule="auto"/>
      </w:pPr>
      <w:r>
        <w:separator/>
      </w:r>
    </w:p>
  </w:endnote>
  <w:endnote w:type="continuationSeparator" w:id="0">
    <w:p w:rsidR="005B6835" w:rsidRDefault="005B6835" w:rsidP="005B68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4A0" w:firstRow="1" w:lastRow="0" w:firstColumn="1" w:lastColumn="0" w:noHBand="0" w:noVBand="1"/>
    </w:tblPr>
    <w:tblGrid>
      <w:gridCol w:w="7371"/>
      <w:gridCol w:w="1701"/>
    </w:tblGrid>
    <w:tr w:rsidR="00747CBE" w:rsidRPr="00E06010" w:rsidTr="00AE27B4">
      <w:tc>
        <w:tcPr>
          <w:tcW w:w="7371" w:type="dxa"/>
          <w:shd w:val="clear" w:color="auto" w:fill="auto"/>
        </w:tcPr>
        <w:p w:rsidR="00747CBE" w:rsidRPr="00E06010" w:rsidRDefault="00141A5E" w:rsidP="00747CBE">
          <w:pPr>
            <w:pStyle w:val="Zpat"/>
            <w:tabs>
              <w:tab w:val="left" w:pos="899"/>
            </w:tabs>
            <w:rPr>
              <w:rFonts w:ascii="Calibri" w:hAnsi="Calibri"/>
              <w:color w:val="A6A6A6"/>
              <w:sz w:val="20"/>
            </w:rPr>
          </w:pPr>
          <w:r>
            <w:rPr>
              <w:rFonts w:ascii="Calibri" w:hAnsi="Calibri"/>
              <w:color w:val="A6A6A6"/>
              <w:sz w:val="20"/>
            </w:rPr>
            <w:t>OBECNĚ ZÁVAZNÁ VYHLÁŠKA č. 2/2016</w:t>
          </w:r>
          <w:r w:rsidR="00F43420">
            <w:rPr>
              <w:rFonts w:ascii="Calibri" w:hAnsi="Calibri"/>
              <w:color w:val="A6A6A6"/>
              <w:sz w:val="20"/>
            </w:rPr>
            <w:t xml:space="preserve"> O OCHRANĚ VEŘEJNÉHO POŘÁDKU, VEŘEJNÉ ZELENĚ A ČISTOTY VEŘEJNÝCH PROSTRANSTVÍ</w:t>
          </w:r>
        </w:p>
      </w:tc>
      <w:tc>
        <w:tcPr>
          <w:tcW w:w="1701" w:type="dxa"/>
          <w:shd w:val="clear" w:color="auto" w:fill="auto"/>
          <w:tcMar>
            <w:top w:w="113" w:type="dxa"/>
          </w:tcMar>
        </w:tcPr>
        <w:p w:rsidR="00747CBE" w:rsidRPr="002B7D68" w:rsidRDefault="00747CBE" w:rsidP="00747CBE">
          <w:pPr>
            <w:pStyle w:val="Zpat"/>
            <w:jc w:val="right"/>
            <w:rPr>
              <w:color w:val="A6A6A6" w:themeColor="background1" w:themeShade="A6"/>
              <w:sz w:val="20"/>
            </w:rPr>
          </w:pPr>
          <w:r w:rsidRPr="002B7D68">
            <w:rPr>
              <w:color w:val="BFBFBF" w:themeColor="background1" w:themeShade="BF"/>
              <w:sz w:val="20"/>
            </w:rPr>
            <w:t xml:space="preserve">Strana </w:t>
          </w:r>
          <w:sdt>
            <w:sdtPr>
              <w:rPr>
                <w:color w:val="BFBFBF" w:themeColor="background1" w:themeShade="BF"/>
                <w:sz w:val="20"/>
              </w:rPr>
              <w:id w:val="-1955241842"/>
              <w:docPartObj>
                <w:docPartGallery w:val="Page Numbers (Bottom of Page)"/>
                <w:docPartUnique/>
              </w:docPartObj>
            </w:sdtPr>
            <w:sdtEndPr/>
            <w:sdtContent>
              <w:r w:rsidRPr="002B7D68">
                <w:rPr>
                  <w:color w:val="BFBFBF" w:themeColor="background1" w:themeShade="BF"/>
                  <w:sz w:val="20"/>
                </w:rPr>
                <w:fldChar w:fldCharType="begin"/>
              </w:r>
              <w:r w:rsidRPr="002B7D68">
                <w:rPr>
                  <w:color w:val="BFBFBF" w:themeColor="background1" w:themeShade="BF"/>
                  <w:sz w:val="20"/>
                </w:rPr>
                <w:instrText>PAGE   \* MERGEFORMAT</w:instrText>
              </w:r>
              <w:r w:rsidRPr="002B7D68">
                <w:rPr>
                  <w:color w:val="BFBFBF" w:themeColor="background1" w:themeShade="BF"/>
                  <w:sz w:val="20"/>
                </w:rPr>
                <w:fldChar w:fldCharType="separate"/>
              </w:r>
              <w:r w:rsidR="00372CD9">
                <w:rPr>
                  <w:noProof/>
                  <w:color w:val="BFBFBF" w:themeColor="background1" w:themeShade="BF"/>
                  <w:sz w:val="20"/>
                </w:rPr>
                <w:t>9</w:t>
              </w:r>
              <w:r w:rsidRPr="002B7D68">
                <w:rPr>
                  <w:color w:val="BFBFBF" w:themeColor="background1" w:themeShade="BF"/>
                  <w:sz w:val="20"/>
                </w:rPr>
                <w:fldChar w:fldCharType="end"/>
              </w:r>
              <w:r w:rsidRPr="002B7D68">
                <w:rPr>
                  <w:color w:val="BFBFBF" w:themeColor="background1" w:themeShade="BF"/>
                  <w:sz w:val="20"/>
                </w:rPr>
                <w:t xml:space="preserve"> z </w:t>
              </w:r>
              <w:r w:rsidRPr="002B7D68">
                <w:rPr>
                  <w:color w:val="BFBFBF" w:themeColor="background1" w:themeShade="BF"/>
                  <w:sz w:val="20"/>
                </w:rPr>
                <w:fldChar w:fldCharType="begin"/>
              </w:r>
              <w:r w:rsidRPr="002B7D68">
                <w:rPr>
                  <w:color w:val="BFBFBF" w:themeColor="background1" w:themeShade="BF"/>
                  <w:sz w:val="20"/>
                </w:rPr>
                <w:instrText xml:space="preserve"> NUMPAGES  \* Arabic  \* MERGEFORMAT </w:instrText>
              </w:r>
              <w:r w:rsidRPr="002B7D68">
                <w:rPr>
                  <w:color w:val="BFBFBF" w:themeColor="background1" w:themeShade="BF"/>
                  <w:sz w:val="20"/>
                </w:rPr>
                <w:fldChar w:fldCharType="separate"/>
              </w:r>
              <w:r w:rsidR="00372CD9">
                <w:rPr>
                  <w:noProof/>
                  <w:color w:val="BFBFBF" w:themeColor="background1" w:themeShade="BF"/>
                  <w:sz w:val="20"/>
                </w:rPr>
                <w:t>9</w:t>
              </w:r>
              <w:r w:rsidRPr="002B7D68">
                <w:rPr>
                  <w:color w:val="BFBFBF" w:themeColor="background1" w:themeShade="BF"/>
                  <w:sz w:val="20"/>
                </w:rPr>
                <w:fldChar w:fldCharType="end"/>
              </w:r>
            </w:sdtContent>
          </w:sdt>
        </w:p>
      </w:tc>
    </w:tr>
  </w:tbl>
  <w:p w:rsidR="00747CBE" w:rsidRPr="00747CBE" w:rsidRDefault="00747CBE" w:rsidP="00747CB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6835" w:rsidRDefault="005B6835" w:rsidP="005B6835">
      <w:pPr>
        <w:spacing w:after="0" w:line="240" w:lineRule="auto"/>
      </w:pPr>
      <w:r>
        <w:separator/>
      </w:r>
    </w:p>
  </w:footnote>
  <w:footnote w:type="continuationSeparator" w:id="0">
    <w:p w:rsidR="005B6835" w:rsidRDefault="005B6835" w:rsidP="005B6835">
      <w:pPr>
        <w:spacing w:after="0" w:line="240" w:lineRule="auto"/>
      </w:pPr>
      <w:r>
        <w:continuationSeparator/>
      </w:r>
    </w:p>
  </w:footnote>
  <w:footnote w:id="1">
    <w:p w:rsidR="00B71E64" w:rsidRPr="00B71E64" w:rsidRDefault="00B71E64" w:rsidP="00B71E64">
      <w:pPr>
        <w:pStyle w:val="Textpoznpodarou"/>
        <w:spacing w:after="60"/>
        <w:rPr>
          <w:rFonts w:cstheme="minorHAnsi"/>
          <w:sz w:val="12"/>
        </w:rPr>
      </w:pPr>
      <w:r w:rsidRPr="00B71E64">
        <w:rPr>
          <w:rStyle w:val="Znakapoznpodarou"/>
          <w:rFonts w:cstheme="minorHAnsi"/>
        </w:rPr>
        <w:footnoteRef/>
      </w:r>
      <w:r w:rsidRPr="00B71E64">
        <w:rPr>
          <w:rFonts w:cstheme="minorHAnsi"/>
        </w:rPr>
        <w:t xml:space="preserve"> </w:t>
      </w:r>
      <w:r w:rsidRPr="00B71E64">
        <w:rPr>
          <w:rFonts w:cstheme="minorHAnsi"/>
          <w:sz w:val="16"/>
          <w:szCs w:val="24"/>
        </w:rPr>
        <w:t>Zákon č. 117/2001 Sb., o veřejných sbírkách a o změně některých zákonů (zákon o veřejných sbírkách), ve znění pozdějších předpisů.</w:t>
      </w:r>
    </w:p>
  </w:footnote>
  <w:footnote w:id="2">
    <w:p w:rsidR="00B71E64" w:rsidRPr="00BB7521" w:rsidRDefault="00B71E64" w:rsidP="00B71E64">
      <w:pPr>
        <w:pStyle w:val="Textpoznpodarou"/>
        <w:rPr>
          <w:rFonts w:ascii="Arial" w:hAnsi="Arial" w:cs="Arial"/>
          <w:sz w:val="16"/>
          <w:szCs w:val="24"/>
        </w:rPr>
      </w:pPr>
      <w:r w:rsidRPr="00B71E64">
        <w:rPr>
          <w:rStyle w:val="Znakapoznpodarou"/>
          <w:rFonts w:cstheme="minorHAnsi"/>
        </w:rPr>
        <w:footnoteRef/>
      </w:r>
      <w:r w:rsidRPr="00B71E64">
        <w:rPr>
          <w:rFonts w:cstheme="minorHAnsi"/>
        </w:rPr>
        <w:t xml:space="preserve"> </w:t>
      </w:r>
      <w:r w:rsidRPr="00B71E64">
        <w:rPr>
          <w:rFonts w:cstheme="minorHAnsi"/>
          <w:sz w:val="16"/>
          <w:szCs w:val="24"/>
        </w:rPr>
        <w:t>Zákon č. 3/2002 Sb., o svobodě náboženského vyznání a postavení církví a náboženských společností a o změně některých zákonů (zákon o církvích a náboženských společnostech), ve znění pozdějších předpisů.</w:t>
      </w:r>
    </w:p>
  </w:footnote>
  <w:footnote w:id="3">
    <w:p w:rsidR="00B71E64" w:rsidRPr="00EA5D06" w:rsidRDefault="00B71E64" w:rsidP="00B71E64">
      <w:pPr>
        <w:pStyle w:val="Textpoznpodarou"/>
        <w:spacing w:after="60"/>
        <w:jc w:val="both"/>
        <w:rPr>
          <w:rFonts w:cstheme="minorHAnsi"/>
          <w:sz w:val="16"/>
          <w:szCs w:val="16"/>
        </w:rPr>
      </w:pPr>
      <w:r w:rsidRPr="00EA5D06">
        <w:rPr>
          <w:rFonts w:cstheme="minorHAnsi"/>
          <w:sz w:val="16"/>
          <w:szCs w:val="16"/>
          <w:vertAlign w:val="superscript"/>
        </w:rPr>
        <w:footnoteRef/>
      </w:r>
      <w:r w:rsidRPr="00EA5D06">
        <w:rPr>
          <w:rFonts w:cstheme="minorHAnsi"/>
          <w:sz w:val="16"/>
          <w:szCs w:val="16"/>
        </w:rPr>
        <w:t xml:space="preserve"> §</w:t>
      </w:r>
      <w:r w:rsidR="00C33DA3">
        <w:rPr>
          <w:rFonts w:cstheme="minorHAnsi"/>
          <w:sz w:val="16"/>
          <w:szCs w:val="16"/>
        </w:rPr>
        <w:t> </w:t>
      </w:r>
      <w:r w:rsidRPr="00EA5D06">
        <w:rPr>
          <w:rFonts w:cstheme="minorHAnsi"/>
          <w:sz w:val="16"/>
          <w:szCs w:val="16"/>
        </w:rPr>
        <w:t>17 zákona č. 455/1991 Sb., o živnostenském podnikání (živnostenský zákon), ve znění pozdějších předpisů.</w:t>
      </w:r>
    </w:p>
  </w:footnote>
  <w:footnote w:id="4">
    <w:p w:rsidR="00B71E64" w:rsidRPr="00EA5D06" w:rsidRDefault="00B71E64" w:rsidP="00B71E64">
      <w:pPr>
        <w:pStyle w:val="Textpoznpodarou"/>
        <w:spacing w:after="60"/>
        <w:jc w:val="both"/>
        <w:rPr>
          <w:rFonts w:cstheme="minorHAnsi"/>
          <w:sz w:val="16"/>
          <w:szCs w:val="16"/>
        </w:rPr>
      </w:pPr>
      <w:r w:rsidRPr="00EA5D06">
        <w:rPr>
          <w:rFonts w:cstheme="minorHAnsi"/>
          <w:sz w:val="16"/>
          <w:szCs w:val="16"/>
          <w:vertAlign w:val="superscript"/>
        </w:rPr>
        <w:footnoteRef/>
      </w:r>
      <w:r w:rsidRPr="00EA5D06">
        <w:rPr>
          <w:rFonts w:cstheme="minorHAnsi"/>
          <w:sz w:val="16"/>
          <w:szCs w:val="16"/>
        </w:rPr>
        <w:t xml:space="preserve"> Nařízení rady obce Novosedly č. 1/2015 ze dne 29. 9. 2015, o provozu tržiště, ve znění pozdějších předpisů.</w:t>
      </w:r>
    </w:p>
  </w:footnote>
  <w:footnote w:id="5">
    <w:p w:rsidR="00B71E64" w:rsidRPr="00EA5D06" w:rsidRDefault="00B71E64" w:rsidP="00B71E64">
      <w:pPr>
        <w:pStyle w:val="Textpoznpodarou"/>
        <w:jc w:val="both"/>
        <w:rPr>
          <w:rFonts w:cstheme="minorHAnsi"/>
          <w:sz w:val="16"/>
          <w:szCs w:val="16"/>
        </w:rPr>
      </w:pPr>
      <w:r w:rsidRPr="00EA5D06">
        <w:rPr>
          <w:rFonts w:cstheme="minorHAnsi"/>
          <w:sz w:val="16"/>
          <w:szCs w:val="16"/>
          <w:vertAlign w:val="superscript"/>
        </w:rPr>
        <w:footnoteRef/>
      </w:r>
      <w:r w:rsidRPr="00EA5D06">
        <w:rPr>
          <w:rFonts w:cstheme="minorHAnsi"/>
          <w:sz w:val="16"/>
          <w:szCs w:val="16"/>
          <w:vertAlign w:val="superscript"/>
        </w:rPr>
        <w:t xml:space="preserve"> </w:t>
      </w:r>
      <w:r w:rsidRPr="00EA5D06">
        <w:rPr>
          <w:rFonts w:cstheme="minorHAnsi"/>
          <w:sz w:val="16"/>
          <w:szCs w:val="16"/>
        </w:rPr>
        <w:t>§</w:t>
      </w:r>
      <w:r w:rsidR="00C33DA3">
        <w:rPr>
          <w:rFonts w:cstheme="minorHAnsi"/>
          <w:sz w:val="16"/>
          <w:szCs w:val="16"/>
        </w:rPr>
        <w:t> </w:t>
      </w:r>
      <w:r w:rsidRPr="00EA5D06">
        <w:rPr>
          <w:rFonts w:cstheme="minorHAnsi"/>
          <w:sz w:val="16"/>
          <w:szCs w:val="16"/>
        </w:rPr>
        <w:t>2 písm. k) zákona č. 379/2005 Sb., o opatřeních k ochraně před škodami působenými tabákovými výrobky, alkoholem a jinými návykovými látkami a o změně souvisejících zákonů, ve znění pozdějších předpisů.</w:t>
      </w:r>
    </w:p>
  </w:footnote>
  <w:footnote w:id="6">
    <w:p w:rsidR="00B71E64" w:rsidRPr="00EA5D06" w:rsidRDefault="00B71E64" w:rsidP="00B71E64">
      <w:pPr>
        <w:spacing w:after="60" w:line="240" w:lineRule="auto"/>
        <w:jc w:val="both"/>
        <w:rPr>
          <w:rFonts w:ascii="Arial" w:hAnsi="Arial" w:cs="Arial"/>
          <w:sz w:val="16"/>
          <w:szCs w:val="16"/>
        </w:rPr>
      </w:pPr>
      <w:r w:rsidRPr="00EA5D06">
        <w:rPr>
          <w:rStyle w:val="Znakapoznpodarou"/>
          <w:rFonts w:cstheme="minorHAnsi"/>
          <w:sz w:val="16"/>
          <w:szCs w:val="16"/>
        </w:rPr>
        <w:footnoteRef/>
      </w:r>
      <w:r w:rsidRPr="00EA5D06">
        <w:rPr>
          <w:rFonts w:cstheme="minorHAnsi"/>
          <w:sz w:val="16"/>
          <w:szCs w:val="16"/>
        </w:rPr>
        <w:t xml:space="preserve"> Zákon č. 206/2015 Sb., o pyrotechnických výrobcích a zacházení s nimi a o změně některých zákonů (zákon o pyrotechnice), ve znění pozdějších předpisů.</w:t>
      </w:r>
    </w:p>
  </w:footnote>
  <w:footnote w:id="7">
    <w:p w:rsidR="00CD1BAB" w:rsidRPr="00780740" w:rsidRDefault="00CD1BAB" w:rsidP="00CD1BAB">
      <w:pPr>
        <w:spacing w:after="0" w:line="240" w:lineRule="auto"/>
        <w:jc w:val="both"/>
        <w:rPr>
          <w:rFonts w:cstheme="minorHAnsi"/>
          <w:sz w:val="16"/>
          <w:szCs w:val="16"/>
        </w:rPr>
      </w:pPr>
      <w:r w:rsidRPr="00780740">
        <w:rPr>
          <w:rStyle w:val="Znakapoznpodarou"/>
          <w:rFonts w:cstheme="minorHAnsi"/>
          <w:sz w:val="16"/>
          <w:szCs w:val="16"/>
        </w:rPr>
        <w:footnoteRef/>
      </w:r>
      <w:r w:rsidRPr="00780740">
        <w:rPr>
          <w:rFonts w:cstheme="minorHAnsi"/>
          <w:sz w:val="16"/>
          <w:szCs w:val="16"/>
        </w:rPr>
        <w:t xml:space="preserve"> Zákon č. 245/2000 Sb., o státních svátcích, o ostatních svátcích, o významných dnech a o dnech pracovního klidu, ve znění pozdějších předpisů.</w:t>
      </w:r>
    </w:p>
  </w:footnote>
  <w:footnote w:id="8">
    <w:p w:rsidR="00CD1BAB" w:rsidRPr="00583970" w:rsidRDefault="00CD1BAB" w:rsidP="00CD1BAB">
      <w:pPr>
        <w:spacing w:after="0" w:line="240" w:lineRule="auto"/>
        <w:jc w:val="both"/>
        <w:rPr>
          <w:rFonts w:ascii="Arial" w:hAnsi="Arial" w:cs="Arial"/>
          <w:sz w:val="16"/>
          <w:szCs w:val="24"/>
        </w:rPr>
      </w:pPr>
      <w:r w:rsidRPr="00780740">
        <w:rPr>
          <w:rStyle w:val="Znakapoznpodarou"/>
          <w:rFonts w:cstheme="minorHAnsi"/>
          <w:sz w:val="16"/>
          <w:szCs w:val="16"/>
        </w:rPr>
        <w:footnoteRef/>
      </w:r>
      <w:r w:rsidRPr="00780740">
        <w:rPr>
          <w:rFonts w:cstheme="minorHAnsi"/>
          <w:sz w:val="16"/>
          <w:szCs w:val="16"/>
        </w:rPr>
        <w:t xml:space="preserve"> Zákon č. 245/2000 Sb., o státních svátcích, o ostatních svátcích, o významných dnech a o dnech pracovního klidu, ve znění pozdějších předpisů.</w:t>
      </w:r>
    </w:p>
  </w:footnote>
  <w:footnote w:id="9">
    <w:p w:rsidR="00423771" w:rsidRPr="00C33DA3" w:rsidRDefault="00423771" w:rsidP="00423771">
      <w:pPr>
        <w:spacing w:after="60" w:line="240" w:lineRule="auto"/>
        <w:jc w:val="both"/>
        <w:rPr>
          <w:rFonts w:cstheme="minorHAnsi"/>
          <w:sz w:val="16"/>
          <w:szCs w:val="16"/>
        </w:rPr>
      </w:pPr>
      <w:r w:rsidRPr="00C33DA3">
        <w:rPr>
          <w:rStyle w:val="Znakapoznpodarou"/>
          <w:rFonts w:cstheme="minorHAnsi"/>
          <w:sz w:val="16"/>
          <w:szCs w:val="16"/>
        </w:rPr>
        <w:footnoteRef/>
      </w:r>
      <w:r w:rsidRPr="00C33DA3">
        <w:rPr>
          <w:rFonts w:cstheme="minorHAnsi"/>
          <w:sz w:val="16"/>
          <w:szCs w:val="16"/>
        </w:rPr>
        <w:t xml:space="preserve"> §</w:t>
      </w:r>
      <w:r w:rsidR="00C33DA3" w:rsidRPr="00C33DA3">
        <w:rPr>
          <w:rFonts w:cstheme="minorHAnsi"/>
          <w:sz w:val="16"/>
          <w:szCs w:val="16"/>
        </w:rPr>
        <w:t> </w:t>
      </w:r>
      <w:r w:rsidRPr="00C33DA3">
        <w:rPr>
          <w:rFonts w:cstheme="minorHAnsi"/>
          <w:sz w:val="16"/>
          <w:szCs w:val="16"/>
        </w:rPr>
        <w:t>2 odst. 3 zákona č. 56/2001 Sb., o podmínkách provozu vozidel na pozemních komunikacích a o změně zákona č. 168/1999 Sb., o pojištění odpovědnosti za škodu způsobenou provozem vozidla a o změně některých souvisejících zákonů (zákon o pojištění odpovědnosti z provozu vozidla), ve znění zákona č. 307/1999 Sb., ve znění pozdějších předpisů.</w:t>
      </w:r>
    </w:p>
  </w:footnote>
  <w:footnote w:id="10">
    <w:p w:rsidR="002E24AC" w:rsidRPr="00CE2462" w:rsidRDefault="002E24AC" w:rsidP="002E24AC">
      <w:pPr>
        <w:spacing w:after="60" w:line="240" w:lineRule="auto"/>
        <w:jc w:val="both"/>
        <w:rPr>
          <w:rFonts w:ascii="Arial" w:hAnsi="Arial" w:cs="Arial"/>
          <w:sz w:val="16"/>
          <w:szCs w:val="16"/>
        </w:rPr>
      </w:pPr>
      <w:r w:rsidRPr="00C33DA3">
        <w:rPr>
          <w:rStyle w:val="Znakapoznpodarou"/>
          <w:rFonts w:cstheme="minorHAnsi"/>
          <w:sz w:val="16"/>
          <w:szCs w:val="16"/>
        </w:rPr>
        <w:footnoteRef/>
      </w:r>
      <w:r w:rsidRPr="00C33DA3">
        <w:rPr>
          <w:rFonts w:cstheme="minorHAnsi"/>
          <w:sz w:val="16"/>
          <w:szCs w:val="16"/>
        </w:rPr>
        <w:t xml:space="preserve"> §</w:t>
      </w:r>
      <w:r w:rsidR="00C33DA3" w:rsidRPr="00C33DA3">
        <w:rPr>
          <w:rFonts w:cstheme="minorHAnsi"/>
          <w:sz w:val="16"/>
          <w:szCs w:val="16"/>
        </w:rPr>
        <w:t> </w:t>
      </w:r>
      <w:r w:rsidRPr="00C33DA3">
        <w:rPr>
          <w:rFonts w:cstheme="minorHAnsi"/>
          <w:sz w:val="16"/>
          <w:szCs w:val="16"/>
        </w:rPr>
        <w:t>34 zákona č. 128/2000 Sb., o obcích (obecní zřízení), ve znění pozdějších předpisů.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4A0" w:firstRow="1" w:lastRow="0" w:firstColumn="1" w:lastColumn="0" w:noHBand="0" w:noVBand="1"/>
    </w:tblPr>
    <w:tblGrid>
      <w:gridCol w:w="1381"/>
      <w:gridCol w:w="4676"/>
      <w:gridCol w:w="3015"/>
    </w:tblGrid>
    <w:tr w:rsidR="00CB604B" w:rsidTr="000B2E97">
      <w:tc>
        <w:tcPr>
          <w:tcW w:w="1404" w:type="dxa"/>
          <w:shd w:val="clear" w:color="auto" w:fill="auto"/>
        </w:tcPr>
        <w:p w:rsidR="00CB604B" w:rsidRDefault="00CB604B" w:rsidP="00CB604B">
          <w:pPr>
            <w:pStyle w:val="Zhlav"/>
          </w:pPr>
          <w:r>
            <w:rPr>
              <w:noProof/>
              <w:lang w:eastAsia="cs-CZ"/>
            </w:rPr>
            <w:drawing>
              <wp:anchor distT="0" distB="0" distL="114300" distR="114300" simplePos="0" relativeHeight="251659264" behindDoc="1" locked="0" layoutInCell="1" allowOverlap="1" wp14:anchorId="4252D49F" wp14:editId="7EB3AD8D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651510" cy="720090"/>
                <wp:effectExtent l="0" t="0" r="0" b="3810"/>
                <wp:wrapNone/>
                <wp:docPr id="2" name="obrázek 3" descr="novosedly_znak_final-smal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novosedly_znak_final-smal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1510" cy="720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737" w:type="dxa"/>
          <w:shd w:val="clear" w:color="auto" w:fill="auto"/>
          <w:vAlign w:val="center"/>
        </w:tcPr>
        <w:p w:rsidR="00CB604B" w:rsidRPr="00E06010" w:rsidRDefault="00CB604B" w:rsidP="00CB604B">
          <w:pPr>
            <w:pStyle w:val="Bezmezer"/>
            <w:rPr>
              <w:b/>
              <w:sz w:val="32"/>
              <w:szCs w:val="32"/>
            </w:rPr>
          </w:pPr>
          <w:r w:rsidRPr="00E06010">
            <w:rPr>
              <w:b/>
              <w:sz w:val="32"/>
              <w:szCs w:val="32"/>
            </w:rPr>
            <w:t>Obec Novosedly</w:t>
          </w:r>
        </w:p>
        <w:p w:rsidR="00CB604B" w:rsidRPr="00E06010" w:rsidRDefault="00CB604B" w:rsidP="00CB604B">
          <w:pPr>
            <w:pStyle w:val="Bezmezer"/>
            <w:rPr>
              <w:sz w:val="24"/>
              <w:szCs w:val="24"/>
            </w:rPr>
          </w:pPr>
          <w:r w:rsidRPr="00E06010">
            <w:rPr>
              <w:sz w:val="24"/>
              <w:szCs w:val="24"/>
            </w:rPr>
            <w:t>Novosedly 1</w:t>
          </w:r>
        </w:p>
        <w:p w:rsidR="00CB604B" w:rsidRPr="00E06010" w:rsidRDefault="00CB604B" w:rsidP="00CB604B">
          <w:pPr>
            <w:pStyle w:val="Bezmezer"/>
            <w:rPr>
              <w:sz w:val="24"/>
              <w:szCs w:val="24"/>
            </w:rPr>
          </w:pPr>
          <w:r w:rsidRPr="00E06010">
            <w:rPr>
              <w:sz w:val="24"/>
              <w:szCs w:val="24"/>
            </w:rPr>
            <w:t>691 82 Novosedly</w:t>
          </w:r>
        </w:p>
      </w:tc>
      <w:tc>
        <w:tcPr>
          <w:tcW w:w="3071" w:type="dxa"/>
          <w:shd w:val="clear" w:color="auto" w:fill="auto"/>
        </w:tcPr>
        <w:p w:rsidR="00CB604B" w:rsidRDefault="00CB604B" w:rsidP="00CB604B">
          <w:pPr>
            <w:pStyle w:val="Zhlav"/>
          </w:pPr>
        </w:p>
      </w:tc>
    </w:tr>
  </w:tbl>
  <w:p w:rsidR="005B6835" w:rsidRDefault="005B683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37B39"/>
    <w:multiLevelType w:val="hybridMultilevel"/>
    <w:tmpl w:val="C9FEA666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DD316D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3FA6D5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6844B50"/>
    <w:multiLevelType w:val="hybridMultilevel"/>
    <w:tmpl w:val="C9FEA666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937652A"/>
    <w:multiLevelType w:val="hybridMultilevel"/>
    <w:tmpl w:val="C9FEA666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EA23F11"/>
    <w:multiLevelType w:val="hybridMultilevel"/>
    <w:tmpl w:val="C9FEA666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E476DB1"/>
    <w:multiLevelType w:val="hybridMultilevel"/>
    <w:tmpl w:val="FE548A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04262F"/>
    <w:multiLevelType w:val="hybridMultilevel"/>
    <w:tmpl w:val="4FDC0448"/>
    <w:lvl w:ilvl="0" w:tplc="443E7A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472FE0"/>
    <w:multiLevelType w:val="hybridMultilevel"/>
    <w:tmpl w:val="C9FEA666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E9F7CA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EE83DA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3B853F1"/>
    <w:multiLevelType w:val="multilevel"/>
    <w:tmpl w:val="CAC0A76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5CC136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5AB0132"/>
    <w:multiLevelType w:val="hybridMultilevel"/>
    <w:tmpl w:val="8C785024"/>
    <w:lvl w:ilvl="0" w:tplc="443E7A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7061D3"/>
    <w:multiLevelType w:val="hybridMultilevel"/>
    <w:tmpl w:val="C2F81B72"/>
    <w:lvl w:ilvl="0" w:tplc="443E7A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385626"/>
    <w:multiLevelType w:val="multilevel"/>
    <w:tmpl w:val="AB2659A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</w:num>
  <w:num w:numId="2">
    <w:abstractNumId w:val="15"/>
  </w:num>
  <w:num w:numId="3">
    <w:abstractNumId w:val="5"/>
  </w:num>
  <w:num w:numId="4">
    <w:abstractNumId w:val="8"/>
  </w:num>
  <w:num w:numId="5">
    <w:abstractNumId w:val="4"/>
  </w:num>
  <w:num w:numId="6">
    <w:abstractNumId w:val="0"/>
  </w:num>
  <w:num w:numId="7">
    <w:abstractNumId w:val="3"/>
  </w:num>
  <w:num w:numId="8">
    <w:abstractNumId w:val="9"/>
  </w:num>
  <w:num w:numId="9">
    <w:abstractNumId w:val="2"/>
  </w:num>
  <w:num w:numId="10">
    <w:abstractNumId w:val="7"/>
  </w:num>
  <w:num w:numId="11">
    <w:abstractNumId w:val="14"/>
  </w:num>
  <w:num w:numId="12">
    <w:abstractNumId w:val="12"/>
  </w:num>
  <w:num w:numId="13">
    <w:abstractNumId w:val="1"/>
  </w:num>
  <w:num w:numId="14">
    <w:abstractNumId w:val="13"/>
  </w:num>
  <w:num w:numId="15">
    <w:abstractNumId w:val="10"/>
  </w:num>
  <w:num w:numId="16">
    <w:abstractNumId w:val="1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5E1"/>
    <w:rsid w:val="00013E33"/>
    <w:rsid w:val="000237E7"/>
    <w:rsid w:val="00032DEE"/>
    <w:rsid w:val="00044C03"/>
    <w:rsid w:val="000558F7"/>
    <w:rsid w:val="0007093D"/>
    <w:rsid w:val="00075C7C"/>
    <w:rsid w:val="000C6492"/>
    <w:rsid w:val="000E17E7"/>
    <w:rsid w:val="00102DED"/>
    <w:rsid w:val="00104DF2"/>
    <w:rsid w:val="00113E6D"/>
    <w:rsid w:val="001265C1"/>
    <w:rsid w:val="00131F64"/>
    <w:rsid w:val="00141A5E"/>
    <w:rsid w:val="00144488"/>
    <w:rsid w:val="00162C15"/>
    <w:rsid w:val="001656A1"/>
    <w:rsid w:val="001811F6"/>
    <w:rsid w:val="001846A8"/>
    <w:rsid w:val="00192B2B"/>
    <w:rsid w:val="00193A9F"/>
    <w:rsid w:val="001C4E4C"/>
    <w:rsid w:val="001D798A"/>
    <w:rsid w:val="001E2E41"/>
    <w:rsid w:val="001E3454"/>
    <w:rsid w:val="001E39C2"/>
    <w:rsid w:val="001E78DE"/>
    <w:rsid w:val="001F0D27"/>
    <w:rsid w:val="001F3319"/>
    <w:rsid w:val="001F5560"/>
    <w:rsid w:val="00206F50"/>
    <w:rsid w:val="00214DB6"/>
    <w:rsid w:val="00215616"/>
    <w:rsid w:val="00216299"/>
    <w:rsid w:val="0023166A"/>
    <w:rsid w:val="00231DE0"/>
    <w:rsid w:val="00237660"/>
    <w:rsid w:val="0023795C"/>
    <w:rsid w:val="002443A5"/>
    <w:rsid w:val="0024626F"/>
    <w:rsid w:val="002614AC"/>
    <w:rsid w:val="00266A7E"/>
    <w:rsid w:val="00271256"/>
    <w:rsid w:val="00272828"/>
    <w:rsid w:val="00274D18"/>
    <w:rsid w:val="00277F1E"/>
    <w:rsid w:val="00291A46"/>
    <w:rsid w:val="002C4CDC"/>
    <w:rsid w:val="002D031B"/>
    <w:rsid w:val="002D3500"/>
    <w:rsid w:val="002D5B5A"/>
    <w:rsid w:val="002D72D9"/>
    <w:rsid w:val="002E24AC"/>
    <w:rsid w:val="002E67A5"/>
    <w:rsid w:val="00301F23"/>
    <w:rsid w:val="00311212"/>
    <w:rsid w:val="003115E6"/>
    <w:rsid w:val="00312DEF"/>
    <w:rsid w:val="0031772A"/>
    <w:rsid w:val="00341736"/>
    <w:rsid w:val="00344FE9"/>
    <w:rsid w:val="003546DE"/>
    <w:rsid w:val="003577EE"/>
    <w:rsid w:val="00372CD9"/>
    <w:rsid w:val="003733B5"/>
    <w:rsid w:val="00376D37"/>
    <w:rsid w:val="00385E12"/>
    <w:rsid w:val="00391ECA"/>
    <w:rsid w:val="0039555D"/>
    <w:rsid w:val="003A7122"/>
    <w:rsid w:val="003A7E95"/>
    <w:rsid w:val="003B6616"/>
    <w:rsid w:val="003C701C"/>
    <w:rsid w:val="003C77F3"/>
    <w:rsid w:val="003D6A85"/>
    <w:rsid w:val="003E458D"/>
    <w:rsid w:val="003F315C"/>
    <w:rsid w:val="003F687F"/>
    <w:rsid w:val="004056C6"/>
    <w:rsid w:val="00415242"/>
    <w:rsid w:val="00417660"/>
    <w:rsid w:val="0042334E"/>
    <w:rsid w:val="00423771"/>
    <w:rsid w:val="004313DF"/>
    <w:rsid w:val="00433BA9"/>
    <w:rsid w:val="004407D0"/>
    <w:rsid w:val="004521BC"/>
    <w:rsid w:val="0045662C"/>
    <w:rsid w:val="00460AB8"/>
    <w:rsid w:val="0046116A"/>
    <w:rsid w:val="004634A7"/>
    <w:rsid w:val="00466D35"/>
    <w:rsid w:val="00475929"/>
    <w:rsid w:val="004A3888"/>
    <w:rsid w:val="004B1A25"/>
    <w:rsid w:val="004B2439"/>
    <w:rsid w:val="004B2784"/>
    <w:rsid w:val="004B4739"/>
    <w:rsid w:val="004B7451"/>
    <w:rsid w:val="004C011E"/>
    <w:rsid w:val="004C4585"/>
    <w:rsid w:val="004C6961"/>
    <w:rsid w:val="004D2293"/>
    <w:rsid w:val="004E32A3"/>
    <w:rsid w:val="004E5552"/>
    <w:rsid w:val="004E7F33"/>
    <w:rsid w:val="004E7F84"/>
    <w:rsid w:val="004F2478"/>
    <w:rsid w:val="004F6E68"/>
    <w:rsid w:val="004F751A"/>
    <w:rsid w:val="00501F42"/>
    <w:rsid w:val="00507FBF"/>
    <w:rsid w:val="00530D80"/>
    <w:rsid w:val="00531D6D"/>
    <w:rsid w:val="00532353"/>
    <w:rsid w:val="00533D6C"/>
    <w:rsid w:val="00543AEB"/>
    <w:rsid w:val="005736D6"/>
    <w:rsid w:val="00587B05"/>
    <w:rsid w:val="00591D37"/>
    <w:rsid w:val="005A1A74"/>
    <w:rsid w:val="005A698E"/>
    <w:rsid w:val="005B0126"/>
    <w:rsid w:val="005B3AD7"/>
    <w:rsid w:val="005B5FBC"/>
    <w:rsid w:val="005B6835"/>
    <w:rsid w:val="005C0D59"/>
    <w:rsid w:val="005C19BE"/>
    <w:rsid w:val="005C43F6"/>
    <w:rsid w:val="005D51F2"/>
    <w:rsid w:val="005E2646"/>
    <w:rsid w:val="005F2ED0"/>
    <w:rsid w:val="00601229"/>
    <w:rsid w:val="00607233"/>
    <w:rsid w:val="00624B45"/>
    <w:rsid w:val="00625590"/>
    <w:rsid w:val="0062590A"/>
    <w:rsid w:val="00633A68"/>
    <w:rsid w:val="0067249A"/>
    <w:rsid w:val="00683E3C"/>
    <w:rsid w:val="006A0505"/>
    <w:rsid w:val="006A7FE4"/>
    <w:rsid w:val="006C6A04"/>
    <w:rsid w:val="006D0264"/>
    <w:rsid w:val="006D7311"/>
    <w:rsid w:val="006E5A55"/>
    <w:rsid w:val="006F3AA4"/>
    <w:rsid w:val="0070510F"/>
    <w:rsid w:val="0071128E"/>
    <w:rsid w:val="007127D1"/>
    <w:rsid w:val="00730691"/>
    <w:rsid w:val="0074264C"/>
    <w:rsid w:val="00747CBE"/>
    <w:rsid w:val="007528ED"/>
    <w:rsid w:val="0076245C"/>
    <w:rsid w:val="00780740"/>
    <w:rsid w:val="00783150"/>
    <w:rsid w:val="007832E6"/>
    <w:rsid w:val="00785AB6"/>
    <w:rsid w:val="00787E17"/>
    <w:rsid w:val="007A18D7"/>
    <w:rsid w:val="007B0B7C"/>
    <w:rsid w:val="007B2A56"/>
    <w:rsid w:val="007B3B81"/>
    <w:rsid w:val="007B71A5"/>
    <w:rsid w:val="007C2F20"/>
    <w:rsid w:val="007C3F43"/>
    <w:rsid w:val="007C4978"/>
    <w:rsid w:val="007C62C2"/>
    <w:rsid w:val="007F1D7C"/>
    <w:rsid w:val="007F5503"/>
    <w:rsid w:val="007F5CE6"/>
    <w:rsid w:val="0080492F"/>
    <w:rsid w:val="00804B4D"/>
    <w:rsid w:val="00805FA6"/>
    <w:rsid w:val="008060A8"/>
    <w:rsid w:val="00815006"/>
    <w:rsid w:val="00817E15"/>
    <w:rsid w:val="008203BD"/>
    <w:rsid w:val="008338F8"/>
    <w:rsid w:val="00836838"/>
    <w:rsid w:val="00844C7B"/>
    <w:rsid w:val="00847669"/>
    <w:rsid w:val="008508CF"/>
    <w:rsid w:val="00856CA5"/>
    <w:rsid w:val="008606BB"/>
    <w:rsid w:val="00871DDF"/>
    <w:rsid w:val="008736D9"/>
    <w:rsid w:val="0089021F"/>
    <w:rsid w:val="008A4128"/>
    <w:rsid w:val="008A6731"/>
    <w:rsid w:val="008B2CC8"/>
    <w:rsid w:val="008C4232"/>
    <w:rsid w:val="008C4F82"/>
    <w:rsid w:val="008E371C"/>
    <w:rsid w:val="008F284F"/>
    <w:rsid w:val="008F5056"/>
    <w:rsid w:val="009103B3"/>
    <w:rsid w:val="00923E2E"/>
    <w:rsid w:val="009273E5"/>
    <w:rsid w:val="00945668"/>
    <w:rsid w:val="00960AF9"/>
    <w:rsid w:val="0096190B"/>
    <w:rsid w:val="00974CF4"/>
    <w:rsid w:val="00984D10"/>
    <w:rsid w:val="009871B1"/>
    <w:rsid w:val="00990E2D"/>
    <w:rsid w:val="00992D96"/>
    <w:rsid w:val="009938F1"/>
    <w:rsid w:val="00994172"/>
    <w:rsid w:val="009A3E5E"/>
    <w:rsid w:val="009B05E1"/>
    <w:rsid w:val="009B57BC"/>
    <w:rsid w:val="009B6987"/>
    <w:rsid w:val="009C73E8"/>
    <w:rsid w:val="009D0C2F"/>
    <w:rsid w:val="009D4305"/>
    <w:rsid w:val="009E3586"/>
    <w:rsid w:val="009E58A3"/>
    <w:rsid w:val="009F704B"/>
    <w:rsid w:val="00A00F67"/>
    <w:rsid w:val="00A12702"/>
    <w:rsid w:val="00A54646"/>
    <w:rsid w:val="00A67219"/>
    <w:rsid w:val="00A67D18"/>
    <w:rsid w:val="00A73BA6"/>
    <w:rsid w:val="00A9100D"/>
    <w:rsid w:val="00AA7151"/>
    <w:rsid w:val="00AC260E"/>
    <w:rsid w:val="00AC5BE1"/>
    <w:rsid w:val="00AD033F"/>
    <w:rsid w:val="00AD46AD"/>
    <w:rsid w:val="00AE3EC0"/>
    <w:rsid w:val="00AE5873"/>
    <w:rsid w:val="00AF2851"/>
    <w:rsid w:val="00AF4968"/>
    <w:rsid w:val="00B01010"/>
    <w:rsid w:val="00B10F70"/>
    <w:rsid w:val="00B16A53"/>
    <w:rsid w:val="00B332FC"/>
    <w:rsid w:val="00B40A03"/>
    <w:rsid w:val="00B41994"/>
    <w:rsid w:val="00B43A63"/>
    <w:rsid w:val="00B53E83"/>
    <w:rsid w:val="00B5494C"/>
    <w:rsid w:val="00B6015A"/>
    <w:rsid w:val="00B60ABF"/>
    <w:rsid w:val="00B70435"/>
    <w:rsid w:val="00B71E64"/>
    <w:rsid w:val="00B7301B"/>
    <w:rsid w:val="00B73673"/>
    <w:rsid w:val="00B82C26"/>
    <w:rsid w:val="00BA440B"/>
    <w:rsid w:val="00BA6A3F"/>
    <w:rsid w:val="00BB44EF"/>
    <w:rsid w:val="00BC2325"/>
    <w:rsid w:val="00BC3B93"/>
    <w:rsid w:val="00BC658B"/>
    <w:rsid w:val="00BE01C5"/>
    <w:rsid w:val="00BE599B"/>
    <w:rsid w:val="00BF40EF"/>
    <w:rsid w:val="00BF6561"/>
    <w:rsid w:val="00BF70FD"/>
    <w:rsid w:val="00C06C50"/>
    <w:rsid w:val="00C1386F"/>
    <w:rsid w:val="00C13D39"/>
    <w:rsid w:val="00C22A46"/>
    <w:rsid w:val="00C31F96"/>
    <w:rsid w:val="00C33DA3"/>
    <w:rsid w:val="00C43E13"/>
    <w:rsid w:val="00C64889"/>
    <w:rsid w:val="00C71562"/>
    <w:rsid w:val="00C75D4B"/>
    <w:rsid w:val="00C8086F"/>
    <w:rsid w:val="00C80AF8"/>
    <w:rsid w:val="00C80C0C"/>
    <w:rsid w:val="00C8533B"/>
    <w:rsid w:val="00C86065"/>
    <w:rsid w:val="00C91684"/>
    <w:rsid w:val="00CB604B"/>
    <w:rsid w:val="00CB6616"/>
    <w:rsid w:val="00CC5D04"/>
    <w:rsid w:val="00CD116B"/>
    <w:rsid w:val="00CD1BAB"/>
    <w:rsid w:val="00CD1E64"/>
    <w:rsid w:val="00CE1ADB"/>
    <w:rsid w:val="00CF33C9"/>
    <w:rsid w:val="00CF6B3A"/>
    <w:rsid w:val="00D00ACD"/>
    <w:rsid w:val="00D01B0D"/>
    <w:rsid w:val="00D057C9"/>
    <w:rsid w:val="00D235A2"/>
    <w:rsid w:val="00D2465D"/>
    <w:rsid w:val="00D55BB8"/>
    <w:rsid w:val="00D56D20"/>
    <w:rsid w:val="00D57FFC"/>
    <w:rsid w:val="00D639DE"/>
    <w:rsid w:val="00D706A7"/>
    <w:rsid w:val="00D762C4"/>
    <w:rsid w:val="00D84232"/>
    <w:rsid w:val="00D93798"/>
    <w:rsid w:val="00D938CD"/>
    <w:rsid w:val="00D9458E"/>
    <w:rsid w:val="00D94D1C"/>
    <w:rsid w:val="00DB5D6A"/>
    <w:rsid w:val="00DC7F23"/>
    <w:rsid w:val="00DD0263"/>
    <w:rsid w:val="00DD10BB"/>
    <w:rsid w:val="00DF1A0C"/>
    <w:rsid w:val="00DF7294"/>
    <w:rsid w:val="00E00745"/>
    <w:rsid w:val="00E42B69"/>
    <w:rsid w:val="00E72106"/>
    <w:rsid w:val="00E772E1"/>
    <w:rsid w:val="00E77A9F"/>
    <w:rsid w:val="00E8608C"/>
    <w:rsid w:val="00EA3490"/>
    <w:rsid w:val="00EA4369"/>
    <w:rsid w:val="00EA46E5"/>
    <w:rsid w:val="00EA5D06"/>
    <w:rsid w:val="00EA65E6"/>
    <w:rsid w:val="00EB5041"/>
    <w:rsid w:val="00EB7100"/>
    <w:rsid w:val="00EC2A99"/>
    <w:rsid w:val="00ED20E8"/>
    <w:rsid w:val="00EE0A04"/>
    <w:rsid w:val="00EE5238"/>
    <w:rsid w:val="00EF119A"/>
    <w:rsid w:val="00F021F4"/>
    <w:rsid w:val="00F11DCD"/>
    <w:rsid w:val="00F24DF7"/>
    <w:rsid w:val="00F359F4"/>
    <w:rsid w:val="00F40EB2"/>
    <w:rsid w:val="00F43420"/>
    <w:rsid w:val="00F47E00"/>
    <w:rsid w:val="00F63766"/>
    <w:rsid w:val="00F66698"/>
    <w:rsid w:val="00F73E18"/>
    <w:rsid w:val="00F77FD2"/>
    <w:rsid w:val="00F80295"/>
    <w:rsid w:val="00F81EC1"/>
    <w:rsid w:val="00F905CC"/>
    <w:rsid w:val="00F90C2C"/>
    <w:rsid w:val="00F97DFB"/>
    <w:rsid w:val="00FA06C5"/>
    <w:rsid w:val="00FA6D29"/>
    <w:rsid w:val="00FC041C"/>
    <w:rsid w:val="00FC1A28"/>
    <w:rsid w:val="00FC6079"/>
    <w:rsid w:val="00FC6F20"/>
    <w:rsid w:val="00FD6473"/>
    <w:rsid w:val="00FF2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44D06639"/>
  <w15:chartTrackingRefBased/>
  <w15:docId w15:val="{2F787D7A-5E27-4D50-89E2-2B7A9D601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9B0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nhideWhenUsed/>
    <w:rsid w:val="005B68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5B6835"/>
  </w:style>
  <w:style w:type="paragraph" w:styleId="Zpat">
    <w:name w:val="footer"/>
    <w:basedOn w:val="Normln"/>
    <w:link w:val="ZpatChar"/>
    <w:uiPriority w:val="99"/>
    <w:unhideWhenUsed/>
    <w:rsid w:val="005B68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B6835"/>
  </w:style>
  <w:style w:type="paragraph" w:styleId="Bezmezer">
    <w:name w:val="No Spacing"/>
    <w:uiPriority w:val="1"/>
    <w:qFormat/>
    <w:rsid w:val="005B6835"/>
    <w:pPr>
      <w:spacing w:after="0" w:line="240" w:lineRule="auto"/>
    </w:pPr>
    <w:rPr>
      <w:rFonts w:ascii="Calibri" w:eastAsia="Times New Roman" w:hAnsi="Calibri" w:cs="Times New Roman"/>
      <w:lang w:eastAsia="cs-CZ"/>
    </w:rPr>
  </w:style>
  <w:style w:type="paragraph" w:styleId="Odstavecseseznamem">
    <w:name w:val="List Paragraph"/>
    <w:basedOn w:val="Normln"/>
    <w:uiPriority w:val="34"/>
    <w:qFormat/>
    <w:rsid w:val="007C3F43"/>
    <w:pPr>
      <w:ind w:left="720"/>
      <w:contextualSpacing/>
    </w:pPr>
  </w:style>
  <w:style w:type="paragraph" w:styleId="Prosttext">
    <w:name w:val="Plain Text"/>
    <w:basedOn w:val="Normln"/>
    <w:link w:val="ProsttextChar"/>
    <w:uiPriority w:val="99"/>
    <w:unhideWhenUsed/>
    <w:rsid w:val="00F97DFB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F97DFB"/>
    <w:rPr>
      <w:rFonts w:ascii="Calibri" w:eastAsia="Calibri" w:hAnsi="Calibri" w:cs="Times New Roman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012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01229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"/>
    <w:link w:val="ZkladntextChar"/>
    <w:semiHidden/>
    <w:rsid w:val="0076245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76245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76245C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76245C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71E64"/>
    <w:pPr>
      <w:spacing w:after="0" w:line="240" w:lineRule="auto"/>
    </w:pPr>
    <w:rPr>
      <w:rFonts w:eastAsiaTheme="minorEastAsia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71E64"/>
    <w:rPr>
      <w:rFonts w:eastAsiaTheme="minorEastAsia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B71E6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8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9</Pages>
  <Words>1645</Words>
  <Characters>9708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Martina Křižanová</cp:lastModifiedBy>
  <cp:revision>27</cp:revision>
  <cp:lastPrinted>2016-12-15T14:53:00Z</cp:lastPrinted>
  <dcterms:created xsi:type="dcterms:W3CDTF">2016-11-29T07:36:00Z</dcterms:created>
  <dcterms:modified xsi:type="dcterms:W3CDTF">2016-12-15T14:53:00Z</dcterms:modified>
</cp:coreProperties>
</file>