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3D7" w:rsidRDefault="00F746A1" w:rsidP="00816B31">
      <w:pPr>
        <w:pStyle w:val="Zkladntextodsazen"/>
        <w:spacing w:before="120"/>
      </w:pPr>
      <w:bookmarkStart w:id="0" w:name="_GoBack"/>
      <w:bookmarkEnd w:id="0"/>
      <w:r>
        <w:t>Město Sokolov</w:t>
      </w:r>
    </w:p>
    <w:p w:rsidR="00C77B3D" w:rsidRDefault="00FA73D7" w:rsidP="00816B31">
      <w:pPr>
        <w:pStyle w:val="Zkladntextodsazen"/>
        <w:spacing w:before="120"/>
      </w:pPr>
      <w:r>
        <w:t xml:space="preserve">Obecně závazná vyhláška </w:t>
      </w:r>
    </w:p>
    <w:p w:rsidR="00FA73D7" w:rsidRDefault="00D84A4A" w:rsidP="00816B31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 xml:space="preserve">o omezení </w:t>
      </w:r>
      <w:r w:rsidR="00FA73D7">
        <w:rPr>
          <w:b/>
          <w:color w:val="000000"/>
          <w:sz w:val="24"/>
        </w:rPr>
        <w:t>požívání a</w:t>
      </w:r>
      <w:r>
        <w:rPr>
          <w:b/>
          <w:color w:val="000000"/>
          <w:sz w:val="24"/>
        </w:rPr>
        <w:t>lkoholických nápojů na veřejném prostranství</w:t>
      </w:r>
    </w:p>
    <w:p w:rsidR="00FA73D7" w:rsidRDefault="00FA73D7">
      <w:pPr>
        <w:spacing w:line="300" w:lineRule="exact"/>
        <w:rPr>
          <w:sz w:val="24"/>
        </w:rPr>
      </w:pPr>
    </w:p>
    <w:p w:rsidR="00FA73D7" w:rsidRDefault="00F746A1" w:rsidP="00816B31">
      <w:pPr>
        <w:pStyle w:val="Normln0"/>
        <w:spacing w:after="6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Zastupitelstvo města </w:t>
      </w:r>
      <w:r w:rsidR="00FA73D7">
        <w:rPr>
          <w:rFonts w:ascii="Times New Roman" w:hAnsi="Times New Roman"/>
          <w:color w:val="000000"/>
        </w:rPr>
        <w:t xml:space="preserve">Sokolova se na svém zasedání dne </w:t>
      </w:r>
      <w:r w:rsidR="00030E10">
        <w:rPr>
          <w:rFonts w:ascii="Times New Roman" w:hAnsi="Times New Roman"/>
          <w:color w:val="000000"/>
        </w:rPr>
        <w:t>16</w:t>
      </w:r>
      <w:r w:rsidR="002510B2">
        <w:rPr>
          <w:rFonts w:ascii="Times New Roman" w:hAnsi="Times New Roman"/>
          <w:color w:val="000000"/>
        </w:rPr>
        <w:t xml:space="preserve">. </w:t>
      </w:r>
      <w:r w:rsidR="00030E10">
        <w:rPr>
          <w:rFonts w:ascii="Times New Roman" w:hAnsi="Times New Roman"/>
          <w:color w:val="000000"/>
        </w:rPr>
        <w:t xml:space="preserve">února </w:t>
      </w:r>
      <w:r w:rsidR="00D84A4A">
        <w:rPr>
          <w:rFonts w:ascii="Times New Roman" w:hAnsi="Times New Roman"/>
          <w:color w:val="000000"/>
        </w:rPr>
        <w:t>20</w:t>
      </w:r>
      <w:r w:rsidR="00030E10">
        <w:rPr>
          <w:rFonts w:ascii="Times New Roman" w:hAnsi="Times New Roman"/>
          <w:color w:val="000000"/>
        </w:rPr>
        <w:t xml:space="preserve">23 </w:t>
      </w:r>
      <w:r w:rsidR="00DA2D1A">
        <w:rPr>
          <w:rFonts w:ascii="Times New Roman" w:hAnsi="Times New Roman"/>
          <w:szCs w:val="24"/>
        </w:rPr>
        <w:t>usnesením č. </w:t>
      </w:r>
      <w:r w:rsidR="00E53977" w:rsidRPr="00E53977">
        <w:rPr>
          <w:rFonts w:ascii="Times New Roman" w:hAnsi="Times New Roman"/>
          <w:szCs w:val="24"/>
        </w:rPr>
        <w:t>2/2ZM/2023</w:t>
      </w:r>
      <w:r w:rsidR="00FA73D7">
        <w:rPr>
          <w:rFonts w:ascii="Times New Roman" w:hAnsi="Times New Roman"/>
          <w:color w:val="000000"/>
        </w:rPr>
        <w:t xml:space="preserve"> usneslo vydat </w:t>
      </w:r>
      <w:r w:rsidR="00FA73D7">
        <w:rPr>
          <w:rFonts w:ascii="Times New Roman" w:hAnsi="Times New Roman"/>
        </w:rPr>
        <w:t>na základě ustanovení § 10 písm. a</w:t>
      </w:r>
      <w:r>
        <w:rPr>
          <w:rFonts w:ascii="Times New Roman" w:hAnsi="Times New Roman"/>
        </w:rPr>
        <w:t>)</w:t>
      </w:r>
      <w:r w:rsidR="00030E10">
        <w:rPr>
          <w:rFonts w:ascii="Times New Roman" w:hAnsi="Times New Roman"/>
        </w:rPr>
        <w:t>, § 35</w:t>
      </w:r>
      <w:r>
        <w:rPr>
          <w:rFonts w:ascii="Times New Roman" w:hAnsi="Times New Roman"/>
        </w:rPr>
        <w:t xml:space="preserve"> </w:t>
      </w:r>
      <w:r w:rsidR="00FA73D7">
        <w:rPr>
          <w:rFonts w:ascii="Times New Roman" w:hAnsi="Times New Roman"/>
        </w:rPr>
        <w:t xml:space="preserve">a </w:t>
      </w:r>
      <w:r w:rsidR="00DA2D1A">
        <w:rPr>
          <w:rFonts w:ascii="Times New Roman" w:hAnsi="Times New Roman"/>
          <w:color w:val="000000"/>
        </w:rPr>
        <w:t>§ 84 odst. 2 písm. h) zákona č. </w:t>
      </w:r>
      <w:r w:rsidR="00FA73D7">
        <w:rPr>
          <w:rFonts w:ascii="Times New Roman" w:hAnsi="Times New Roman"/>
          <w:color w:val="000000"/>
        </w:rPr>
        <w:t>128/2000 Sb., o obcích (obecní zřízení), ve znění pozdějších předpisů, tuto obecně závaznou vyhlášku:</w:t>
      </w:r>
    </w:p>
    <w:p w:rsidR="005A57C1" w:rsidRDefault="005A57C1" w:rsidP="005A57C1">
      <w:pPr>
        <w:spacing w:before="240" w:after="120" w:line="300" w:lineRule="exact"/>
        <w:jc w:val="center"/>
        <w:rPr>
          <w:sz w:val="24"/>
        </w:rPr>
      </w:pPr>
      <w:r w:rsidRPr="00F746A1">
        <w:rPr>
          <w:sz w:val="24"/>
        </w:rPr>
        <w:t>Čl. 1</w:t>
      </w:r>
    </w:p>
    <w:p w:rsidR="005B04CE" w:rsidRPr="005A57C1" w:rsidRDefault="005B04CE" w:rsidP="005B04CE">
      <w:pPr>
        <w:spacing w:after="120" w:line="300" w:lineRule="exact"/>
        <w:jc w:val="center"/>
        <w:rPr>
          <w:b/>
          <w:sz w:val="24"/>
        </w:rPr>
      </w:pPr>
      <w:r>
        <w:rPr>
          <w:b/>
          <w:sz w:val="24"/>
        </w:rPr>
        <w:t>Předmět a cíl</w:t>
      </w:r>
    </w:p>
    <w:p w:rsidR="005B04CE" w:rsidRDefault="005B04CE" w:rsidP="005B04CE">
      <w:pPr>
        <w:pStyle w:val="Nadpis7"/>
        <w:numPr>
          <w:ilvl w:val="0"/>
          <w:numId w:val="8"/>
        </w:numPr>
        <w:spacing w:before="0"/>
        <w:ind w:left="0" w:firstLine="360"/>
        <w:jc w:val="both"/>
        <w:rPr>
          <w:rFonts w:ascii="Times New Roman" w:hAnsi="Times New Roman"/>
        </w:rPr>
      </w:pPr>
      <w:r w:rsidRPr="00C33026">
        <w:rPr>
          <w:rFonts w:ascii="Times New Roman" w:hAnsi="Times New Roman"/>
        </w:rPr>
        <w:t xml:space="preserve">Předmětem této obecně závazné vyhlášky je </w:t>
      </w:r>
      <w:r>
        <w:rPr>
          <w:rFonts w:ascii="Times New Roman" w:hAnsi="Times New Roman"/>
        </w:rPr>
        <w:t>omezení</w:t>
      </w:r>
      <w:r w:rsidRPr="00C33026">
        <w:rPr>
          <w:rFonts w:ascii="Times New Roman" w:hAnsi="Times New Roman"/>
        </w:rPr>
        <w:t xml:space="preserve"> požívání alkoholických nápojů</w:t>
      </w:r>
      <w:r>
        <w:rPr>
          <w:rFonts w:ascii="Times New Roman" w:hAnsi="Times New Roman"/>
        </w:rPr>
        <w:t xml:space="preserve"> na veřejném prostranství</w:t>
      </w:r>
      <w:r w:rsidRPr="00C33026">
        <w:rPr>
          <w:rFonts w:ascii="Times New Roman" w:hAnsi="Times New Roman"/>
        </w:rPr>
        <w:t xml:space="preserve">‚ neboť se jedná o činnost, která by mohla narušit veřejný pořádek </w:t>
      </w:r>
      <w:r>
        <w:rPr>
          <w:rFonts w:ascii="Times New Roman" w:hAnsi="Times New Roman"/>
        </w:rPr>
        <w:t xml:space="preserve">v Sokolově (dále jen „město“) </w:t>
      </w:r>
      <w:r w:rsidRPr="00C33026">
        <w:rPr>
          <w:rFonts w:ascii="Times New Roman" w:hAnsi="Times New Roman"/>
        </w:rPr>
        <w:t>nebo být v rozporu s dobrými mravy, ochranou bezpečnosti, zdraví a majetku</w:t>
      </w:r>
      <w:r>
        <w:rPr>
          <w:rFonts w:ascii="Times New Roman" w:hAnsi="Times New Roman"/>
        </w:rPr>
        <w:t>.</w:t>
      </w:r>
    </w:p>
    <w:p w:rsidR="00843880" w:rsidRPr="005B04CE" w:rsidRDefault="005B04CE" w:rsidP="005B04CE">
      <w:pPr>
        <w:pStyle w:val="Nadpis7"/>
        <w:numPr>
          <w:ilvl w:val="0"/>
          <w:numId w:val="8"/>
        </w:numPr>
        <w:spacing w:before="0"/>
        <w:ind w:left="0" w:firstLine="360"/>
        <w:jc w:val="both"/>
        <w:rPr>
          <w:rFonts w:ascii="Times New Roman" w:hAnsi="Times New Roman"/>
        </w:rPr>
      </w:pPr>
      <w:r w:rsidRPr="005B04CE">
        <w:rPr>
          <w:rFonts w:ascii="Times New Roman" w:hAnsi="Times New Roman"/>
        </w:rPr>
        <w:t>Cílem této obecně závazné vyhlášky je v rámci zabezpečení záležitostí veřejného pořádku vytvořit opatření směřující k ochraně veřejného pořádku, dobrých mravů, bezpečnosti ve městě a mravního vývoje dětí a mladistvých, a to prostřednictvím stanovení zákaz</w:t>
      </w:r>
      <w:r w:rsidR="00EC0BE9">
        <w:rPr>
          <w:rFonts w:ascii="Times New Roman" w:hAnsi="Times New Roman"/>
        </w:rPr>
        <w:t>u</w:t>
      </w:r>
      <w:r w:rsidRPr="005B04CE">
        <w:rPr>
          <w:rFonts w:ascii="Times New Roman" w:hAnsi="Times New Roman"/>
        </w:rPr>
        <w:t xml:space="preserve"> požívání alkoholických nápojů na vymezených veřejných prostranstvích ve městě.</w:t>
      </w:r>
    </w:p>
    <w:p w:rsidR="005A57C1" w:rsidRDefault="005A57C1" w:rsidP="005A57C1">
      <w:pPr>
        <w:spacing w:before="240" w:after="120" w:line="300" w:lineRule="exact"/>
        <w:jc w:val="center"/>
        <w:rPr>
          <w:sz w:val="24"/>
        </w:rPr>
      </w:pPr>
      <w:r w:rsidRPr="00F746A1">
        <w:rPr>
          <w:sz w:val="24"/>
        </w:rPr>
        <w:t xml:space="preserve">Čl. </w:t>
      </w:r>
      <w:r>
        <w:rPr>
          <w:sz w:val="24"/>
        </w:rPr>
        <w:t>2</w:t>
      </w:r>
    </w:p>
    <w:p w:rsidR="00D84A4A" w:rsidRPr="00D84A4A" w:rsidRDefault="00D84A4A" w:rsidP="00242547">
      <w:pPr>
        <w:spacing w:after="120" w:line="300" w:lineRule="exact"/>
        <w:jc w:val="center"/>
        <w:rPr>
          <w:b/>
          <w:sz w:val="24"/>
        </w:rPr>
      </w:pPr>
      <w:r w:rsidRPr="00D84A4A">
        <w:rPr>
          <w:b/>
          <w:sz w:val="24"/>
        </w:rPr>
        <w:t>Omezení požívání alkoholických nápojů</w:t>
      </w:r>
    </w:p>
    <w:p w:rsidR="00295691" w:rsidRPr="00295691" w:rsidRDefault="00295691" w:rsidP="00EC0BE9">
      <w:pPr>
        <w:pStyle w:val="Nadpis7"/>
        <w:numPr>
          <w:ilvl w:val="0"/>
          <w:numId w:val="9"/>
        </w:numPr>
        <w:spacing w:before="0"/>
        <w:jc w:val="both"/>
        <w:rPr>
          <w:rFonts w:ascii="Times New Roman" w:hAnsi="Times New Roman"/>
          <w:color w:val="FF0000"/>
        </w:rPr>
      </w:pPr>
      <w:r w:rsidRPr="00EB68B7">
        <w:rPr>
          <w:rFonts w:ascii="Times New Roman" w:hAnsi="Times New Roman"/>
        </w:rPr>
        <w:t>Na</w:t>
      </w:r>
      <w:r w:rsidRPr="00F42901">
        <w:rPr>
          <w:rFonts w:ascii="Times New Roman" w:hAnsi="Times New Roman"/>
          <w:color w:val="000000"/>
        </w:rPr>
        <w:t xml:space="preserve"> veřejném prostranství v</w:t>
      </w:r>
      <w:r w:rsidR="005B04CE">
        <w:rPr>
          <w:rFonts w:ascii="Times New Roman" w:hAnsi="Times New Roman"/>
          <w:color w:val="000000"/>
        </w:rPr>
        <w:t>e městě</w:t>
      </w:r>
      <w:r w:rsidRPr="00F42901">
        <w:rPr>
          <w:rFonts w:ascii="Times New Roman" w:hAnsi="Times New Roman"/>
          <w:color w:val="000000"/>
        </w:rPr>
        <w:t xml:space="preserve"> se zakazuje požívání alkoholických nápojů. To</w:t>
      </w:r>
      <w:r w:rsidRPr="00295691">
        <w:rPr>
          <w:rFonts w:ascii="Times New Roman" w:hAnsi="Times New Roman"/>
          <w:color w:val="FF0000"/>
        </w:rPr>
        <w:t xml:space="preserve"> </w:t>
      </w:r>
      <w:r w:rsidRPr="00295691">
        <w:rPr>
          <w:rFonts w:ascii="Times New Roman" w:hAnsi="Times New Roman"/>
        </w:rPr>
        <w:t>neplatí</w:t>
      </w:r>
    </w:p>
    <w:p w:rsidR="00F746A1" w:rsidRPr="00295691" w:rsidRDefault="00F746A1" w:rsidP="00F746A1">
      <w:pPr>
        <w:pStyle w:val="Zkladntext"/>
        <w:numPr>
          <w:ilvl w:val="0"/>
          <w:numId w:val="6"/>
        </w:numPr>
      </w:pPr>
      <w:r w:rsidRPr="00295691">
        <w:t xml:space="preserve">v době od </w:t>
      </w:r>
      <w:r w:rsidR="00D905AA">
        <w:t>6:00</w:t>
      </w:r>
      <w:r w:rsidRPr="00295691">
        <w:t xml:space="preserve"> do 18:00 h</w:t>
      </w:r>
      <w:r w:rsidR="00D905AA">
        <w:t>odin</w:t>
      </w:r>
      <w:r w:rsidRPr="00295691">
        <w:t xml:space="preserve"> na </w:t>
      </w:r>
      <w:r w:rsidR="00A44BBA" w:rsidRPr="00295691">
        <w:t xml:space="preserve">pozemcích </w:t>
      </w:r>
      <w:r w:rsidRPr="00295691">
        <w:t xml:space="preserve">p. č. 877/23, 877/77, 1492/9, </w:t>
      </w:r>
      <w:r w:rsidR="000826F0" w:rsidRPr="00295691">
        <w:t>1496/1, 1496/2, 1497/1, 1502/2, 1503, 1504, 1505, 2068/1, 2152/1, 2441/2, 2442, 2443, 2506/3, 2507/1, 2525/3, 2826, 3028/1, 302</w:t>
      </w:r>
      <w:r w:rsidR="00A44BBA" w:rsidRPr="00295691">
        <w:t>9/1, 3032, 3435/1, 4029</w:t>
      </w:r>
      <w:r w:rsidR="003847C2">
        <w:t>/1</w:t>
      </w:r>
      <w:r w:rsidR="00A44BBA" w:rsidRPr="00295691">
        <w:t>, 4034/1 a 4088/1</w:t>
      </w:r>
      <w:r w:rsidR="000826F0" w:rsidRPr="00295691">
        <w:t xml:space="preserve"> </w:t>
      </w:r>
      <w:r w:rsidR="00A44BBA" w:rsidRPr="00295691">
        <w:t xml:space="preserve">v k. </w:t>
      </w:r>
      <w:proofErr w:type="spellStart"/>
      <w:r w:rsidR="00A44BBA" w:rsidRPr="00295691">
        <w:t>ú.</w:t>
      </w:r>
      <w:proofErr w:type="spellEnd"/>
      <w:r w:rsidR="00A44BBA" w:rsidRPr="00295691">
        <w:t xml:space="preserve"> Sokolov, </w:t>
      </w:r>
      <w:r w:rsidR="000826F0" w:rsidRPr="00295691">
        <w:t>vyjma pozemních komunikací na těchto pozemcích,</w:t>
      </w:r>
    </w:p>
    <w:p w:rsidR="00816B31" w:rsidRPr="00295691" w:rsidRDefault="000826F0" w:rsidP="00816B31">
      <w:pPr>
        <w:pStyle w:val="Zkladntext"/>
        <w:numPr>
          <w:ilvl w:val="0"/>
          <w:numId w:val="6"/>
        </w:numPr>
      </w:pPr>
      <w:r w:rsidRPr="00295691">
        <w:t xml:space="preserve">ve </w:t>
      </w:r>
      <w:r w:rsidR="00FA73D7" w:rsidRPr="00295691">
        <w:t>venkovní</w:t>
      </w:r>
      <w:r w:rsidR="00816B31" w:rsidRPr="00295691">
        <w:t>ch částech</w:t>
      </w:r>
      <w:r w:rsidR="00FA73D7" w:rsidRPr="00295691">
        <w:t xml:space="preserve"> restauračních zařízení umístěných na veřejném prostranství (tzv. předzahrádky)</w:t>
      </w:r>
      <w:r w:rsidR="00030E10">
        <w:t>,</w:t>
      </w:r>
      <w:r w:rsidR="005B04CE">
        <w:t xml:space="preserve"> které jsou součástí restauračního zařízení, a to v otevírací době,</w:t>
      </w:r>
    </w:p>
    <w:p w:rsidR="00030E10" w:rsidRPr="00EB68B7" w:rsidRDefault="00816B31" w:rsidP="00EB68B7">
      <w:pPr>
        <w:pStyle w:val="Zkladntext"/>
        <w:numPr>
          <w:ilvl w:val="0"/>
          <w:numId w:val="6"/>
        </w:numPr>
      </w:pPr>
      <w:r w:rsidRPr="00295691">
        <w:t xml:space="preserve">ve dnech </w:t>
      </w:r>
      <w:r w:rsidR="00FA73D7" w:rsidRPr="00295691">
        <w:t>31. prosince a 1. ledna</w:t>
      </w:r>
      <w:r w:rsidR="00030E10">
        <w:rPr>
          <w:color w:val="000000"/>
        </w:rPr>
        <w:t>,</w:t>
      </w:r>
    </w:p>
    <w:p w:rsidR="002709F4" w:rsidRDefault="002709F4" w:rsidP="00EB68B7">
      <w:pPr>
        <w:pStyle w:val="Zkladntext"/>
        <w:numPr>
          <w:ilvl w:val="0"/>
          <w:numId w:val="6"/>
        </w:numPr>
      </w:pPr>
      <w:r>
        <w:t>v noci ze dne konání tradiční akce Pálení čarodějnic, konané v dubnu, na den následující</w:t>
      </w:r>
      <w:r w:rsidR="006617FF">
        <w:t>,</w:t>
      </w:r>
    </w:p>
    <w:p w:rsidR="002B2006" w:rsidRDefault="002B2006" w:rsidP="00EB68B7">
      <w:pPr>
        <w:pStyle w:val="Zkladntext"/>
        <w:numPr>
          <w:ilvl w:val="0"/>
          <w:numId w:val="6"/>
        </w:numPr>
      </w:pPr>
      <w:r>
        <w:t>v noci ze dne konání tradiční akce Sokolovský dostavník, konané v květnu, na den následující,</w:t>
      </w:r>
    </w:p>
    <w:p w:rsidR="00030E10" w:rsidRDefault="00BC48BB" w:rsidP="00BC48BB">
      <w:pPr>
        <w:pStyle w:val="Zkladntext"/>
        <w:numPr>
          <w:ilvl w:val="0"/>
          <w:numId w:val="6"/>
        </w:numPr>
      </w:pPr>
      <w:r>
        <w:t>v noci ze dne konání tradiční akce Sokolovský 1/4 a 1/2 maraton, konané v červnu, na den následující,</w:t>
      </w:r>
    </w:p>
    <w:p w:rsidR="002709F4" w:rsidRDefault="00030E10" w:rsidP="00EB68B7">
      <w:pPr>
        <w:pStyle w:val="Zkladntext"/>
        <w:numPr>
          <w:ilvl w:val="0"/>
          <w:numId w:val="6"/>
        </w:numPr>
      </w:pPr>
      <w:r>
        <w:t>v noci ze dne konání tradiční akce Hurá, prázdniny, konané v červnu, na den následující</w:t>
      </w:r>
      <w:r w:rsidR="002709F4">
        <w:t>,</w:t>
      </w:r>
    </w:p>
    <w:p w:rsidR="002709F4" w:rsidRDefault="002709F4" w:rsidP="00EB68B7">
      <w:pPr>
        <w:pStyle w:val="Zkladntext"/>
        <w:numPr>
          <w:ilvl w:val="0"/>
          <w:numId w:val="6"/>
        </w:numPr>
      </w:pPr>
      <w:r>
        <w:t xml:space="preserve">v noci ze dne konání tradiční akce </w:t>
      </w:r>
      <w:r w:rsidR="00BC48BB">
        <w:t>Sokolovský f</w:t>
      </w:r>
      <w:r>
        <w:t>ood festival, konané v červenci, na den následující,</w:t>
      </w:r>
    </w:p>
    <w:p w:rsidR="00BC48BB" w:rsidRDefault="00BC48BB" w:rsidP="00BC48BB">
      <w:pPr>
        <w:pStyle w:val="Zkladntext"/>
        <w:numPr>
          <w:ilvl w:val="0"/>
          <w:numId w:val="6"/>
        </w:numPr>
      </w:pPr>
      <w:r>
        <w:t>v noci ze dne konání tradiční akce Sokolovské slavnosti vína, konané v srpnu, na den následující,</w:t>
      </w:r>
    </w:p>
    <w:p w:rsidR="00BC48BB" w:rsidRDefault="00BC48BB" w:rsidP="00BC48BB">
      <w:pPr>
        <w:pStyle w:val="Zkladntext"/>
        <w:numPr>
          <w:ilvl w:val="0"/>
          <w:numId w:val="6"/>
        </w:numPr>
      </w:pPr>
      <w:r>
        <w:t>v noci ze dne konání tradiční akce Sokolov blíž k sobě, konané v srpnu, na den následující,</w:t>
      </w:r>
    </w:p>
    <w:p w:rsidR="00BC48BB" w:rsidRDefault="00BC48BB" w:rsidP="00EB68B7">
      <w:pPr>
        <w:pStyle w:val="Zkladntext"/>
        <w:numPr>
          <w:ilvl w:val="0"/>
          <w:numId w:val="6"/>
        </w:numPr>
      </w:pPr>
      <w:r>
        <w:t>v noci ze dne konání tradiční akce Den horníků, konané v září, na den následující,</w:t>
      </w:r>
    </w:p>
    <w:p w:rsidR="00FA73D7" w:rsidRDefault="002709F4" w:rsidP="005B04CE">
      <w:pPr>
        <w:pStyle w:val="Zkladntext"/>
        <w:numPr>
          <w:ilvl w:val="0"/>
          <w:numId w:val="6"/>
        </w:numPr>
        <w:spacing w:after="60"/>
      </w:pPr>
      <w:r>
        <w:lastRenderedPageBreak/>
        <w:t xml:space="preserve">v noci ze dne konání tradiční akce </w:t>
      </w:r>
      <w:r w:rsidR="00BC48BB">
        <w:t>Sokolovský advent</w:t>
      </w:r>
      <w:r>
        <w:t>, konané v listopadu a prosinci, na den následující</w:t>
      </w:r>
      <w:r w:rsidR="00FA73D7" w:rsidRPr="00295691">
        <w:t xml:space="preserve">. </w:t>
      </w:r>
    </w:p>
    <w:p w:rsidR="00030E10" w:rsidRPr="00EB68B7" w:rsidRDefault="00030E10" w:rsidP="00EC0BE9">
      <w:pPr>
        <w:pStyle w:val="Nadpis7"/>
        <w:numPr>
          <w:ilvl w:val="0"/>
          <w:numId w:val="9"/>
        </w:numPr>
        <w:spacing w:before="0"/>
        <w:ind w:left="0" w:firstLine="360"/>
        <w:jc w:val="both"/>
        <w:rPr>
          <w:rFonts w:ascii="Times New Roman" w:hAnsi="Times New Roman"/>
        </w:rPr>
      </w:pPr>
      <w:r w:rsidRPr="00EB68B7">
        <w:rPr>
          <w:rFonts w:ascii="Times New Roman" w:hAnsi="Times New Roman"/>
        </w:rPr>
        <w:t>Městský úřad Sokolov</w:t>
      </w:r>
      <w:r w:rsidR="00EC0BE9">
        <w:rPr>
          <w:rFonts w:ascii="Times New Roman" w:hAnsi="Times New Roman"/>
        </w:rPr>
        <w:t xml:space="preserve"> zveřejní informaci o konkrétních</w:t>
      </w:r>
      <w:r w:rsidRPr="00EB68B7">
        <w:rPr>
          <w:rFonts w:ascii="Times New Roman" w:hAnsi="Times New Roman"/>
        </w:rPr>
        <w:t xml:space="preserve"> termín</w:t>
      </w:r>
      <w:r w:rsidR="00EC0BE9">
        <w:rPr>
          <w:rFonts w:ascii="Times New Roman" w:hAnsi="Times New Roman"/>
        </w:rPr>
        <w:t>ech</w:t>
      </w:r>
      <w:r w:rsidRPr="00EB68B7">
        <w:rPr>
          <w:rFonts w:ascii="Times New Roman" w:hAnsi="Times New Roman"/>
        </w:rPr>
        <w:t xml:space="preserve"> konání akcí podle odstavce </w:t>
      </w:r>
      <w:r>
        <w:rPr>
          <w:rFonts w:ascii="Times New Roman" w:hAnsi="Times New Roman"/>
        </w:rPr>
        <w:t>1 písm. d)</w:t>
      </w:r>
      <w:r w:rsidR="00E90891">
        <w:rPr>
          <w:rFonts w:ascii="Times New Roman" w:hAnsi="Times New Roman"/>
        </w:rPr>
        <w:t xml:space="preserve"> až l</w:t>
      </w:r>
      <w:r>
        <w:rPr>
          <w:rFonts w:ascii="Times New Roman" w:hAnsi="Times New Roman"/>
        </w:rPr>
        <w:t>)</w:t>
      </w:r>
      <w:r w:rsidR="006617FF">
        <w:rPr>
          <w:rFonts w:ascii="Times New Roman" w:hAnsi="Times New Roman"/>
        </w:rPr>
        <w:t xml:space="preserve"> </w:t>
      </w:r>
      <w:r w:rsidRPr="00EB68B7">
        <w:rPr>
          <w:rFonts w:ascii="Times New Roman" w:hAnsi="Times New Roman"/>
        </w:rPr>
        <w:t>na úřední desce nejméně 5 dnů předem.</w:t>
      </w:r>
    </w:p>
    <w:p w:rsidR="003E12F7" w:rsidRDefault="00843880" w:rsidP="003E12F7">
      <w:pPr>
        <w:pStyle w:val="Nadpis1"/>
        <w:spacing w:before="240" w:after="120"/>
        <w:rPr>
          <w:b w:val="0"/>
        </w:rPr>
      </w:pPr>
      <w:r>
        <w:rPr>
          <w:b w:val="0"/>
        </w:rPr>
        <w:t>Čl. 3</w:t>
      </w:r>
    </w:p>
    <w:p w:rsidR="00B66541" w:rsidRPr="006A0DDF" w:rsidRDefault="00B66541" w:rsidP="00EB68B7">
      <w:pPr>
        <w:spacing w:after="120"/>
        <w:jc w:val="center"/>
        <w:rPr>
          <w:b/>
          <w:sz w:val="24"/>
          <w:szCs w:val="24"/>
        </w:rPr>
      </w:pPr>
      <w:r w:rsidRPr="006A0DDF">
        <w:rPr>
          <w:b/>
          <w:sz w:val="24"/>
          <w:szCs w:val="24"/>
        </w:rPr>
        <w:t>Zrušovací ustanovení</w:t>
      </w:r>
    </w:p>
    <w:p w:rsidR="00B66541" w:rsidRPr="006A0DDF" w:rsidRDefault="00B66541" w:rsidP="00B66541">
      <w:pPr>
        <w:spacing w:after="60"/>
        <w:ind w:firstLine="709"/>
        <w:jc w:val="both"/>
        <w:rPr>
          <w:sz w:val="24"/>
          <w:szCs w:val="24"/>
        </w:rPr>
      </w:pPr>
      <w:r w:rsidRPr="006A0DDF">
        <w:rPr>
          <w:sz w:val="24"/>
          <w:szCs w:val="24"/>
        </w:rPr>
        <w:t xml:space="preserve">Obecně závazná vyhláška č. </w:t>
      </w:r>
      <w:r>
        <w:rPr>
          <w:sz w:val="24"/>
          <w:szCs w:val="24"/>
        </w:rPr>
        <w:t>2/20</w:t>
      </w:r>
      <w:r w:rsidR="00030E10">
        <w:rPr>
          <w:sz w:val="24"/>
          <w:szCs w:val="24"/>
        </w:rPr>
        <w:t>15</w:t>
      </w:r>
      <w:r w:rsidRPr="006A0DDF">
        <w:rPr>
          <w:sz w:val="24"/>
          <w:szCs w:val="24"/>
        </w:rPr>
        <w:t xml:space="preserve">, </w:t>
      </w:r>
      <w:r w:rsidR="00030E10" w:rsidRPr="00030E10">
        <w:rPr>
          <w:sz w:val="24"/>
          <w:szCs w:val="24"/>
        </w:rPr>
        <w:t>o omezení požívání alkoholických nápojů na veřejném prostranství</w:t>
      </w:r>
      <w:r w:rsidRPr="006A0DDF">
        <w:rPr>
          <w:sz w:val="24"/>
          <w:szCs w:val="24"/>
        </w:rPr>
        <w:t>, se zrušuje.</w:t>
      </w:r>
    </w:p>
    <w:p w:rsidR="00B66541" w:rsidRPr="006A0DDF" w:rsidRDefault="00B66541" w:rsidP="00B66541">
      <w:pPr>
        <w:spacing w:before="240" w:after="120"/>
        <w:jc w:val="center"/>
        <w:rPr>
          <w:sz w:val="24"/>
          <w:szCs w:val="24"/>
        </w:rPr>
      </w:pPr>
      <w:r w:rsidRPr="006A0DDF">
        <w:rPr>
          <w:sz w:val="24"/>
          <w:szCs w:val="24"/>
        </w:rPr>
        <w:t>Čl.</w:t>
      </w:r>
      <w:r>
        <w:rPr>
          <w:sz w:val="24"/>
          <w:szCs w:val="24"/>
        </w:rPr>
        <w:t xml:space="preserve"> </w:t>
      </w:r>
      <w:r w:rsidR="002709F4">
        <w:rPr>
          <w:sz w:val="24"/>
          <w:szCs w:val="24"/>
        </w:rPr>
        <w:t>4</w:t>
      </w:r>
    </w:p>
    <w:p w:rsidR="00B66541" w:rsidRPr="006A0DDF" w:rsidRDefault="00B66541" w:rsidP="00B66541">
      <w:pPr>
        <w:spacing w:after="120"/>
        <w:jc w:val="center"/>
        <w:rPr>
          <w:b/>
          <w:sz w:val="24"/>
          <w:szCs w:val="24"/>
        </w:rPr>
      </w:pPr>
      <w:r w:rsidRPr="006A0DDF">
        <w:rPr>
          <w:b/>
          <w:sz w:val="24"/>
          <w:szCs w:val="24"/>
        </w:rPr>
        <w:t>Účinnost</w:t>
      </w:r>
    </w:p>
    <w:p w:rsidR="00FA73D7" w:rsidRDefault="00FA73D7" w:rsidP="00CA3393">
      <w:pPr>
        <w:spacing w:after="1200"/>
        <w:ind w:firstLine="708"/>
        <w:jc w:val="both"/>
        <w:rPr>
          <w:sz w:val="24"/>
        </w:rPr>
      </w:pPr>
      <w:r>
        <w:rPr>
          <w:sz w:val="24"/>
        </w:rPr>
        <w:t xml:space="preserve">Tato </w:t>
      </w:r>
      <w:r w:rsidR="007B3B89">
        <w:rPr>
          <w:sz w:val="24"/>
        </w:rPr>
        <w:t xml:space="preserve">obecně závazná </w:t>
      </w:r>
      <w:r>
        <w:rPr>
          <w:sz w:val="24"/>
        </w:rPr>
        <w:t xml:space="preserve">vyhláška nabývá účinnosti </w:t>
      </w:r>
      <w:r w:rsidR="00030E10" w:rsidRPr="00030E10">
        <w:rPr>
          <w:sz w:val="24"/>
        </w:rPr>
        <w:t>počátkem patnáctého dne násle</w:t>
      </w:r>
      <w:r w:rsidR="00030E10">
        <w:rPr>
          <w:sz w:val="24"/>
        </w:rPr>
        <w:t xml:space="preserve">dujícího po dni jejího </w:t>
      </w:r>
      <w:r>
        <w:rPr>
          <w:sz w:val="24"/>
        </w:rPr>
        <w:t xml:space="preserve">vyhlášení. </w:t>
      </w:r>
    </w:p>
    <w:p w:rsidR="00CD736F" w:rsidRDefault="00030E10" w:rsidP="00CD736F">
      <w:pPr>
        <w:jc w:val="center"/>
        <w:rPr>
          <w:sz w:val="24"/>
        </w:rPr>
      </w:pPr>
      <w:r>
        <w:rPr>
          <w:sz w:val="24"/>
        </w:rPr>
        <w:t>Mgr. Petr Kubis</w:t>
      </w:r>
      <w:r w:rsidR="00293050">
        <w:rPr>
          <w:sz w:val="24"/>
        </w:rPr>
        <w:t>, v. r.</w:t>
      </w:r>
    </w:p>
    <w:p w:rsidR="00CD736F" w:rsidRDefault="00CD736F" w:rsidP="00CA3393">
      <w:pPr>
        <w:spacing w:after="1200"/>
        <w:jc w:val="center"/>
        <w:rPr>
          <w:sz w:val="24"/>
        </w:rPr>
      </w:pPr>
      <w:r>
        <w:rPr>
          <w:sz w:val="24"/>
        </w:rPr>
        <w:t xml:space="preserve">starosta </w:t>
      </w:r>
    </w:p>
    <w:p w:rsidR="00CD736F" w:rsidRDefault="00030E10" w:rsidP="00CD736F">
      <w:pPr>
        <w:jc w:val="center"/>
        <w:rPr>
          <w:sz w:val="24"/>
        </w:rPr>
      </w:pPr>
      <w:r>
        <w:rPr>
          <w:sz w:val="24"/>
        </w:rPr>
        <w:t>Bc. Jan Picka</w:t>
      </w:r>
      <w:r w:rsidR="00293050">
        <w:rPr>
          <w:sz w:val="24"/>
        </w:rPr>
        <w:t>, v. r.</w:t>
      </w:r>
    </w:p>
    <w:p w:rsidR="00CD736F" w:rsidRDefault="00CD736F" w:rsidP="00CD736F">
      <w:pPr>
        <w:jc w:val="center"/>
        <w:rPr>
          <w:sz w:val="24"/>
        </w:rPr>
      </w:pPr>
      <w:r>
        <w:rPr>
          <w:sz w:val="24"/>
        </w:rPr>
        <w:t xml:space="preserve">místostarosta </w:t>
      </w:r>
    </w:p>
    <w:p w:rsidR="00D908F4" w:rsidRDefault="00D908F4">
      <w:pPr>
        <w:jc w:val="center"/>
        <w:rPr>
          <w:sz w:val="24"/>
        </w:rPr>
      </w:pPr>
    </w:p>
    <w:p w:rsidR="00D908F4" w:rsidRDefault="00D908F4">
      <w:pPr>
        <w:jc w:val="center"/>
        <w:rPr>
          <w:sz w:val="24"/>
        </w:rPr>
      </w:pPr>
    </w:p>
    <w:p w:rsidR="002510B2" w:rsidRDefault="002510B2" w:rsidP="002510B2">
      <w:pPr>
        <w:jc w:val="both"/>
        <w:rPr>
          <w:i/>
          <w:sz w:val="24"/>
          <w:szCs w:val="24"/>
        </w:rPr>
      </w:pPr>
    </w:p>
    <w:p w:rsidR="002510B2" w:rsidRDefault="002510B2" w:rsidP="002510B2">
      <w:pPr>
        <w:jc w:val="both"/>
        <w:rPr>
          <w:i/>
          <w:sz w:val="24"/>
          <w:szCs w:val="24"/>
        </w:rPr>
      </w:pPr>
    </w:p>
    <w:p w:rsidR="00CA3393" w:rsidRDefault="00CA3393" w:rsidP="002510B2">
      <w:pPr>
        <w:jc w:val="both"/>
        <w:rPr>
          <w:i/>
          <w:sz w:val="24"/>
          <w:szCs w:val="24"/>
        </w:rPr>
      </w:pPr>
    </w:p>
    <w:p w:rsidR="00CA3393" w:rsidRDefault="00CA3393" w:rsidP="002510B2">
      <w:pPr>
        <w:jc w:val="both"/>
        <w:rPr>
          <w:i/>
          <w:sz w:val="24"/>
          <w:szCs w:val="24"/>
        </w:rPr>
      </w:pPr>
    </w:p>
    <w:p w:rsidR="00D908F4" w:rsidRPr="008E7F88" w:rsidRDefault="00D908F4" w:rsidP="002510B2">
      <w:pPr>
        <w:spacing w:after="120"/>
        <w:jc w:val="both"/>
        <w:rPr>
          <w:i/>
          <w:sz w:val="24"/>
          <w:szCs w:val="24"/>
        </w:rPr>
      </w:pPr>
    </w:p>
    <w:sectPr w:rsidR="00D908F4" w:rsidRPr="008E7F88" w:rsidSect="00F856E5">
      <w:footerReference w:type="default" r:id="rId8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33C" w:rsidRDefault="002F433C">
      <w:r>
        <w:separator/>
      </w:r>
    </w:p>
  </w:endnote>
  <w:endnote w:type="continuationSeparator" w:id="0">
    <w:p w:rsidR="002F433C" w:rsidRDefault="002F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3D7" w:rsidRDefault="00FA73D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33C" w:rsidRDefault="002F433C">
      <w:r>
        <w:separator/>
      </w:r>
    </w:p>
  </w:footnote>
  <w:footnote w:type="continuationSeparator" w:id="0">
    <w:p w:rsidR="002F433C" w:rsidRDefault="002F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1CD4"/>
    <w:multiLevelType w:val="hybridMultilevel"/>
    <w:tmpl w:val="7D5475E8"/>
    <w:lvl w:ilvl="0" w:tplc="E6EEC32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40DE"/>
    <w:multiLevelType w:val="hybridMultilevel"/>
    <w:tmpl w:val="E0304F9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814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3F62D1"/>
    <w:multiLevelType w:val="hybridMultilevel"/>
    <w:tmpl w:val="7D5475E8"/>
    <w:lvl w:ilvl="0" w:tplc="E6EEC32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D2C9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90535E"/>
    <w:multiLevelType w:val="multilevel"/>
    <w:tmpl w:val="2B8AA4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6074B2"/>
    <w:multiLevelType w:val="multilevel"/>
    <w:tmpl w:val="792E5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170C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B54956"/>
    <w:multiLevelType w:val="hybridMultilevel"/>
    <w:tmpl w:val="6A34A6FC"/>
    <w:lvl w:ilvl="0" w:tplc="A17CB5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220A3"/>
    <w:rsid w:val="00030E10"/>
    <w:rsid w:val="00035392"/>
    <w:rsid w:val="00047B49"/>
    <w:rsid w:val="000826F0"/>
    <w:rsid w:val="000A30B0"/>
    <w:rsid w:val="000C50DF"/>
    <w:rsid w:val="00120631"/>
    <w:rsid w:val="0012077E"/>
    <w:rsid w:val="00176716"/>
    <w:rsid w:val="00211D04"/>
    <w:rsid w:val="00242547"/>
    <w:rsid w:val="002510B2"/>
    <w:rsid w:val="002709F4"/>
    <w:rsid w:val="00292674"/>
    <w:rsid w:val="00293050"/>
    <w:rsid w:val="00295691"/>
    <w:rsid w:val="002B2006"/>
    <w:rsid w:val="002C0374"/>
    <w:rsid w:val="002F433C"/>
    <w:rsid w:val="0032109D"/>
    <w:rsid w:val="00367508"/>
    <w:rsid w:val="003847C2"/>
    <w:rsid w:val="00386D30"/>
    <w:rsid w:val="003D2C57"/>
    <w:rsid w:val="003E08F1"/>
    <w:rsid w:val="003E12F7"/>
    <w:rsid w:val="003F1F66"/>
    <w:rsid w:val="004144DF"/>
    <w:rsid w:val="00421907"/>
    <w:rsid w:val="00433F96"/>
    <w:rsid w:val="00457E19"/>
    <w:rsid w:val="004A60C4"/>
    <w:rsid w:val="004B10F0"/>
    <w:rsid w:val="0050284C"/>
    <w:rsid w:val="00503F4B"/>
    <w:rsid w:val="005734D7"/>
    <w:rsid w:val="005A57C1"/>
    <w:rsid w:val="005B04CE"/>
    <w:rsid w:val="005C28D0"/>
    <w:rsid w:val="005D41DA"/>
    <w:rsid w:val="005E13E5"/>
    <w:rsid w:val="0064705E"/>
    <w:rsid w:val="006617FF"/>
    <w:rsid w:val="00676A2C"/>
    <w:rsid w:val="006E501C"/>
    <w:rsid w:val="00711278"/>
    <w:rsid w:val="00716D24"/>
    <w:rsid w:val="00724AB9"/>
    <w:rsid w:val="007305D6"/>
    <w:rsid w:val="0073131F"/>
    <w:rsid w:val="00734322"/>
    <w:rsid w:val="00750317"/>
    <w:rsid w:val="00761D8B"/>
    <w:rsid w:val="00771A2D"/>
    <w:rsid w:val="007720E2"/>
    <w:rsid w:val="007920B6"/>
    <w:rsid w:val="007A2C56"/>
    <w:rsid w:val="007B1B48"/>
    <w:rsid w:val="007B20C9"/>
    <w:rsid w:val="007B3B89"/>
    <w:rsid w:val="007C193D"/>
    <w:rsid w:val="00816B31"/>
    <w:rsid w:val="00843880"/>
    <w:rsid w:val="0085565B"/>
    <w:rsid w:val="00865126"/>
    <w:rsid w:val="008A3CFC"/>
    <w:rsid w:val="008A7162"/>
    <w:rsid w:val="008D5A38"/>
    <w:rsid w:val="009210A7"/>
    <w:rsid w:val="00935CA6"/>
    <w:rsid w:val="0098575E"/>
    <w:rsid w:val="0098738B"/>
    <w:rsid w:val="009A59C2"/>
    <w:rsid w:val="009B55F4"/>
    <w:rsid w:val="00A11202"/>
    <w:rsid w:val="00A30022"/>
    <w:rsid w:val="00A44BBA"/>
    <w:rsid w:val="00A60866"/>
    <w:rsid w:val="00AA1BFC"/>
    <w:rsid w:val="00AA1C02"/>
    <w:rsid w:val="00AA452E"/>
    <w:rsid w:val="00AE0F4E"/>
    <w:rsid w:val="00B66541"/>
    <w:rsid w:val="00BC178F"/>
    <w:rsid w:val="00BC48BB"/>
    <w:rsid w:val="00BC61E0"/>
    <w:rsid w:val="00BF1798"/>
    <w:rsid w:val="00C5073A"/>
    <w:rsid w:val="00C77B3D"/>
    <w:rsid w:val="00C962F3"/>
    <w:rsid w:val="00C97855"/>
    <w:rsid w:val="00CA3393"/>
    <w:rsid w:val="00CD736F"/>
    <w:rsid w:val="00CE07C1"/>
    <w:rsid w:val="00D24AD7"/>
    <w:rsid w:val="00D32CCB"/>
    <w:rsid w:val="00D667E9"/>
    <w:rsid w:val="00D84A4A"/>
    <w:rsid w:val="00D905AA"/>
    <w:rsid w:val="00D908F4"/>
    <w:rsid w:val="00D90B83"/>
    <w:rsid w:val="00D94213"/>
    <w:rsid w:val="00DA2D1A"/>
    <w:rsid w:val="00DA2DAD"/>
    <w:rsid w:val="00DD35F5"/>
    <w:rsid w:val="00E460B5"/>
    <w:rsid w:val="00E53977"/>
    <w:rsid w:val="00E90891"/>
    <w:rsid w:val="00EB68B7"/>
    <w:rsid w:val="00EC0BE9"/>
    <w:rsid w:val="00EC209D"/>
    <w:rsid w:val="00EE3742"/>
    <w:rsid w:val="00EF3310"/>
    <w:rsid w:val="00F07EBB"/>
    <w:rsid w:val="00F42901"/>
    <w:rsid w:val="00F50939"/>
    <w:rsid w:val="00F746A1"/>
    <w:rsid w:val="00F856E5"/>
    <w:rsid w:val="00F86EFB"/>
    <w:rsid w:val="00FA73D7"/>
    <w:rsid w:val="00FD5512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73F233-7656-462E-A7E1-51F03179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7">
    <w:name w:val="heading 7"/>
    <w:basedOn w:val="Normln"/>
    <w:next w:val="Normln"/>
    <w:link w:val="Nadpis7Char"/>
    <w:unhideWhenUsed/>
    <w:qFormat/>
    <w:rsid w:val="00211D0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Pr>
      <w:rFonts w:ascii="MS Sans Serif" w:hAnsi="MS Sans Serif"/>
      <w:snapToGrid w:val="0"/>
      <w:sz w:val="24"/>
    </w:rPr>
  </w:style>
  <w:style w:type="paragraph" w:styleId="Zkladntextodsazen">
    <w:name w:val="Body Text Indent"/>
    <w:basedOn w:val="Normln"/>
    <w:semiHidden/>
    <w:pPr>
      <w:spacing w:line="300" w:lineRule="exact"/>
      <w:jc w:val="center"/>
    </w:pPr>
    <w:rPr>
      <w:b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character" w:customStyle="1" w:styleId="Nadpis7Char">
    <w:name w:val="Nadpis 7 Char"/>
    <w:link w:val="Nadpis7"/>
    <w:rsid w:val="00211D04"/>
    <w:rPr>
      <w:rFonts w:ascii="Calibri" w:hAnsi="Calibri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211D04"/>
  </w:style>
  <w:style w:type="character" w:customStyle="1" w:styleId="TextpoznpodarouChar">
    <w:name w:val="Text pozn. pod čarou Char"/>
    <w:basedOn w:val="Standardnpsmoodstavce"/>
    <w:link w:val="Textpoznpodarou"/>
    <w:semiHidden/>
    <w:rsid w:val="00211D04"/>
  </w:style>
  <w:style w:type="character" w:styleId="Znakapoznpodarou">
    <w:name w:val="footnote reference"/>
    <w:semiHidden/>
    <w:rsid w:val="00211D0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6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7251-F615-4D3B-AC43-32D9A0CF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Město Sokolov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Simet</dc:creator>
  <cp:keywords/>
  <cp:lastModifiedBy>Simet, Ladislav</cp:lastModifiedBy>
  <cp:revision>2</cp:revision>
  <cp:lastPrinted>2023-01-19T07:52:00Z</cp:lastPrinted>
  <dcterms:created xsi:type="dcterms:W3CDTF">2023-02-16T15:24:00Z</dcterms:created>
  <dcterms:modified xsi:type="dcterms:W3CDTF">2023-02-16T15:24:00Z</dcterms:modified>
</cp:coreProperties>
</file>