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131" w:rsidRDefault="009E451F">
      <w:pPr>
        <w:pStyle w:val="Nzev"/>
      </w:pPr>
      <w:r>
        <w:t>Obec Žižkovo Pole</w:t>
      </w:r>
      <w:r>
        <w:br/>
        <w:t>Zastupitelstvo obce Žižkovo Pole</w:t>
      </w:r>
    </w:p>
    <w:p w:rsidR="005A3131" w:rsidRDefault="009E451F">
      <w:pPr>
        <w:pStyle w:val="Nadpis1"/>
      </w:pPr>
      <w:r>
        <w:t>Obecně závazná vyhláška obce Žižkovo Pole</w:t>
      </w:r>
      <w:r>
        <w:br/>
        <w:t>o místním poplatku za obecní systém odpadového hospodářství</w:t>
      </w:r>
    </w:p>
    <w:p w:rsidR="005A3131" w:rsidRDefault="009E451F">
      <w:pPr>
        <w:pStyle w:val="UvodniVeta"/>
      </w:pPr>
      <w:r>
        <w:t>Zastupitelstvo obce Žižkovo</w:t>
      </w:r>
      <w:r w:rsidR="00D06EF7">
        <w:t xml:space="preserve"> Pole se na svém zasedání dne 20</w:t>
      </w:r>
      <w:r w:rsidR="00257EEA">
        <w:t>. listopadu 2024 usnesením č. 75</w:t>
      </w:r>
      <w:bookmarkStart w:id="0" w:name="_GoBack"/>
      <w:bookmarkEnd w:id="0"/>
      <w:r w:rsidR="00D06EF7">
        <w:t>/2024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5A3131" w:rsidRDefault="009E451F">
      <w:pPr>
        <w:pStyle w:val="Nadpis2"/>
      </w:pPr>
      <w:r>
        <w:t>Čl. 1</w:t>
      </w:r>
      <w:r>
        <w:br/>
        <w:t>Úvodní ustanovení</w:t>
      </w:r>
    </w:p>
    <w:p w:rsidR="005A3131" w:rsidRDefault="009E451F">
      <w:pPr>
        <w:pStyle w:val="Odstavec"/>
        <w:numPr>
          <w:ilvl w:val="0"/>
          <w:numId w:val="1"/>
        </w:numPr>
      </w:pPr>
      <w:r>
        <w:t>Obec Žižkovo Pole touto vyhláškou zavádí místní poplatek za obecní systém odpadového hospodářství (dále jen „poplatek“).</w:t>
      </w:r>
    </w:p>
    <w:p w:rsidR="005A3131" w:rsidRDefault="009E451F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5A3131" w:rsidRDefault="009E451F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5A3131" w:rsidRDefault="009E451F">
      <w:pPr>
        <w:pStyle w:val="Nadpis2"/>
      </w:pPr>
      <w:r>
        <w:t>Čl. 2</w:t>
      </w:r>
      <w:r>
        <w:br/>
        <w:t>Poplatník</w:t>
      </w:r>
    </w:p>
    <w:p w:rsidR="005A3131" w:rsidRDefault="009E451F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5A3131" w:rsidRDefault="009E451F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5A3131" w:rsidRDefault="009E451F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5A3131" w:rsidRDefault="009E451F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5A3131" w:rsidRDefault="009E451F">
      <w:pPr>
        <w:pStyle w:val="Nadpis2"/>
      </w:pPr>
      <w:r>
        <w:t>Čl. 3</w:t>
      </w:r>
      <w:r>
        <w:br/>
        <w:t>Ohlašovací povinnost</w:t>
      </w:r>
    </w:p>
    <w:p w:rsidR="005A3131" w:rsidRDefault="009E451F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5A3131" w:rsidRDefault="009E451F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5A3131" w:rsidRDefault="009E451F">
      <w:pPr>
        <w:pStyle w:val="Nadpis2"/>
      </w:pPr>
      <w:r>
        <w:lastRenderedPageBreak/>
        <w:t>Čl. 4</w:t>
      </w:r>
      <w:r>
        <w:br/>
        <w:t>Sazba poplatku</w:t>
      </w:r>
    </w:p>
    <w:p w:rsidR="005A3131" w:rsidRDefault="009E451F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D06EF7" w:rsidRPr="00D06EF7">
        <w:rPr>
          <w:b/>
        </w:rPr>
        <w:t>50</w:t>
      </w:r>
      <w:r w:rsidRPr="00D06EF7">
        <w:rPr>
          <w:b/>
        </w:rPr>
        <w:t>0</w:t>
      </w:r>
      <w:r>
        <w:t> Kč.</w:t>
      </w:r>
    </w:p>
    <w:p w:rsidR="005A3131" w:rsidRDefault="009E451F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:rsidR="005A3131" w:rsidRDefault="009E451F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5A3131" w:rsidRDefault="009E451F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5A3131" w:rsidRDefault="009E451F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 w:rsidR="00C043E0">
        <w:t>:</w:t>
      </w:r>
    </w:p>
    <w:p w:rsidR="005A3131" w:rsidRDefault="009E451F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5A3131" w:rsidRDefault="009E451F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5A3131" w:rsidRDefault="009E451F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5A3131" w:rsidRDefault="009E451F">
      <w:pPr>
        <w:pStyle w:val="Nadpis2"/>
      </w:pPr>
      <w:r>
        <w:t>Čl. 5</w:t>
      </w:r>
      <w:r>
        <w:br/>
        <w:t>Splatnost poplatku</w:t>
      </w:r>
    </w:p>
    <w:p w:rsidR="005A3131" w:rsidRDefault="009E451F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:rsidR="005A3131" w:rsidRDefault="009E451F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5A3131" w:rsidRDefault="009E451F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5A3131" w:rsidRDefault="009E451F">
      <w:pPr>
        <w:pStyle w:val="Nadpis2"/>
      </w:pPr>
      <w:r>
        <w:t>Čl. 6</w:t>
      </w:r>
      <w:r>
        <w:br/>
        <w:t xml:space="preserve"> Osvobození</w:t>
      </w:r>
    </w:p>
    <w:p w:rsidR="005A3131" w:rsidRDefault="009E451F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5A3131" w:rsidRDefault="009E451F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5A3131" w:rsidRDefault="009E451F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5A3131" w:rsidRDefault="009E451F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5A3131" w:rsidRDefault="009E451F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5A3131" w:rsidRDefault="009E451F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5A3131" w:rsidRDefault="009E451F">
      <w:pPr>
        <w:pStyle w:val="Odstavec"/>
        <w:numPr>
          <w:ilvl w:val="0"/>
          <w:numId w:val="1"/>
        </w:numPr>
      </w:pPr>
      <w:r>
        <w:lastRenderedPageBreak/>
        <w:t>Od poplatku se osvobozuje osoba, které poplatková povinnost vznikla z důvodu přihlášení v obci a která:</w:t>
      </w:r>
    </w:p>
    <w:p w:rsidR="005A3131" w:rsidRDefault="009E451F">
      <w:pPr>
        <w:pStyle w:val="Odstavec"/>
        <w:numPr>
          <w:ilvl w:val="1"/>
          <w:numId w:val="1"/>
        </w:numPr>
      </w:pPr>
      <w:r>
        <w:t>Osoba s pobytem na adrese ohlašovny Žižkovo Pole, která se v obci dlouhodobě (déle jak 6 měsíců) nezdržují, a to po celý kalendářní rok,</w:t>
      </w:r>
    </w:p>
    <w:p w:rsidR="005A3131" w:rsidRDefault="009E451F">
      <w:pPr>
        <w:pStyle w:val="Odstavec"/>
        <w:numPr>
          <w:ilvl w:val="1"/>
          <w:numId w:val="1"/>
        </w:numPr>
      </w:pPr>
      <w:r>
        <w:t>Děti do 6 let, včetně příslušného kalendářního roku, ve kterém tohoto věku dosáhnou,</w:t>
      </w:r>
    </w:p>
    <w:p w:rsidR="005A3131" w:rsidRDefault="009E451F">
      <w:pPr>
        <w:pStyle w:val="Odstavec"/>
        <w:numPr>
          <w:ilvl w:val="1"/>
          <w:numId w:val="1"/>
        </w:numPr>
      </w:pPr>
      <w:r>
        <w:t>Osoba, která je osobou, která má pobyt v místě, kam nezajíždí svozová technika (Dolní Dvůr).</w:t>
      </w:r>
    </w:p>
    <w:p w:rsidR="005A3131" w:rsidRDefault="009E451F">
      <w:pPr>
        <w:pStyle w:val="Odstavec"/>
        <w:numPr>
          <w:ilvl w:val="0"/>
          <w:numId w:val="1"/>
        </w:numPr>
      </w:pPr>
      <w:r>
        <w:t xml:space="preserve"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a kteří jsou zároveň poplatníky dle článku 2 odst. 1 </w:t>
      </w:r>
      <w:proofErr w:type="gramStart"/>
      <w:r>
        <w:t>písm. a) (platí</w:t>
      </w:r>
      <w:proofErr w:type="gramEnd"/>
      <w:r>
        <w:t xml:space="preserve"> pouze z titulu svého přihlášení).</w:t>
      </w:r>
    </w:p>
    <w:p w:rsidR="005A3131" w:rsidRDefault="009E451F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5A3131" w:rsidRDefault="009E451F">
      <w:pPr>
        <w:pStyle w:val="Nadpis2"/>
      </w:pPr>
      <w:r>
        <w:t>Čl. 7</w:t>
      </w:r>
      <w:r>
        <w:br/>
        <w:t>Přechodné a zrušovací ustanovení</w:t>
      </w:r>
    </w:p>
    <w:p w:rsidR="005A3131" w:rsidRDefault="009E451F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5A3131" w:rsidRDefault="009E451F">
      <w:pPr>
        <w:pStyle w:val="Odstavec"/>
        <w:numPr>
          <w:ilvl w:val="0"/>
          <w:numId w:val="1"/>
        </w:numPr>
      </w:pPr>
      <w:r>
        <w:t>Zrušuje se o</w:t>
      </w:r>
      <w:r w:rsidR="00D06EF7">
        <w:t>becně závazná vyhláška č. 2/2023</w:t>
      </w:r>
      <w:r>
        <w:t xml:space="preserve">, OZV o místním poplatku za obecní systém odpadového hospodářství, </w:t>
      </w:r>
      <w:r w:rsidR="00D06EF7">
        <w:t>dne 19. října 2023.</w:t>
      </w:r>
    </w:p>
    <w:p w:rsidR="005A3131" w:rsidRDefault="009E451F">
      <w:pPr>
        <w:pStyle w:val="Nadpis2"/>
      </w:pPr>
      <w:r>
        <w:t>Čl. 8</w:t>
      </w:r>
      <w:r>
        <w:br/>
        <w:t>Účinnost</w:t>
      </w:r>
    </w:p>
    <w:p w:rsidR="005A3131" w:rsidRDefault="009E451F">
      <w:pPr>
        <w:pStyle w:val="Odstavec"/>
      </w:pPr>
      <w:r>
        <w:t>Tato vyhláška nab</w:t>
      </w:r>
      <w:r w:rsidR="00D06EF7">
        <w:t>ývá účinnosti dnem 1. ledna 2025</w:t>
      </w:r>
      <w:r>
        <w:t>.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A313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A3131" w:rsidRDefault="009E451F">
            <w:pPr>
              <w:pStyle w:val="PodpisovePole"/>
            </w:pPr>
            <w:r>
              <w:t xml:space="preserve">Dagmar </w:t>
            </w:r>
            <w:proofErr w:type="spellStart"/>
            <w:r>
              <w:t>Bačkovská</w:t>
            </w:r>
            <w:proofErr w:type="spellEnd"/>
            <w:r>
              <w:t xml:space="preserve">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A3131" w:rsidRDefault="009E451F">
            <w:pPr>
              <w:pStyle w:val="PodpisovePole"/>
            </w:pPr>
            <w:r>
              <w:t>Ing. Miroslav Prokeš v. r.</w:t>
            </w:r>
            <w:r>
              <w:br/>
              <w:t xml:space="preserve"> místostarosta</w:t>
            </w:r>
          </w:p>
        </w:tc>
      </w:tr>
      <w:tr w:rsidR="005A313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A3131" w:rsidRDefault="005A3131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A3131" w:rsidRDefault="005A3131">
            <w:pPr>
              <w:pStyle w:val="PodpisovePole"/>
            </w:pPr>
          </w:p>
        </w:tc>
      </w:tr>
    </w:tbl>
    <w:p w:rsidR="009E451F" w:rsidRDefault="009E451F"/>
    <w:sectPr w:rsidR="009E451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E02" w:rsidRDefault="00913E02">
      <w:r>
        <w:separator/>
      </w:r>
    </w:p>
  </w:endnote>
  <w:endnote w:type="continuationSeparator" w:id="0">
    <w:p w:rsidR="00913E02" w:rsidRDefault="00913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E02" w:rsidRDefault="00913E02">
      <w:r>
        <w:rPr>
          <w:color w:val="000000"/>
        </w:rPr>
        <w:separator/>
      </w:r>
    </w:p>
  </w:footnote>
  <w:footnote w:type="continuationSeparator" w:id="0">
    <w:p w:rsidR="00913E02" w:rsidRDefault="00913E02">
      <w:r>
        <w:continuationSeparator/>
      </w:r>
    </w:p>
  </w:footnote>
  <w:footnote w:id="1">
    <w:p w:rsidR="005A3131" w:rsidRDefault="009E451F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5A3131" w:rsidRDefault="009E451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5A3131" w:rsidRDefault="009E451F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5A3131" w:rsidRDefault="009E451F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5A3131" w:rsidRDefault="009E451F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5A3131" w:rsidRDefault="009E451F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5A3131" w:rsidRDefault="009E451F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5A3131" w:rsidRDefault="009E451F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5A3131" w:rsidRDefault="009E451F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DD3EB6"/>
    <w:multiLevelType w:val="multilevel"/>
    <w:tmpl w:val="2C147ABA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A3131"/>
    <w:rsid w:val="00257EEA"/>
    <w:rsid w:val="005A3131"/>
    <w:rsid w:val="00702A62"/>
    <w:rsid w:val="009001D8"/>
    <w:rsid w:val="00913E02"/>
    <w:rsid w:val="00947D29"/>
    <w:rsid w:val="009E451F"/>
    <w:rsid w:val="00B61203"/>
    <w:rsid w:val="00C043E0"/>
    <w:rsid w:val="00C47C88"/>
    <w:rsid w:val="00D06EF7"/>
    <w:rsid w:val="00D9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3</cp:revision>
  <dcterms:created xsi:type="dcterms:W3CDTF">2024-11-12T09:19:00Z</dcterms:created>
  <dcterms:modified xsi:type="dcterms:W3CDTF">2024-11-28T11:30:00Z</dcterms:modified>
</cp:coreProperties>
</file>