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90048" w14:textId="27164D76" w:rsidR="00484AD1" w:rsidRPr="0047068F" w:rsidRDefault="00484AD1" w:rsidP="00484AD1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BUŠTĚHRAD</w:t>
      </w:r>
    </w:p>
    <w:p w14:paraId="46ACA951" w14:textId="25BBDB0D" w:rsidR="00484AD1" w:rsidRPr="0047068F" w:rsidRDefault="00484AD1" w:rsidP="00484AD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>
        <w:rPr>
          <w:rFonts w:ascii="Arial" w:hAnsi="Arial" w:cs="Arial"/>
          <w:b/>
          <w:bCs/>
        </w:rPr>
        <w:t>města Buštěhradu</w:t>
      </w:r>
    </w:p>
    <w:p w14:paraId="68E85620" w14:textId="3AF6BF51" w:rsidR="00484AD1" w:rsidRPr="0047068F" w:rsidRDefault="00484AD1" w:rsidP="00484AD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Buštěhradu</w:t>
      </w:r>
    </w:p>
    <w:p w14:paraId="343CF154" w14:textId="77777777" w:rsidR="00484AD1" w:rsidRPr="0071350B" w:rsidRDefault="00484AD1" w:rsidP="00484AD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02E5FB" w14:textId="77777777" w:rsidR="00484AD1" w:rsidRPr="0071350B" w:rsidRDefault="00484AD1" w:rsidP="00484AD1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73D8615" w14:textId="77777777" w:rsidR="00484AD1" w:rsidRPr="0071350B" w:rsidRDefault="00484AD1" w:rsidP="00484AD1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5E4D9A6F" w14:textId="052A446B" w:rsidR="00484AD1" w:rsidRPr="0071350B" w:rsidRDefault="00484AD1" w:rsidP="00484AD1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Buštěhrad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</w:t>
      </w:r>
      <w:r w:rsidR="00360BD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360BD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.2024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E732BC">
        <w:rPr>
          <w:rFonts w:ascii="Arial" w:hAnsi="Arial" w:cs="Arial"/>
          <w:sz w:val="22"/>
          <w:szCs w:val="22"/>
        </w:rPr>
        <w:t>10</w:t>
      </w:r>
      <w:r w:rsidRPr="0071350B">
        <w:rPr>
          <w:rFonts w:ascii="Arial" w:hAnsi="Arial" w:cs="Arial"/>
          <w:sz w:val="22"/>
          <w:szCs w:val="22"/>
        </w:rPr>
        <w:t xml:space="preserve"> usneslo vydat na základě ust. § 10 písm. b), § 84 odst. 2 písm. h) zákona </w:t>
      </w:r>
      <w:r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622A871D" w14:textId="77777777" w:rsidR="00484AD1" w:rsidRPr="0071350B" w:rsidRDefault="00484AD1" w:rsidP="00484A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E47DE" w14:textId="77777777" w:rsidR="00484AD1" w:rsidRPr="0071350B" w:rsidRDefault="00484AD1" w:rsidP="00484AD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3167CB71" w14:textId="77777777" w:rsidR="00484AD1" w:rsidRPr="0071350B" w:rsidRDefault="00484AD1" w:rsidP="00484AD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75F485F0" w14:textId="77777777" w:rsidR="00484AD1" w:rsidRPr="0071350B" w:rsidRDefault="00484AD1" w:rsidP="00484AD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0C34ADD" w14:textId="4F24D590" w:rsidR="00484AD1" w:rsidRDefault="00484AD1" w:rsidP="004D12C9">
      <w:pPr>
        <w:pStyle w:val="Zkladntext"/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</w:t>
      </w:r>
      <w:r w:rsidR="004D12C9">
        <w:rPr>
          <w:rFonts w:ascii="Arial" w:hAnsi="Arial" w:cs="Arial"/>
          <w:sz w:val="22"/>
          <w:szCs w:val="22"/>
        </w:rPr>
        <w:t>v době od 10:00 do 01:00 hodiny</w:t>
      </w:r>
      <w:r w:rsidR="00360BDA">
        <w:rPr>
          <w:rFonts w:ascii="Arial" w:hAnsi="Arial" w:cs="Arial"/>
          <w:sz w:val="22"/>
          <w:szCs w:val="22"/>
        </w:rPr>
        <w:t xml:space="preserve"> následujícího dne</w:t>
      </w:r>
      <w:r w:rsidR="004D12C9">
        <w:rPr>
          <w:rFonts w:ascii="Arial" w:hAnsi="Arial" w:cs="Arial"/>
          <w:sz w:val="22"/>
          <w:szCs w:val="22"/>
        </w:rPr>
        <w:t>, za povinnosti dodržení nočního klidu.</w:t>
      </w:r>
    </w:p>
    <w:p w14:paraId="387ECB2F" w14:textId="77777777" w:rsidR="004D12C9" w:rsidRPr="0071350B" w:rsidRDefault="004D12C9" w:rsidP="004D12C9">
      <w:pPr>
        <w:pStyle w:val="Zkladntext"/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53571F1B" w14:textId="77777777" w:rsidR="00484AD1" w:rsidRPr="0071350B" w:rsidRDefault="00484AD1" w:rsidP="00484AD1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0514412" w14:textId="77777777" w:rsidR="00484AD1" w:rsidRPr="0071350B" w:rsidRDefault="00484AD1" w:rsidP="00484A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8AD4AA4" w14:textId="77777777" w:rsidR="00484AD1" w:rsidRPr="0071350B" w:rsidRDefault="00484AD1" w:rsidP="00484A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0B156932" w14:textId="77777777" w:rsidR="00484AD1" w:rsidRPr="0071350B" w:rsidRDefault="00484AD1" w:rsidP="00484AD1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4F71610E" w14:textId="7AB8ED5B" w:rsidR="00484AD1" w:rsidRDefault="00484AD1" w:rsidP="00484AD1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>
        <w:rPr>
          <w:rFonts w:ascii="Arial" w:hAnsi="Arial" w:cs="Arial"/>
          <w:sz w:val="22"/>
          <w:szCs w:val="22"/>
        </w:rPr>
        <w:t xml:space="preserve">14 </w:t>
      </w:r>
      <w:r w:rsidRPr="0071350B">
        <w:rPr>
          <w:rFonts w:ascii="Arial" w:hAnsi="Arial" w:cs="Arial"/>
          <w:sz w:val="22"/>
          <w:szCs w:val="22"/>
        </w:rPr>
        <w:t xml:space="preserve">dnů před jeho konáním </w:t>
      </w:r>
      <w:r>
        <w:rPr>
          <w:rFonts w:ascii="Arial" w:hAnsi="Arial" w:cs="Arial"/>
          <w:sz w:val="22"/>
          <w:szCs w:val="22"/>
        </w:rPr>
        <w:t>Městskému úřadu v Buštěhradě:</w:t>
      </w:r>
    </w:p>
    <w:p w14:paraId="1D85C3A3" w14:textId="77777777" w:rsidR="00484AD1" w:rsidRPr="0071350B" w:rsidRDefault="00484AD1" w:rsidP="00484AD1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4BA53146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B602672" w14:textId="77777777" w:rsidR="00484AD1" w:rsidRPr="0071350B" w:rsidRDefault="00484AD1" w:rsidP="00484A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AF98FD" w14:textId="77777777" w:rsidR="00484AD1" w:rsidRPr="0071350B" w:rsidRDefault="00484AD1" w:rsidP="00484AD1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358CF6E1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7BE7EED3" w14:textId="77777777" w:rsidR="00484AD1" w:rsidRPr="0071350B" w:rsidRDefault="00484AD1" w:rsidP="00484A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C213BC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2F7BC92C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3AE16777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744B08D5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7D9ED3F4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51362C27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2648BF64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4FE33665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5AAA9D14" w14:textId="77777777" w:rsidR="00484AD1" w:rsidRPr="0071350B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5E58E0AE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12B059F1" w14:textId="77777777" w:rsidR="00484AD1" w:rsidRDefault="00484AD1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14:paraId="77930469" w14:textId="77777777" w:rsidR="00360BDA" w:rsidRDefault="00360BDA" w:rsidP="00360BDA">
      <w:pPr>
        <w:pStyle w:val="Odstavecseseznamem"/>
        <w:rPr>
          <w:rFonts w:ascii="Arial" w:hAnsi="Arial" w:cs="Arial"/>
          <w:sz w:val="22"/>
          <w:szCs w:val="22"/>
        </w:rPr>
      </w:pPr>
    </w:p>
    <w:p w14:paraId="56117A70" w14:textId="1F327BB3" w:rsidR="00360BDA" w:rsidRPr="0071350B" w:rsidRDefault="00360BDA" w:rsidP="00484AD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zajištění podmínek stanovených zvláštními právními předpisy v oblasti zajištění bezpečnosti případného dopravního řešení.</w:t>
      </w:r>
    </w:p>
    <w:p w14:paraId="12772727" w14:textId="77777777" w:rsidR="00484AD1" w:rsidRPr="0071350B" w:rsidRDefault="00484AD1" w:rsidP="00484AD1">
      <w:pPr>
        <w:jc w:val="both"/>
        <w:rPr>
          <w:rFonts w:ascii="Arial" w:hAnsi="Arial" w:cs="Arial"/>
          <w:sz w:val="22"/>
          <w:szCs w:val="22"/>
        </w:rPr>
      </w:pPr>
    </w:p>
    <w:p w14:paraId="0025CA47" w14:textId="77777777" w:rsidR="00484AD1" w:rsidRPr="0071350B" w:rsidRDefault="00484AD1" w:rsidP="00484AD1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44CDC7BB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257424C8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73B3D855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57F2040" w14:textId="5758A0B9" w:rsidR="00484AD1" w:rsidRPr="00A0147E" w:rsidRDefault="00484AD1" w:rsidP="00A0147E">
      <w:pPr>
        <w:pStyle w:val="Seznamoslovan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>
        <w:rPr>
          <w:rFonts w:ascii="Arial" w:hAnsi="Arial" w:cs="Arial"/>
          <w:sz w:val="22"/>
          <w:szCs w:val="22"/>
        </w:rPr>
        <w:t xml:space="preserve">á vyhláška města Buštěhradu č. 2/2016 </w:t>
      </w:r>
      <w:r w:rsidRPr="00484AD1">
        <w:rPr>
          <w:rFonts w:ascii="Arial" w:hAnsi="Arial" w:cs="Arial"/>
          <w:color w:val="000000"/>
          <w:sz w:val="22"/>
          <w:szCs w:val="22"/>
        </w:rPr>
        <w:t>O stanovení podmínek pro pořádání, průběh a ukončení veřejnosti přístupných</w:t>
      </w:r>
      <w:r w:rsidR="00A014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4AD1">
        <w:rPr>
          <w:rFonts w:ascii="Arial" w:hAnsi="Arial" w:cs="Arial"/>
          <w:color w:val="000000"/>
          <w:sz w:val="22"/>
          <w:szCs w:val="22"/>
        </w:rPr>
        <w:t>sportovních a kulturních podniků, včetně tanečních zábav a diskoték a jiných kulturních podniků v rozsahu nezbytném k zajištění veřejného pořádku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ze dne </w:t>
      </w:r>
      <w:r w:rsidR="00A0147E" w:rsidRPr="00A0147E">
        <w:rPr>
          <w:rFonts w:ascii="Arial" w:hAnsi="Arial" w:cs="Arial"/>
          <w:sz w:val="22"/>
          <w:szCs w:val="22"/>
        </w:rPr>
        <w:t>21. 12. 2016</w:t>
      </w:r>
      <w:r w:rsidR="00823A5E">
        <w:rPr>
          <w:rFonts w:ascii="Arial" w:hAnsi="Arial" w:cs="Arial"/>
          <w:sz w:val="22"/>
          <w:szCs w:val="22"/>
        </w:rPr>
        <w:t>.</w:t>
      </w:r>
    </w:p>
    <w:p w14:paraId="09051C55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41C9DA1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78D7FE87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114C8778" w14:textId="77777777" w:rsidR="00484AD1" w:rsidRPr="0071350B" w:rsidRDefault="00484AD1" w:rsidP="00484AD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F5B4FA" w14:textId="77777777" w:rsidR="00484AD1" w:rsidRPr="004152FF" w:rsidRDefault="00484AD1" w:rsidP="00484A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502C9F01" w14:textId="77777777" w:rsidR="00484AD1" w:rsidRPr="004152FF" w:rsidRDefault="00484AD1" w:rsidP="00484AD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CCE71" w14:textId="44C69EDA" w:rsidR="00484AD1" w:rsidRPr="004152FF" w:rsidRDefault="00484AD1" w:rsidP="00484AD1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63E8A029" w14:textId="77777777" w:rsidR="00484AD1" w:rsidRPr="004152FF" w:rsidRDefault="00484AD1" w:rsidP="00484AD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55404D" w14:textId="76E7D0DC" w:rsidR="00484AD1" w:rsidRPr="004152FF" w:rsidRDefault="00A0147E" w:rsidP="00484AD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Daniela Javorčeková</w:t>
      </w:r>
      <w:r w:rsidR="00484AD1" w:rsidRPr="00415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Mgr. Jakub Plášek</w:t>
      </w:r>
      <w:r>
        <w:rPr>
          <w:rFonts w:ascii="Arial" w:hAnsi="Arial" w:cs="Arial"/>
          <w:sz w:val="22"/>
          <w:szCs w:val="22"/>
        </w:rPr>
        <w:tab/>
      </w:r>
    </w:p>
    <w:p w14:paraId="5790AA08" w14:textId="2DDE5098" w:rsidR="00484AD1" w:rsidRPr="004152FF" w:rsidRDefault="00484AD1" w:rsidP="00484AD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A0147E">
        <w:rPr>
          <w:rFonts w:ascii="Arial" w:hAnsi="Arial" w:cs="Arial"/>
          <w:sz w:val="22"/>
          <w:szCs w:val="22"/>
        </w:rPr>
        <w:t>starostka</w:t>
      </w:r>
      <w:r w:rsidRPr="004152FF">
        <w:rPr>
          <w:rFonts w:ascii="Arial" w:hAnsi="Arial" w:cs="Arial"/>
          <w:sz w:val="22"/>
          <w:szCs w:val="22"/>
        </w:rPr>
        <w:tab/>
      </w:r>
      <w:r w:rsidR="00A0147E">
        <w:rPr>
          <w:rFonts w:ascii="Arial" w:hAnsi="Arial" w:cs="Arial"/>
          <w:sz w:val="22"/>
          <w:szCs w:val="22"/>
        </w:rPr>
        <w:t>místo</w:t>
      </w:r>
      <w:r w:rsidRPr="004152FF">
        <w:rPr>
          <w:rFonts w:ascii="Arial" w:hAnsi="Arial" w:cs="Arial"/>
          <w:sz w:val="22"/>
          <w:szCs w:val="22"/>
        </w:rPr>
        <w:t>starosta</w:t>
      </w:r>
    </w:p>
    <w:p w14:paraId="63D7C9A6" w14:textId="77777777" w:rsidR="00484AD1" w:rsidRPr="004152FF" w:rsidRDefault="00484AD1" w:rsidP="00484AD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59BC8A" w14:textId="77777777" w:rsidR="00484AD1" w:rsidRPr="004152FF" w:rsidRDefault="00484AD1" w:rsidP="00484AD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3525F9D" w14:textId="49DBDEA7" w:rsidR="00484AD1" w:rsidRPr="00EB6541" w:rsidRDefault="00484AD1" w:rsidP="00EB6541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0A2ABFC3" w14:textId="77777777" w:rsidR="00484AD1" w:rsidRPr="0071350B" w:rsidRDefault="00484AD1" w:rsidP="00484AD1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250B5863" w14:textId="77777777" w:rsidR="00484AD1" w:rsidRPr="0071350B" w:rsidRDefault="00484AD1" w:rsidP="00484AD1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3F4A8F71" w14:textId="77777777" w:rsidR="00484AD1" w:rsidRPr="0071350B" w:rsidRDefault="00484AD1" w:rsidP="00484AD1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14:paraId="04FD80F1" w14:textId="77777777" w:rsidR="00962C87" w:rsidRDefault="00962C87"/>
    <w:sectPr w:rsidR="00962C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0E899" w14:textId="77777777" w:rsidR="00400B3B" w:rsidRDefault="00400B3B" w:rsidP="00643B4B">
      <w:r>
        <w:separator/>
      </w:r>
    </w:p>
  </w:endnote>
  <w:endnote w:type="continuationSeparator" w:id="0">
    <w:p w14:paraId="727A9511" w14:textId="77777777" w:rsidR="00400B3B" w:rsidRDefault="00400B3B" w:rsidP="0064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0906965"/>
      <w:docPartObj>
        <w:docPartGallery w:val="Page Numbers (Bottom of Page)"/>
        <w:docPartUnique/>
      </w:docPartObj>
    </w:sdtPr>
    <w:sdtContent>
      <w:p w14:paraId="6CAEC77C" w14:textId="3CABB89E" w:rsidR="00643B4B" w:rsidRDefault="00643B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7513E" w14:textId="77777777" w:rsidR="00643B4B" w:rsidRDefault="00643B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6DFF" w14:textId="77777777" w:rsidR="00400B3B" w:rsidRDefault="00400B3B" w:rsidP="00643B4B">
      <w:r>
        <w:separator/>
      </w:r>
    </w:p>
  </w:footnote>
  <w:footnote w:type="continuationSeparator" w:id="0">
    <w:p w14:paraId="310693E0" w14:textId="77777777" w:rsidR="00400B3B" w:rsidRDefault="00400B3B" w:rsidP="0064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673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5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87"/>
    <w:rsid w:val="00360BDA"/>
    <w:rsid w:val="00400B3B"/>
    <w:rsid w:val="00420F7C"/>
    <w:rsid w:val="00484AD1"/>
    <w:rsid w:val="004D12C9"/>
    <w:rsid w:val="004D61EB"/>
    <w:rsid w:val="00643B4B"/>
    <w:rsid w:val="006B331F"/>
    <w:rsid w:val="006C18B2"/>
    <w:rsid w:val="00700F58"/>
    <w:rsid w:val="00823A5E"/>
    <w:rsid w:val="008C018F"/>
    <w:rsid w:val="008C39D3"/>
    <w:rsid w:val="00962C87"/>
    <w:rsid w:val="00A0147E"/>
    <w:rsid w:val="00C752ED"/>
    <w:rsid w:val="00D47336"/>
    <w:rsid w:val="00D85DE1"/>
    <w:rsid w:val="00E12814"/>
    <w:rsid w:val="00E505AE"/>
    <w:rsid w:val="00E732BC"/>
    <w:rsid w:val="00EB6541"/>
    <w:rsid w:val="00EF097C"/>
    <w:rsid w:val="00F37C9B"/>
    <w:rsid w:val="00F50B49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76A2"/>
  <w15:chartTrackingRefBased/>
  <w15:docId w15:val="{85D84BDD-9E96-4FCC-B240-279764F6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A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84AD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84AD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84AD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84A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84AD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84AD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84AD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84AD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84AD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484AD1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484AD1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84AD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84A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lava">
    <w:name w:val="Hlava"/>
    <w:basedOn w:val="Normln"/>
    <w:rsid w:val="00484AD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484AD1"/>
    <w:pPr>
      <w:widowControl w:val="0"/>
      <w:spacing w:after="113"/>
      <w:ind w:left="425" w:hanging="424"/>
      <w:jc w:val="both"/>
    </w:pPr>
  </w:style>
  <w:style w:type="paragraph" w:customStyle="1" w:styleId="odstavec1">
    <w:name w:val="odstavec 1"/>
    <w:basedOn w:val="Normln"/>
    <w:rsid w:val="00484AD1"/>
    <w:pPr>
      <w:spacing w:before="120"/>
      <w:ind w:firstLine="567"/>
      <w:jc w:val="both"/>
    </w:pPr>
  </w:style>
  <w:style w:type="paragraph" w:styleId="Revize">
    <w:name w:val="Revision"/>
    <w:hidden/>
    <w:uiPriority w:val="99"/>
    <w:semiHidden/>
    <w:rsid w:val="00A01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60BD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43B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B4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Novotná</dc:creator>
  <cp:keywords/>
  <dc:description/>
  <cp:lastModifiedBy>Dagmar Novotná</cp:lastModifiedBy>
  <cp:revision>3</cp:revision>
  <cp:lastPrinted>2024-09-19T08:46:00Z</cp:lastPrinted>
  <dcterms:created xsi:type="dcterms:W3CDTF">2024-11-08T08:46:00Z</dcterms:created>
  <dcterms:modified xsi:type="dcterms:W3CDTF">2024-11-28T13:35:00Z</dcterms:modified>
</cp:coreProperties>
</file>