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68A36" w14:textId="77777777" w:rsidR="00636755" w:rsidRDefault="00636755" w:rsidP="00BC7F4F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z w:val="24"/>
          <w:szCs w:val="24"/>
        </w:rPr>
      </w:pPr>
      <w:r>
        <w:rPr>
          <w:rFonts w:ascii="Arial" w:eastAsia="Times New Roman" w:hAnsi="Arial" w:cs="Times New Roman"/>
          <w:b/>
          <w:caps/>
          <w:sz w:val="24"/>
          <w:szCs w:val="24"/>
        </w:rPr>
        <w:t xml:space="preserve">Obec </w:t>
      </w:r>
      <w:r w:rsidR="00BC7F4F">
        <w:rPr>
          <w:rFonts w:ascii="Arial" w:eastAsia="Times New Roman" w:hAnsi="Arial" w:cs="Times New Roman"/>
          <w:b/>
          <w:caps/>
          <w:sz w:val="24"/>
          <w:szCs w:val="24"/>
        </w:rPr>
        <w:t>VÍCHOVÁ</w:t>
      </w:r>
      <w:r>
        <w:rPr>
          <w:rFonts w:ascii="Arial" w:eastAsia="Times New Roman" w:hAnsi="Arial" w:cs="Times New Roman"/>
          <w:b/>
          <w:caps/>
          <w:sz w:val="24"/>
          <w:szCs w:val="24"/>
        </w:rPr>
        <w:t xml:space="preserve"> NAD JIZEROU</w:t>
      </w:r>
    </w:p>
    <w:p w14:paraId="262128BD" w14:textId="77777777" w:rsidR="00636755" w:rsidRDefault="00636755" w:rsidP="00BC7F4F">
      <w:pPr>
        <w:spacing w:after="120" w:line="240" w:lineRule="auto"/>
        <w:jc w:val="center"/>
        <w:rPr>
          <w:rFonts w:ascii="Arial" w:eastAsia="Times New Roman" w:hAnsi="Arial" w:cs="Times New Roman"/>
          <w:b/>
          <w:caps/>
          <w:sz w:val="24"/>
          <w:szCs w:val="24"/>
        </w:rPr>
      </w:pPr>
      <w:r>
        <w:rPr>
          <w:rFonts w:ascii="Arial" w:eastAsia="Times New Roman" w:hAnsi="Arial" w:cs="Times New Roman"/>
          <w:b/>
          <w:caps/>
          <w:sz w:val="24"/>
          <w:szCs w:val="24"/>
        </w:rPr>
        <w:t xml:space="preserve">ZASTUPITELSTVO OBCE </w:t>
      </w:r>
      <w:r w:rsidR="00BC7F4F">
        <w:rPr>
          <w:rFonts w:ascii="Arial" w:eastAsia="Times New Roman" w:hAnsi="Arial" w:cs="Times New Roman"/>
          <w:b/>
          <w:caps/>
          <w:sz w:val="24"/>
          <w:szCs w:val="24"/>
        </w:rPr>
        <w:t>VÍCHOVÁ</w:t>
      </w:r>
      <w:r>
        <w:rPr>
          <w:rFonts w:ascii="Arial" w:eastAsia="Times New Roman" w:hAnsi="Arial" w:cs="Times New Roman"/>
          <w:b/>
          <w:caps/>
          <w:sz w:val="24"/>
          <w:szCs w:val="24"/>
        </w:rPr>
        <w:t xml:space="preserve"> NAD JIZEROU</w:t>
      </w:r>
    </w:p>
    <w:p w14:paraId="61249C85" w14:textId="77777777" w:rsidR="00636755" w:rsidRPr="00847024" w:rsidRDefault="00636755" w:rsidP="00BC7F4F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>Obecně závazn</w:t>
      </w:r>
      <w:r w:rsidR="00BC7F4F">
        <w:rPr>
          <w:rFonts w:ascii="Arial" w:eastAsia="Times New Roman" w:hAnsi="Arial" w:cs="Times New Roman"/>
          <w:b/>
          <w:sz w:val="24"/>
          <w:szCs w:val="24"/>
        </w:rPr>
        <w:t>á</w:t>
      </w:r>
      <w:r>
        <w:rPr>
          <w:rFonts w:ascii="Arial" w:eastAsia="Times New Roman" w:hAnsi="Arial" w:cs="Times New Roman"/>
          <w:b/>
          <w:sz w:val="24"/>
          <w:szCs w:val="24"/>
        </w:rPr>
        <w:t xml:space="preserve"> vyhláška </w:t>
      </w:r>
      <w:r>
        <w:rPr>
          <w:rFonts w:ascii="Arial" w:eastAsia="Times New Roman" w:hAnsi="Arial" w:cs="Arial"/>
          <w:b/>
          <w:sz w:val="24"/>
          <w:szCs w:val="24"/>
        </w:rPr>
        <w:t xml:space="preserve">č. </w:t>
      </w:r>
      <w:r w:rsidR="003C77F6">
        <w:rPr>
          <w:rFonts w:ascii="Arial" w:eastAsia="Times New Roman" w:hAnsi="Arial" w:cs="Arial"/>
          <w:b/>
          <w:sz w:val="24"/>
          <w:szCs w:val="24"/>
        </w:rPr>
        <w:t>3/202</w:t>
      </w:r>
      <w:r w:rsidR="00B973E9">
        <w:rPr>
          <w:rFonts w:ascii="Arial" w:eastAsia="Times New Roman" w:hAnsi="Arial" w:cs="Arial"/>
          <w:b/>
          <w:sz w:val="24"/>
          <w:szCs w:val="24"/>
        </w:rPr>
        <w:t>4</w:t>
      </w:r>
      <w:r w:rsidRPr="00847024">
        <w:rPr>
          <w:rFonts w:ascii="Arial" w:eastAsia="Times New Roman" w:hAnsi="Arial" w:cs="Arial"/>
          <w:b/>
          <w:sz w:val="24"/>
          <w:szCs w:val="24"/>
        </w:rPr>
        <w:t>,</w:t>
      </w:r>
    </w:p>
    <w:p w14:paraId="54958D8E" w14:textId="77777777" w:rsidR="00636755" w:rsidRDefault="00636755" w:rsidP="00BC7F4F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 stanov</w:t>
      </w:r>
      <w:r w:rsidR="003C77F6">
        <w:rPr>
          <w:rFonts w:ascii="Arial" w:eastAsia="Times New Roman" w:hAnsi="Arial" w:cs="Arial"/>
          <w:b/>
          <w:sz w:val="24"/>
          <w:szCs w:val="24"/>
        </w:rPr>
        <w:t>ení obecního systému odpadového hospodářství</w:t>
      </w:r>
      <w:r>
        <w:rPr>
          <w:rFonts w:ascii="Arial" w:eastAsia="Times New Roman" w:hAnsi="Arial" w:cs="Arial"/>
          <w:b/>
          <w:sz w:val="24"/>
          <w:szCs w:val="24"/>
        </w:rPr>
        <w:t xml:space="preserve"> na území obce </w:t>
      </w:r>
    </w:p>
    <w:p w14:paraId="0864685E" w14:textId="77777777" w:rsidR="00636755" w:rsidRDefault="00636755" w:rsidP="00BC7F4F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Zastupitelstvo obce </w:t>
      </w:r>
      <w:r w:rsidR="00BC7F4F">
        <w:rPr>
          <w:rFonts w:ascii="Arial" w:eastAsia="Times New Roman" w:hAnsi="Arial" w:cs="Arial"/>
          <w:bCs/>
          <w:sz w:val="24"/>
          <w:szCs w:val="24"/>
        </w:rPr>
        <w:t>Víchová</w:t>
      </w:r>
      <w:r>
        <w:rPr>
          <w:rFonts w:ascii="Arial" w:eastAsia="Times New Roman" w:hAnsi="Arial" w:cs="Arial"/>
          <w:bCs/>
          <w:sz w:val="24"/>
          <w:szCs w:val="24"/>
        </w:rPr>
        <w:t xml:space="preserve"> nad Jizerou se na svém zasedání </w:t>
      </w:r>
      <w:r w:rsidR="00E16CF8">
        <w:rPr>
          <w:rFonts w:ascii="Arial" w:eastAsia="Times New Roman" w:hAnsi="Arial" w:cs="Arial"/>
          <w:bCs/>
          <w:sz w:val="24"/>
          <w:szCs w:val="24"/>
        </w:rPr>
        <w:t xml:space="preserve">dne </w:t>
      </w:r>
      <w:r w:rsidR="00B973E9">
        <w:rPr>
          <w:rFonts w:ascii="Arial" w:eastAsia="Times New Roman" w:hAnsi="Arial" w:cs="Arial"/>
          <w:bCs/>
          <w:sz w:val="24"/>
          <w:szCs w:val="24"/>
        </w:rPr>
        <w:t>29</w:t>
      </w:r>
      <w:r w:rsidR="002822C4">
        <w:rPr>
          <w:rFonts w:ascii="Arial" w:eastAsia="Times New Roman" w:hAnsi="Arial" w:cs="Arial"/>
          <w:bCs/>
          <w:sz w:val="24"/>
          <w:szCs w:val="24"/>
        </w:rPr>
        <w:t>. 1</w:t>
      </w:r>
      <w:r w:rsidR="00B973E9">
        <w:rPr>
          <w:rFonts w:ascii="Arial" w:eastAsia="Times New Roman" w:hAnsi="Arial" w:cs="Arial"/>
          <w:bCs/>
          <w:sz w:val="24"/>
          <w:szCs w:val="24"/>
        </w:rPr>
        <w:t>0</w:t>
      </w:r>
      <w:r w:rsidR="00E16CF8" w:rsidRPr="00394D04">
        <w:rPr>
          <w:rFonts w:ascii="Arial" w:eastAsia="Times New Roman" w:hAnsi="Arial" w:cs="Arial"/>
          <w:bCs/>
          <w:sz w:val="24"/>
          <w:szCs w:val="24"/>
        </w:rPr>
        <w:t>. 20</w:t>
      </w:r>
      <w:r w:rsidR="003C77F6">
        <w:rPr>
          <w:rFonts w:ascii="Arial" w:eastAsia="Times New Roman" w:hAnsi="Arial" w:cs="Arial"/>
          <w:bCs/>
          <w:sz w:val="24"/>
          <w:szCs w:val="24"/>
        </w:rPr>
        <w:t>2</w:t>
      </w:r>
      <w:r w:rsidR="00B973E9">
        <w:rPr>
          <w:rFonts w:ascii="Arial" w:eastAsia="Times New Roman" w:hAnsi="Arial" w:cs="Arial"/>
          <w:bCs/>
          <w:sz w:val="24"/>
          <w:szCs w:val="24"/>
        </w:rPr>
        <w:t>4</w:t>
      </w:r>
      <w:r w:rsidRPr="005E530A">
        <w:rPr>
          <w:rFonts w:ascii="Arial" w:eastAsia="Times New Roman" w:hAnsi="Arial" w:cs="Arial"/>
          <w:bCs/>
          <w:sz w:val="24"/>
          <w:szCs w:val="24"/>
        </w:rPr>
        <w:t xml:space="preserve"> usnesením </w:t>
      </w:r>
      <w:r w:rsidR="00E16CF8">
        <w:rPr>
          <w:rFonts w:ascii="Arial" w:eastAsia="Times New Roman" w:hAnsi="Arial" w:cs="Arial"/>
          <w:bCs/>
          <w:sz w:val="24"/>
          <w:szCs w:val="24"/>
        </w:rPr>
        <w:t xml:space="preserve">č. </w:t>
      </w:r>
      <w:r w:rsidR="002822C4">
        <w:rPr>
          <w:rFonts w:ascii="Arial" w:eastAsia="Times New Roman" w:hAnsi="Arial" w:cs="Arial"/>
          <w:bCs/>
          <w:sz w:val="24"/>
          <w:szCs w:val="24"/>
        </w:rPr>
        <w:t>2</w:t>
      </w:r>
      <w:r w:rsidR="00B973E9">
        <w:rPr>
          <w:rFonts w:ascii="Arial" w:eastAsia="Times New Roman" w:hAnsi="Arial" w:cs="Arial"/>
          <w:bCs/>
          <w:sz w:val="24"/>
          <w:szCs w:val="24"/>
        </w:rPr>
        <w:t>04</w:t>
      </w:r>
      <w:r w:rsidR="002822C4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usn</w:t>
      </w:r>
      <w:r w:rsidR="003C77F6">
        <w:rPr>
          <w:rFonts w:ascii="Arial" w:eastAsia="Times New Roman" w:hAnsi="Arial" w:cs="Arial"/>
          <w:bCs/>
          <w:sz w:val="24"/>
          <w:szCs w:val="24"/>
        </w:rPr>
        <w:t>eslo vydat podle ustanovení § 59 odst. 4 zákona č. 541/2020</w:t>
      </w:r>
      <w:r>
        <w:rPr>
          <w:rFonts w:ascii="Arial" w:eastAsia="Times New Roman" w:hAnsi="Arial" w:cs="Arial"/>
          <w:bCs/>
          <w:sz w:val="24"/>
          <w:szCs w:val="24"/>
        </w:rPr>
        <w:t> Sb., o odpadech</w:t>
      </w:r>
      <w:r w:rsidR="003C77F6">
        <w:rPr>
          <w:rFonts w:ascii="Arial" w:eastAsia="Times New Roman" w:hAnsi="Arial" w:cs="Arial"/>
          <w:bCs/>
          <w:sz w:val="24"/>
          <w:szCs w:val="24"/>
        </w:rPr>
        <w:t xml:space="preserve"> (dále jen „zákon o odpadech“)</w:t>
      </w:r>
      <w:r>
        <w:rPr>
          <w:rFonts w:ascii="Arial" w:eastAsia="Times New Roman" w:hAnsi="Arial" w:cs="Arial"/>
          <w:bCs/>
          <w:sz w:val="24"/>
          <w:szCs w:val="24"/>
        </w:rPr>
        <w:t xml:space="preserve"> a v souladu s § 10 písm. d) a § 84 odst. 2 písm. h) zákona č.128/2000 Sb., o obcích (obecní zřízení), ve znění pozdějších předpisů, tuto obecně závaznou vyhlášku (dále jen „vyhláška“):</w:t>
      </w:r>
    </w:p>
    <w:p w14:paraId="0F048138" w14:textId="77777777" w:rsidR="00636755" w:rsidRDefault="00636755" w:rsidP="00BC7F4F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ADDF51F" w14:textId="77777777" w:rsidR="00636755" w:rsidRDefault="00636755" w:rsidP="00BC7F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Čl. 1</w:t>
      </w:r>
    </w:p>
    <w:p w14:paraId="70116D71" w14:textId="77777777" w:rsidR="00636755" w:rsidRDefault="003C77F6" w:rsidP="00BC7F4F">
      <w:pPr>
        <w:keepNext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Úvodní</w:t>
      </w:r>
      <w:r w:rsidR="00636755">
        <w:rPr>
          <w:rFonts w:ascii="Arial" w:eastAsia="Times New Roman" w:hAnsi="Arial" w:cs="Arial"/>
          <w:b/>
          <w:bCs/>
          <w:sz w:val="24"/>
          <w:szCs w:val="24"/>
        </w:rPr>
        <w:t xml:space="preserve"> ustanovení </w:t>
      </w:r>
    </w:p>
    <w:p w14:paraId="67A07751" w14:textId="77777777" w:rsidR="003C77F6" w:rsidRDefault="003C77F6" w:rsidP="003C77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(1) </w:t>
      </w:r>
      <w:r w:rsidR="00636755">
        <w:rPr>
          <w:rFonts w:ascii="Arial" w:eastAsia="Times New Roman" w:hAnsi="Arial" w:cs="Arial"/>
          <w:sz w:val="24"/>
          <w:szCs w:val="24"/>
        </w:rPr>
        <w:t>Tato vyhláška st</w:t>
      </w:r>
      <w:r>
        <w:rPr>
          <w:rFonts w:ascii="Arial" w:eastAsia="Times New Roman" w:hAnsi="Arial" w:cs="Arial"/>
          <w:sz w:val="24"/>
          <w:szCs w:val="24"/>
        </w:rPr>
        <w:t>anovuje obecní systém odpadového hospodářství</w:t>
      </w:r>
      <w:r w:rsidR="00636755">
        <w:rPr>
          <w:rFonts w:ascii="Arial" w:eastAsia="Times New Roman" w:hAnsi="Arial" w:cs="Arial"/>
          <w:sz w:val="24"/>
          <w:szCs w:val="24"/>
        </w:rPr>
        <w:t xml:space="preserve"> na území obce </w:t>
      </w:r>
      <w:r w:rsidR="00BC7F4F">
        <w:rPr>
          <w:rFonts w:ascii="Arial" w:eastAsia="Times New Roman" w:hAnsi="Arial" w:cs="Arial"/>
          <w:sz w:val="24"/>
          <w:szCs w:val="24"/>
        </w:rPr>
        <w:t>Víchová</w:t>
      </w:r>
      <w:r w:rsidR="0063675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20E5497" w14:textId="77777777" w:rsidR="003C77F6" w:rsidRDefault="003C77F6" w:rsidP="003C77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nad Jizerou.</w:t>
      </w:r>
    </w:p>
    <w:p w14:paraId="4ACFE97D" w14:textId="77777777" w:rsidR="00007C96" w:rsidRDefault="00007C96" w:rsidP="003C77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53D48F0" w14:textId="77777777" w:rsidR="003C77F6" w:rsidRDefault="003C77F6" w:rsidP="003C77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(2) Každý je povinen odpad nebo movitou věc, které předává do obecního systému, odkládat</w:t>
      </w:r>
    </w:p>
    <w:p w14:paraId="3B23E193" w14:textId="77777777" w:rsidR="003C77F6" w:rsidRDefault="003C77F6" w:rsidP="003C77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na místa určená obcí v souladu s povinnostmi stanovenými pro daný druh, kategorii nebo</w:t>
      </w:r>
    </w:p>
    <w:p w14:paraId="6A919BB1" w14:textId="77777777" w:rsidR="003C77F6" w:rsidRDefault="003C77F6" w:rsidP="003C77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materiál odpadu nebo movitých věcí zákonem o odpadech a touto vyhláškou</w:t>
      </w:r>
      <w:r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="00007C96">
        <w:rPr>
          <w:rFonts w:ascii="Arial" w:eastAsia="Times New Roman" w:hAnsi="Arial" w:cs="Arial"/>
          <w:sz w:val="24"/>
          <w:szCs w:val="24"/>
        </w:rPr>
        <w:t>.</w:t>
      </w:r>
    </w:p>
    <w:p w14:paraId="6F0EC697" w14:textId="77777777" w:rsidR="00007C96" w:rsidRDefault="00007C96" w:rsidP="003C77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4E58146" w14:textId="77777777" w:rsidR="00007C96" w:rsidRDefault="00007C96" w:rsidP="003C77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(3) V okamžiku, kdy osoba zapojená do obecního systému odloží movitou věc nebo odpad, s</w:t>
      </w:r>
    </w:p>
    <w:p w14:paraId="139D1BFF" w14:textId="77777777" w:rsidR="00007C96" w:rsidRDefault="00007C96" w:rsidP="003C77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výjimkou výrobků s ukončenou životností, na místě obcí k tomu účelu určeném, stává se</w:t>
      </w:r>
    </w:p>
    <w:p w14:paraId="0D47B6A5" w14:textId="77777777" w:rsidR="00007C96" w:rsidRDefault="00D01ECE" w:rsidP="003C77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obec vlastníkem této </w:t>
      </w:r>
      <w:r w:rsidR="00007C96">
        <w:rPr>
          <w:rFonts w:ascii="Arial" w:eastAsia="Times New Roman" w:hAnsi="Arial" w:cs="Arial"/>
          <w:sz w:val="24"/>
          <w:szCs w:val="24"/>
        </w:rPr>
        <w:t>movité věci nebo odpadu</w:t>
      </w:r>
      <w:r w:rsidR="00007C9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="00007C96">
        <w:rPr>
          <w:rFonts w:ascii="Arial" w:eastAsia="Times New Roman" w:hAnsi="Arial" w:cs="Arial"/>
          <w:sz w:val="24"/>
          <w:szCs w:val="24"/>
        </w:rPr>
        <w:t>.</w:t>
      </w:r>
    </w:p>
    <w:p w14:paraId="1336837A" w14:textId="77777777" w:rsidR="00007C96" w:rsidRDefault="00007C96" w:rsidP="003C77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5EA741" w14:textId="77777777" w:rsidR="00007C96" w:rsidRDefault="00007C96" w:rsidP="003C77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(4) Stanoviště sběrných nádob je místo, kde jsou sběrné nádoby trvale nebo přechodně </w:t>
      </w:r>
    </w:p>
    <w:p w14:paraId="23432A7A" w14:textId="77777777" w:rsidR="00007C96" w:rsidRDefault="00007C96" w:rsidP="003C77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umístěny za účelem dalšího nakládání s komunálním odpadem. Stanoviště sběrných </w:t>
      </w:r>
    </w:p>
    <w:p w14:paraId="62C15732" w14:textId="77777777" w:rsidR="00007C96" w:rsidRDefault="00007C96" w:rsidP="003C77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nádob jsou individuální nebo společná pro více uživatelů. </w:t>
      </w:r>
    </w:p>
    <w:p w14:paraId="2E3B00F1" w14:textId="77777777" w:rsidR="00007C96" w:rsidRPr="00007C96" w:rsidRDefault="00007C96" w:rsidP="003C77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89FE6FB" w14:textId="77777777" w:rsidR="00636755" w:rsidRDefault="00636755" w:rsidP="00BC7F4F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96D0553" w14:textId="77777777" w:rsidR="00636755" w:rsidRDefault="00636755" w:rsidP="00BC7F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Čl. 2</w:t>
      </w:r>
    </w:p>
    <w:p w14:paraId="06720857" w14:textId="77777777" w:rsidR="00636755" w:rsidRDefault="00007C96" w:rsidP="00BC7F4F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Oddělené soustřeďování</w:t>
      </w:r>
      <w:r w:rsidR="00636755">
        <w:rPr>
          <w:rFonts w:ascii="Arial" w:eastAsia="Times New Roman" w:hAnsi="Arial" w:cs="Arial"/>
          <w:b/>
          <w:sz w:val="24"/>
          <w:szCs w:val="24"/>
        </w:rPr>
        <w:t xml:space="preserve"> komunálního odpadu </w:t>
      </w:r>
    </w:p>
    <w:p w14:paraId="5FB69425" w14:textId="77777777" w:rsidR="00636755" w:rsidRDefault="00007C96" w:rsidP="00BC7F4F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Osoby předávající komunální odpad na místa určená obcí jsou povinny odděleně soustřeďovat následující složky</w:t>
      </w:r>
      <w:r w:rsidR="00636755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7A5E4586" w14:textId="77777777" w:rsidR="00636755" w:rsidRPr="006925E7" w:rsidRDefault="00636755" w:rsidP="00BC7F4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papír,</w:t>
      </w:r>
    </w:p>
    <w:p w14:paraId="0D9E3013" w14:textId="77777777" w:rsidR="00636755" w:rsidRPr="006925E7" w:rsidRDefault="00636755" w:rsidP="00BC7F4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</w:rPr>
      </w:pPr>
      <w:r w:rsidRPr="006925E7">
        <w:rPr>
          <w:rFonts w:ascii="Arial" w:eastAsia="Times New Roman" w:hAnsi="Arial" w:cs="Arial"/>
          <w:iCs/>
          <w:sz w:val="24"/>
          <w:szCs w:val="24"/>
        </w:rPr>
        <w:t>sklo, které se třídí na:</w:t>
      </w:r>
    </w:p>
    <w:p w14:paraId="08A70F44" w14:textId="77777777" w:rsidR="00636755" w:rsidRPr="006925E7" w:rsidRDefault="00636755" w:rsidP="00BC7F4F">
      <w:pPr>
        <w:numPr>
          <w:ilvl w:val="2"/>
          <w:numId w:val="7"/>
        </w:numPr>
        <w:tabs>
          <w:tab w:val="left" w:pos="993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6925E7">
        <w:rPr>
          <w:rFonts w:ascii="Arial" w:eastAsia="Times New Roman" w:hAnsi="Arial" w:cs="Arial"/>
          <w:iCs/>
          <w:sz w:val="24"/>
          <w:szCs w:val="24"/>
        </w:rPr>
        <w:t>sklo bílé,</w:t>
      </w:r>
    </w:p>
    <w:p w14:paraId="0C014653" w14:textId="77777777" w:rsidR="00636755" w:rsidRPr="006925E7" w:rsidRDefault="00636755" w:rsidP="00BC7F4F">
      <w:pPr>
        <w:numPr>
          <w:ilvl w:val="2"/>
          <w:numId w:val="7"/>
        </w:numPr>
        <w:tabs>
          <w:tab w:val="left" w:pos="993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6925E7">
        <w:rPr>
          <w:rFonts w:ascii="Arial" w:eastAsia="Times New Roman" w:hAnsi="Arial" w:cs="Arial"/>
          <w:iCs/>
          <w:sz w:val="24"/>
          <w:szCs w:val="24"/>
        </w:rPr>
        <w:t>sklo barevné,</w:t>
      </w:r>
    </w:p>
    <w:p w14:paraId="27F38E7C" w14:textId="77777777" w:rsidR="00636755" w:rsidRDefault="00636755" w:rsidP="00B973E9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plasty</w:t>
      </w:r>
    </w:p>
    <w:p w14:paraId="45ADE497" w14:textId="77777777" w:rsidR="00636755" w:rsidRDefault="00636755" w:rsidP="00BC7F4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kovy,</w:t>
      </w:r>
    </w:p>
    <w:p w14:paraId="3B2761E0" w14:textId="77777777" w:rsidR="00636755" w:rsidRDefault="00636755" w:rsidP="00BC7F4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nápojové kartony,</w:t>
      </w:r>
    </w:p>
    <w:p w14:paraId="70E2B33A" w14:textId="77777777" w:rsidR="00636755" w:rsidRDefault="00A075C4" w:rsidP="00BC7F4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720" w:hanging="283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nebezpečné</w:t>
      </w:r>
      <w:r w:rsidR="00636755">
        <w:rPr>
          <w:rFonts w:ascii="Arial" w:eastAsia="Times New Roman" w:hAnsi="Arial" w:cs="Arial"/>
          <w:iCs/>
          <w:sz w:val="24"/>
          <w:szCs w:val="24"/>
        </w:rPr>
        <w:t xml:space="preserve"> odpad</w:t>
      </w:r>
      <w:r>
        <w:rPr>
          <w:rFonts w:ascii="Arial" w:eastAsia="Times New Roman" w:hAnsi="Arial" w:cs="Arial"/>
          <w:iCs/>
          <w:sz w:val="24"/>
          <w:szCs w:val="24"/>
        </w:rPr>
        <w:t>y</w:t>
      </w:r>
      <w:r w:rsidR="00636755">
        <w:rPr>
          <w:rFonts w:ascii="Arial" w:eastAsia="Times New Roman" w:hAnsi="Arial" w:cs="Arial"/>
          <w:iCs/>
          <w:sz w:val="24"/>
          <w:szCs w:val="24"/>
        </w:rPr>
        <w:t>,</w:t>
      </w:r>
    </w:p>
    <w:p w14:paraId="4402A4A4" w14:textId="77777777" w:rsidR="00E02C30" w:rsidRPr="00E02C30" w:rsidRDefault="00E02C30" w:rsidP="00E02C30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      </w:t>
      </w:r>
      <w:r w:rsidRPr="00E02C30">
        <w:rPr>
          <w:rFonts w:ascii="Arial" w:eastAsia="Times New Roman" w:hAnsi="Arial" w:cs="Arial"/>
          <w:iCs/>
          <w:sz w:val="24"/>
          <w:szCs w:val="24"/>
        </w:rPr>
        <w:t>______________________________________</w:t>
      </w:r>
    </w:p>
    <w:p w14:paraId="34730910" w14:textId="77777777" w:rsidR="00E02C30" w:rsidRDefault="00E02C30" w:rsidP="00E02C30">
      <w:pPr>
        <w:tabs>
          <w:tab w:val="left" w:pos="993"/>
        </w:tabs>
        <w:spacing w:after="0" w:line="240" w:lineRule="auto"/>
        <w:ind w:left="437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  <w:vertAlign w:val="superscript"/>
        </w:rPr>
        <w:t xml:space="preserve">1 </w:t>
      </w:r>
      <w:r>
        <w:rPr>
          <w:rFonts w:ascii="Arial" w:eastAsia="Times New Roman" w:hAnsi="Arial" w:cs="Arial"/>
          <w:iCs/>
          <w:sz w:val="24"/>
          <w:szCs w:val="24"/>
        </w:rPr>
        <w:t>§ 61 zákona o odpadech</w:t>
      </w:r>
    </w:p>
    <w:p w14:paraId="3C2F6A5A" w14:textId="77777777" w:rsidR="00E02C30" w:rsidRDefault="00E02C30" w:rsidP="0027559F">
      <w:pPr>
        <w:tabs>
          <w:tab w:val="left" w:pos="993"/>
        </w:tabs>
        <w:spacing w:after="0" w:line="240" w:lineRule="auto"/>
        <w:ind w:left="437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iCs/>
          <w:sz w:val="24"/>
          <w:szCs w:val="24"/>
        </w:rPr>
        <w:t>§ 60 zákona o odpadech</w:t>
      </w:r>
    </w:p>
    <w:p w14:paraId="020FD9BD" w14:textId="77777777" w:rsidR="00B973E9" w:rsidRDefault="00B973E9" w:rsidP="0027559F">
      <w:pPr>
        <w:tabs>
          <w:tab w:val="left" w:pos="993"/>
        </w:tabs>
        <w:spacing w:after="0" w:line="240" w:lineRule="auto"/>
        <w:ind w:left="437"/>
        <w:rPr>
          <w:rFonts w:ascii="Arial" w:eastAsia="Times New Roman" w:hAnsi="Arial" w:cs="Arial"/>
          <w:iCs/>
          <w:sz w:val="24"/>
          <w:szCs w:val="24"/>
        </w:rPr>
      </w:pPr>
    </w:p>
    <w:p w14:paraId="3520CF60" w14:textId="77777777" w:rsidR="00E02C30" w:rsidRDefault="00E02C30" w:rsidP="00E02C30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14:paraId="46C053B1" w14:textId="77777777" w:rsidR="00E16CF8" w:rsidRPr="00E16CF8" w:rsidRDefault="00A075C4" w:rsidP="00E16CF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709" w:hanging="284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lastRenderedPageBreak/>
        <w:t xml:space="preserve">objemný </w:t>
      </w:r>
      <w:r w:rsidR="00636755" w:rsidRPr="00E16CF8">
        <w:rPr>
          <w:rFonts w:ascii="Arial" w:eastAsia="Times New Roman" w:hAnsi="Arial" w:cs="Arial"/>
          <w:iCs/>
          <w:sz w:val="24"/>
          <w:szCs w:val="24"/>
        </w:rPr>
        <w:t xml:space="preserve">odpad. </w:t>
      </w:r>
    </w:p>
    <w:p w14:paraId="5B579886" w14:textId="77777777" w:rsidR="00A075C4" w:rsidRDefault="00317F2C" w:rsidP="000F428E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      h</w:t>
      </w:r>
      <w:r w:rsidR="000F428E" w:rsidRPr="00394D04">
        <w:rPr>
          <w:rFonts w:ascii="Arial" w:eastAsia="Times New Roman" w:hAnsi="Arial" w:cs="Arial"/>
          <w:iCs/>
          <w:sz w:val="24"/>
          <w:szCs w:val="24"/>
        </w:rPr>
        <w:t>)</w:t>
      </w:r>
      <w:r w:rsidR="009C5B56" w:rsidRPr="00394D04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3D674A">
        <w:rPr>
          <w:rFonts w:ascii="Arial" w:eastAsia="Times New Roman" w:hAnsi="Arial" w:cs="Arial"/>
          <w:iCs/>
          <w:sz w:val="24"/>
          <w:szCs w:val="24"/>
        </w:rPr>
        <w:t xml:space="preserve">     </w:t>
      </w:r>
      <w:r w:rsidR="009C5B56" w:rsidRPr="00394D04">
        <w:rPr>
          <w:rFonts w:ascii="Arial" w:eastAsia="Times New Roman" w:hAnsi="Arial" w:cs="Arial"/>
          <w:iCs/>
          <w:sz w:val="24"/>
          <w:szCs w:val="24"/>
        </w:rPr>
        <w:t>jedlé</w:t>
      </w:r>
      <w:r w:rsidR="00E16CF8" w:rsidRPr="00394D04">
        <w:rPr>
          <w:rFonts w:ascii="Arial" w:eastAsia="Times New Roman" w:hAnsi="Arial" w:cs="Arial"/>
          <w:iCs/>
          <w:sz w:val="24"/>
          <w:szCs w:val="24"/>
        </w:rPr>
        <w:t xml:space="preserve"> oleje</w:t>
      </w:r>
      <w:r w:rsidR="009C5B56" w:rsidRPr="00394D04">
        <w:rPr>
          <w:rFonts w:ascii="Arial" w:eastAsia="Times New Roman" w:hAnsi="Arial" w:cs="Arial"/>
          <w:iCs/>
          <w:sz w:val="24"/>
          <w:szCs w:val="24"/>
        </w:rPr>
        <w:t xml:space="preserve"> a tuky</w:t>
      </w:r>
    </w:p>
    <w:p w14:paraId="4A8323BF" w14:textId="77777777" w:rsidR="00A075C4" w:rsidRDefault="00A075C4" w:rsidP="000F428E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      </w:t>
      </w:r>
      <w:r w:rsidR="00317F2C">
        <w:rPr>
          <w:rFonts w:ascii="Arial" w:eastAsia="Times New Roman" w:hAnsi="Arial" w:cs="Arial"/>
          <w:iCs/>
          <w:sz w:val="24"/>
          <w:szCs w:val="24"/>
        </w:rPr>
        <w:t>i</w:t>
      </w:r>
      <w:r>
        <w:rPr>
          <w:rFonts w:ascii="Arial" w:eastAsia="Times New Roman" w:hAnsi="Arial" w:cs="Arial"/>
          <w:iCs/>
          <w:sz w:val="24"/>
          <w:szCs w:val="24"/>
        </w:rPr>
        <w:t>)</w:t>
      </w:r>
      <w:r>
        <w:rPr>
          <w:rFonts w:ascii="Arial" w:eastAsia="Times New Roman" w:hAnsi="Arial" w:cs="Arial"/>
          <w:iCs/>
          <w:sz w:val="24"/>
          <w:szCs w:val="24"/>
        </w:rPr>
        <w:tab/>
        <w:t>textil</w:t>
      </w:r>
    </w:p>
    <w:p w14:paraId="23FF32C6" w14:textId="77777777" w:rsidR="00A075C4" w:rsidRPr="00394D04" w:rsidRDefault="00A075C4" w:rsidP="000F428E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      </w:t>
      </w:r>
      <w:r w:rsidR="00317F2C">
        <w:rPr>
          <w:rFonts w:ascii="Arial" w:eastAsia="Times New Roman" w:hAnsi="Arial" w:cs="Arial"/>
          <w:iCs/>
          <w:sz w:val="24"/>
          <w:szCs w:val="24"/>
        </w:rPr>
        <w:t>j</w:t>
      </w:r>
      <w:r>
        <w:rPr>
          <w:rFonts w:ascii="Arial" w:eastAsia="Times New Roman" w:hAnsi="Arial" w:cs="Arial"/>
          <w:iCs/>
          <w:sz w:val="24"/>
          <w:szCs w:val="24"/>
        </w:rPr>
        <w:t>)</w:t>
      </w:r>
      <w:r>
        <w:rPr>
          <w:rFonts w:ascii="Arial" w:eastAsia="Times New Roman" w:hAnsi="Arial" w:cs="Arial"/>
          <w:iCs/>
          <w:sz w:val="24"/>
          <w:szCs w:val="24"/>
        </w:rPr>
        <w:tab/>
        <w:t>směsný komunální odpad</w:t>
      </w:r>
    </w:p>
    <w:p w14:paraId="104BAE59" w14:textId="77777777" w:rsidR="00636755" w:rsidRDefault="00636755" w:rsidP="00BC7F4F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Objemný odpad je takový odpad, který vzhledem ke svým rozměrům nemůže být umístěn do sběrných nádob a pytlů (</w:t>
      </w:r>
      <w:r>
        <w:rPr>
          <w:rFonts w:ascii="Arial" w:eastAsia="Times New Roman" w:hAnsi="Arial" w:cs="Arial"/>
          <w:iCs/>
          <w:sz w:val="24"/>
          <w:szCs w:val="24"/>
        </w:rPr>
        <w:t>např. koberce, matrace, nábytek</w:t>
      </w:r>
      <w:r>
        <w:rPr>
          <w:rFonts w:ascii="Arial" w:eastAsia="Times New Roman" w:hAnsi="Arial" w:cs="Arial"/>
          <w:i/>
          <w:iCs/>
          <w:sz w:val="24"/>
          <w:szCs w:val="24"/>
        </w:rPr>
        <w:t>)</w:t>
      </w:r>
      <w:r>
        <w:rPr>
          <w:rFonts w:ascii="Arial" w:eastAsia="Times New Roman" w:hAnsi="Arial" w:cs="Arial"/>
          <w:iCs/>
          <w:sz w:val="24"/>
          <w:szCs w:val="24"/>
        </w:rPr>
        <w:t>.</w:t>
      </w:r>
    </w:p>
    <w:p w14:paraId="426C4CB2" w14:textId="77777777" w:rsidR="001A1ED5" w:rsidRPr="00394D04" w:rsidRDefault="00636755" w:rsidP="00BC7F4F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1A1ED5">
        <w:rPr>
          <w:rFonts w:ascii="Arial" w:eastAsia="Times New Roman" w:hAnsi="Arial" w:cs="Arial"/>
          <w:sz w:val="24"/>
          <w:szCs w:val="24"/>
        </w:rPr>
        <w:t>Směsný odpad je zbylý komunální odpad po stanoveném vytří</w:t>
      </w:r>
      <w:r w:rsidR="00322F98">
        <w:rPr>
          <w:rFonts w:ascii="Arial" w:eastAsia="Times New Roman" w:hAnsi="Arial" w:cs="Arial"/>
          <w:sz w:val="24"/>
          <w:szCs w:val="24"/>
        </w:rPr>
        <w:t>dění dle odst. 1 písm. a) až i</w:t>
      </w:r>
      <w:r w:rsidR="00A075C4">
        <w:rPr>
          <w:rFonts w:ascii="Arial" w:eastAsia="Times New Roman" w:hAnsi="Arial" w:cs="Arial"/>
          <w:sz w:val="24"/>
          <w:szCs w:val="24"/>
        </w:rPr>
        <w:t>)</w:t>
      </w:r>
      <w:r w:rsidR="0045533F" w:rsidRPr="00394D04">
        <w:rPr>
          <w:rFonts w:ascii="Arial" w:eastAsia="Times New Roman" w:hAnsi="Arial" w:cs="Arial"/>
          <w:sz w:val="24"/>
          <w:szCs w:val="24"/>
        </w:rPr>
        <w:t>.</w:t>
      </w:r>
    </w:p>
    <w:p w14:paraId="4FC723A0" w14:textId="77777777" w:rsidR="00636755" w:rsidRPr="001A1ED5" w:rsidRDefault="00636755" w:rsidP="00BC7F4F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1A1ED5">
        <w:rPr>
          <w:rFonts w:ascii="Arial" w:eastAsia="Times New Roman" w:hAnsi="Arial" w:cs="Arial"/>
          <w:sz w:val="24"/>
          <w:szCs w:val="24"/>
        </w:rPr>
        <w:t>Oddělené soustřeďování složek komunálního odpadu se provádí prostřednictvím sběrných nádob (zvláštních a typizovaných), velkoob</w:t>
      </w:r>
      <w:r w:rsidR="00AC4CB9">
        <w:rPr>
          <w:rFonts w:ascii="Arial" w:eastAsia="Times New Roman" w:hAnsi="Arial" w:cs="Arial"/>
          <w:sz w:val="24"/>
          <w:szCs w:val="24"/>
        </w:rPr>
        <w:t>jemových kontejnerů a pytlů, do </w:t>
      </w:r>
      <w:r w:rsidRPr="001A1ED5">
        <w:rPr>
          <w:rFonts w:ascii="Arial" w:eastAsia="Times New Roman" w:hAnsi="Arial" w:cs="Arial"/>
          <w:sz w:val="24"/>
          <w:szCs w:val="24"/>
        </w:rPr>
        <w:t>kterých mohou být odkládány pouze složky komunálního odpadu, pro který jsou určeny.</w:t>
      </w:r>
    </w:p>
    <w:p w14:paraId="25AE9E99" w14:textId="77777777" w:rsidR="001A1ED5" w:rsidRDefault="001A1ED5" w:rsidP="00BC7F4F">
      <w:pPr>
        <w:pStyle w:val="Odstavecseseznamem"/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7071585" w14:textId="77777777" w:rsidR="00A57782" w:rsidRDefault="00A57782" w:rsidP="00BC7F4F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5D1632A" w14:textId="77777777" w:rsidR="00A57782" w:rsidRDefault="00A57782" w:rsidP="00BC7F4F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CD5FF8C" w14:textId="77777777" w:rsidR="002A426B" w:rsidRDefault="002A426B" w:rsidP="00A577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Čl. 3</w:t>
      </w:r>
    </w:p>
    <w:p w14:paraId="68B98E06" w14:textId="77777777" w:rsidR="002A426B" w:rsidRDefault="00B729BD" w:rsidP="00BC7F4F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Soustřeďování papíru, plastů, </w:t>
      </w:r>
      <w:r w:rsidR="008B07B4">
        <w:rPr>
          <w:rFonts w:ascii="Arial" w:eastAsia="Times New Roman" w:hAnsi="Arial" w:cs="Arial"/>
          <w:b/>
          <w:sz w:val="24"/>
          <w:szCs w:val="24"/>
        </w:rPr>
        <w:t>skla, kovů,</w:t>
      </w:r>
      <w:r>
        <w:rPr>
          <w:rFonts w:ascii="Arial" w:eastAsia="Times New Roman" w:hAnsi="Arial" w:cs="Arial"/>
          <w:b/>
          <w:sz w:val="24"/>
          <w:szCs w:val="24"/>
        </w:rPr>
        <w:t xml:space="preserve"> jedlých</w:t>
      </w:r>
    </w:p>
    <w:p w14:paraId="318A793C" w14:textId="77777777" w:rsidR="00B729BD" w:rsidRDefault="00B729BD" w:rsidP="00BC7F4F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olejů a tuků, textilu</w:t>
      </w:r>
      <w:r w:rsidR="001E6AC2">
        <w:rPr>
          <w:rFonts w:ascii="Arial" w:eastAsia="Times New Roman" w:hAnsi="Arial" w:cs="Arial"/>
          <w:b/>
          <w:sz w:val="24"/>
          <w:szCs w:val="24"/>
        </w:rPr>
        <w:t>, nápojových kartonů</w:t>
      </w:r>
    </w:p>
    <w:p w14:paraId="2859D2B5" w14:textId="77777777" w:rsidR="002A426B" w:rsidRDefault="002A426B" w:rsidP="00BC7F4F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Zvláštní sběrné nádoby </w:t>
      </w:r>
      <w:r>
        <w:rPr>
          <w:rFonts w:ascii="Arial" w:eastAsia="Times New Roman" w:hAnsi="Arial" w:cs="Arial"/>
          <w:sz w:val="24"/>
          <w:szCs w:val="24"/>
        </w:rPr>
        <w:t>(kontejnery)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označené logem oprávněné osoby a příslušnými nápisy jsou určené k odkládání: </w:t>
      </w:r>
    </w:p>
    <w:p w14:paraId="18F5306A" w14:textId="77777777" w:rsidR="002A426B" w:rsidRDefault="002A426B" w:rsidP="00B576B6">
      <w:pPr>
        <w:numPr>
          <w:ilvl w:val="0"/>
          <w:numId w:val="3"/>
        </w:numPr>
        <w:spacing w:after="0" w:line="240" w:lineRule="auto"/>
        <w:ind w:left="425" w:firstLine="0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iCs/>
          <w:sz w:val="24"/>
          <w:szCs w:val="24"/>
        </w:rPr>
        <w:t>papíru</w:t>
      </w:r>
      <w:r>
        <w:rPr>
          <w:rFonts w:ascii="Arial" w:eastAsia="Times New Roman" w:hAnsi="Arial" w:cs="Arial"/>
          <w:iCs/>
          <w:sz w:val="24"/>
          <w:szCs w:val="24"/>
        </w:rPr>
        <w:t xml:space="preserve"> - barva</w:t>
      </w:r>
      <w:proofErr w:type="gramEnd"/>
      <w:r>
        <w:rPr>
          <w:rFonts w:ascii="Arial" w:eastAsia="Times New Roman" w:hAnsi="Arial" w:cs="Arial"/>
          <w:iCs/>
          <w:sz w:val="24"/>
          <w:szCs w:val="24"/>
        </w:rPr>
        <w:t xml:space="preserve"> modrá, </w:t>
      </w:r>
    </w:p>
    <w:p w14:paraId="114F1100" w14:textId="77777777" w:rsidR="002A426B" w:rsidRDefault="002A426B" w:rsidP="00B576B6">
      <w:pPr>
        <w:numPr>
          <w:ilvl w:val="0"/>
          <w:numId w:val="3"/>
        </w:numPr>
        <w:spacing w:after="0" w:line="240" w:lineRule="auto"/>
        <w:ind w:left="425" w:firstLine="0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>skla</w:t>
      </w:r>
      <w:r>
        <w:rPr>
          <w:rFonts w:ascii="Arial" w:eastAsia="Times New Roman" w:hAnsi="Arial" w:cs="Arial"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iCs/>
          <w:sz w:val="24"/>
          <w:szCs w:val="24"/>
        </w:rPr>
        <w:t xml:space="preserve">barevného </w:t>
      </w:r>
      <w:r>
        <w:rPr>
          <w:rFonts w:ascii="Arial" w:eastAsia="Times New Roman" w:hAnsi="Arial" w:cs="Arial"/>
          <w:iCs/>
          <w:sz w:val="24"/>
          <w:szCs w:val="24"/>
        </w:rPr>
        <w:t>– barva zelená,</w:t>
      </w:r>
    </w:p>
    <w:p w14:paraId="214BF336" w14:textId="77777777" w:rsidR="002A426B" w:rsidRPr="005D2CA2" w:rsidRDefault="002A426B" w:rsidP="00B576B6">
      <w:pPr>
        <w:numPr>
          <w:ilvl w:val="0"/>
          <w:numId w:val="3"/>
        </w:numPr>
        <w:spacing w:after="0" w:line="240" w:lineRule="auto"/>
        <w:ind w:left="425" w:firstLine="0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 xml:space="preserve">skla </w:t>
      </w:r>
      <w:r w:rsidRPr="005D2CA2">
        <w:rPr>
          <w:rFonts w:ascii="Arial" w:eastAsia="Times New Roman" w:hAnsi="Arial" w:cs="Arial"/>
          <w:b/>
          <w:iCs/>
          <w:sz w:val="24"/>
          <w:szCs w:val="24"/>
        </w:rPr>
        <w:t xml:space="preserve">bílého </w:t>
      </w:r>
      <w:r w:rsidRPr="005D2CA2">
        <w:rPr>
          <w:rFonts w:ascii="Arial" w:eastAsia="Times New Roman" w:hAnsi="Arial" w:cs="Arial"/>
          <w:iCs/>
          <w:sz w:val="24"/>
          <w:szCs w:val="24"/>
        </w:rPr>
        <w:t>– barva bílá,</w:t>
      </w:r>
    </w:p>
    <w:p w14:paraId="79BE19A8" w14:textId="77777777" w:rsidR="009C5B56" w:rsidRDefault="009A3402" w:rsidP="009C5B56">
      <w:pPr>
        <w:numPr>
          <w:ilvl w:val="0"/>
          <w:numId w:val="3"/>
        </w:numPr>
        <w:spacing w:after="0" w:line="240" w:lineRule="auto"/>
        <w:ind w:left="425" w:firstLine="0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iCs/>
          <w:sz w:val="24"/>
          <w:szCs w:val="24"/>
        </w:rPr>
        <w:t xml:space="preserve">plastů </w:t>
      </w:r>
      <w:r w:rsidR="00B576B6"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 w:rsidR="002A426B" w:rsidRPr="005D2CA2">
        <w:rPr>
          <w:rFonts w:ascii="Arial" w:eastAsia="Times New Roman" w:hAnsi="Arial" w:cs="Arial"/>
          <w:iCs/>
          <w:sz w:val="24"/>
          <w:szCs w:val="24"/>
        </w:rPr>
        <w:t>–</w:t>
      </w:r>
      <w:proofErr w:type="gramEnd"/>
      <w:r w:rsidR="002A426B" w:rsidRPr="005D2CA2">
        <w:rPr>
          <w:rFonts w:ascii="Arial" w:eastAsia="Times New Roman" w:hAnsi="Arial" w:cs="Arial"/>
          <w:iCs/>
          <w:sz w:val="24"/>
          <w:szCs w:val="24"/>
        </w:rPr>
        <w:t xml:space="preserve"> barva žlutá.</w:t>
      </w:r>
    </w:p>
    <w:p w14:paraId="0CEB4755" w14:textId="77777777" w:rsidR="00B729BD" w:rsidRPr="00394D04" w:rsidRDefault="0045533F" w:rsidP="008B07B4">
      <w:pPr>
        <w:spacing w:after="0" w:line="240" w:lineRule="auto"/>
        <w:ind w:left="425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394D04">
        <w:rPr>
          <w:rFonts w:ascii="Arial" w:eastAsia="Times New Roman" w:hAnsi="Arial" w:cs="Arial"/>
          <w:b/>
          <w:iCs/>
          <w:sz w:val="24"/>
          <w:szCs w:val="24"/>
        </w:rPr>
        <w:t xml:space="preserve">e) </w:t>
      </w:r>
      <w:r w:rsidR="009C5B56" w:rsidRPr="00394D04">
        <w:rPr>
          <w:rFonts w:ascii="Arial" w:eastAsia="Times New Roman" w:hAnsi="Arial" w:cs="Arial"/>
          <w:b/>
          <w:iCs/>
          <w:sz w:val="24"/>
          <w:szCs w:val="24"/>
        </w:rPr>
        <w:t xml:space="preserve"> jedlého oleje a tuku</w:t>
      </w:r>
      <w:r w:rsidRPr="00394D04"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 w:rsidRPr="001A18E4">
        <w:rPr>
          <w:rFonts w:ascii="Arial" w:eastAsia="Times New Roman" w:hAnsi="Arial" w:cs="Arial"/>
          <w:iCs/>
          <w:sz w:val="24"/>
          <w:szCs w:val="24"/>
        </w:rPr>
        <w:t>– barva černá</w:t>
      </w:r>
      <w:r w:rsidR="00606723">
        <w:rPr>
          <w:rFonts w:ascii="Arial" w:eastAsia="Times New Roman" w:hAnsi="Arial" w:cs="Arial"/>
          <w:iCs/>
          <w:sz w:val="24"/>
          <w:szCs w:val="24"/>
        </w:rPr>
        <w:t xml:space="preserve"> s potiskem</w:t>
      </w:r>
    </w:p>
    <w:p w14:paraId="391C40C0" w14:textId="77777777" w:rsidR="009C5B56" w:rsidRDefault="009C5B56" w:rsidP="009C5B56">
      <w:pPr>
        <w:spacing w:after="120" w:line="240" w:lineRule="auto"/>
        <w:ind w:left="426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0BECDA6C" w14:textId="77777777" w:rsidR="00B04F24" w:rsidRPr="00412270" w:rsidRDefault="00B04F24" w:rsidP="00412270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412270">
        <w:rPr>
          <w:rFonts w:ascii="Arial" w:eastAsia="Times New Roman" w:hAnsi="Arial" w:cs="Arial"/>
          <w:iCs/>
          <w:sz w:val="24"/>
          <w:szCs w:val="24"/>
          <w:lang w:eastAsia="cs-CZ"/>
        </w:rPr>
        <w:t>Zvláštní sběrné nádoby jsou umístěny na obcí určených stanovištích, a to:</w:t>
      </w:r>
    </w:p>
    <w:p w14:paraId="18841E74" w14:textId="77777777" w:rsidR="00B04F24" w:rsidRPr="00847024" w:rsidRDefault="00B04F24" w:rsidP="00B04F24">
      <w:pPr>
        <w:numPr>
          <w:ilvl w:val="1"/>
          <w:numId w:val="3"/>
        </w:numPr>
        <w:suppressAutoHyphens w:val="0"/>
        <w:spacing w:after="12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847024">
        <w:rPr>
          <w:rFonts w:ascii="Arial" w:eastAsia="Calibri" w:hAnsi="Arial" w:cs="Arial"/>
          <w:sz w:val="24"/>
          <w:szCs w:val="24"/>
          <w:lang w:eastAsia="cs-CZ"/>
        </w:rPr>
        <w:t xml:space="preserve">Horní </w:t>
      </w:r>
      <w:proofErr w:type="spellStart"/>
      <w:r w:rsidRPr="00847024">
        <w:rPr>
          <w:rFonts w:ascii="Arial" w:eastAsia="Calibri" w:hAnsi="Arial" w:cs="Arial"/>
          <w:sz w:val="24"/>
          <w:szCs w:val="24"/>
          <w:lang w:eastAsia="cs-CZ"/>
        </w:rPr>
        <w:t>Sytová</w:t>
      </w:r>
      <w:proofErr w:type="spellEnd"/>
      <w:r w:rsidRPr="00847024">
        <w:rPr>
          <w:rFonts w:ascii="Arial" w:eastAsia="Calibri" w:hAnsi="Arial" w:cs="Arial"/>
          <w:sz w:val="24"/>
          <w:szCs w:val="24"/>
          <w:lang w:eastAsia="cs-CZ"/>
        </w:rPr>
        <w:t xml:space="preserve"> – Maroko,</w:t>
      </w:r>
      <w:r w:rsidR="00102F11">
        <w:rPr>
          <w:rFonts w:ascii="Arial" w:eastAsia="Calibri" w:hAnsi="Arial" w:cs="Arial"/>
          <w:sz w:val="24"/>
          <w:szCs w:val="24"/>
          <w:lang w:eastAsia="cs-CZ"/>
        </w:rPr>
        <w:t xml:space="preserve"> barva žlutá</w:t>
      </w:r>
      <w:r w:rsidR="009A3402">
        <w:rPr>
          <w:rFonts w:ascii="Arial" w:eastAsia="Calibri" w:hAnsi="Arial" w:cs="Arial"/>
          <w:sz w:val="24"/>
          <w:szCs w:val="24"/>
          <w:lang w:eastAsia="cs-CZ"/>
        </w:rPr>
        <w:t xml:space="preserve">, </w:t>
      </w:r>
      <w:proofErr w:type="spellStart"/>
      <w:r w:rsidR="009A3402">
        <w:rPr>
          <w:rFonts w:ascii="Arial" w:eastAsia="Calibri" w:hAnsi="Arial" w:cs="Arial"/>
          <w:sz w:val="24"/>
          <w:szCs w:val="24"/>
          <w:lang w:eastAsia="cs-CZ"/>
        </w:rPr>
        <w:t>modrá</w:t>
      </w:r>
      <w:r w:rsidR="00102F11">
        <w:rPr>
          <w:rFonts w:ascii="Arial" w:eastAsia="Calibri" w:hAnsi="Arial" w:cs="Arial"/>
          <w:sz w:val="24"/>
          <w:szCs w:val="24"/>
          <w:lang w:eastAsia="cs-CZ"/>
        </w:rPr>
        <w:t>zelená</w:t>
      </w:r>
      <w:proofErr w:type="spellEnd"/>
    </w:p>
    <w:p w14:paraId="1F910AFB" w14:textId="77777777" w:rsidR="00B04F24" w:rsidRPr="00102F11" w:rsidRDefault="00B04F24" w:rsidP="00B04F24">
      <w:pPr>
        <w:numPr>
          <w:ilvl w:val="1"/>
          <w:numId w:val="3"/>
        </w:numPr>
        <w:suppressAutoHyphens w:val="0"/>
        <w:spacing w:after="12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847024">
        <w:rPr>
          <w:rFonts w:ascii="Arial" w:eastAsia="Calibri" w:hAnsi="Arial" w:cs="Arial"/>
          <w:sz w:val="24"/>
          <w:szCs w:val="24"/>
          <w:lang w:eastAsia="cs-CZ"/>
        </w:rPr>
        <w:t>proti nákupnímu středisku ve Víchové nad Jizerou,</w:t>
      </w:r>
      <w:r w:rsidR="00102F11">
        <w:rPr>
          <w:rFonts w:ascii="Arial" w:eastAsia="Calibri" w:hAnsi="Arial" w:cs="Arial"/>
          <w:sz w:val="24"/>
          <w:szCs w:val="24"/>
          <w:lang w:eastAsia="cs-CZ"/>
        </w:rPr>
        <w:t xml:space="preserve"> barva žlutá, modrá,</w:t>
      </w:r>
    </w:p>
    <w:p w14:paraId="1A5EF390" w14:textId="77777777" w:rsidR="00102F11" w:rsidRPr="00847024" w:rsidRDefault="00102F11" w:rsidP="00102F11">
      <w:pPr>
        <w:suppressAutoHyphens w:val="0"/>
        <w:spacing w:after="120" w:line="240" w:lineRule="auto"/>
        <w:ind w:left="180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zelená, bílá</w:t>
      </w:r>
    </w:p>
    <w:p w14:paraId="47B28D84" w14:textId="77777777" w:rsidR="00B04F24" w:rsidRPr="00847024" w:rsidRDefault="00B04F24" w:rsidP="00B04F24">
      <w:pPr>
        <w:numPr>
          <w:ilvl w:val="1"/>
          <w:numId w:val="3"/>
        </w:numPr>
        <w:suppressAutoHyphens w:val="0"/>
        <w:spacing w:after="12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847024">
        <w:rPr>
          <w:rFonts w:ascii="Arial" w:eastAsia="Calibri" w:hAnsi="Arial" w:cs="Arial"/>
          <w:sz w:val="24"/>
          <w:szCs w:val="24"/>
          <w:lang w:eastAsia="cs-CZ"/>
        </w:rPr>
        <w:t>u řadových garáží v Dolánkách,</w:t>
      </w:r>
      <w:r w:rsidR="00102F11">
        <w:rPr>
          <w:rFonts w:ascii="Arial" w:eastAsia="Calibri" w:hAnsi="Arial" w:cs="Arial"/>
          <w:sz w:val="24"/>
          <w:szCs w:val="24"/>
          <w:lang w:eastAsia="cs-CZ"/>
        </w:rPr>
        <w:t xml:space="preserve"> barva žlutá a zelená</w:t>
      </w:r>
    </w:p>
    <w:p w14:paraId="27EBCF41" w14:textId="77777777" w:rsidR="00B04F24" w:rsidRPr="00847024" w:rsidRDefault="00B04F24" w:rsidP="00B04F24">
      <w:pPr>
        <w:numPr>
          <w:ilvl w:val="1"/>
          <w:numId w:val="3"/>
        </w:numPr>
        <w:suppressAutoHyphens w:val="0"/>
        <w:spacing w:after="12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847024">
        <w:rPr>
          <w:rFonts w:ascii="Arial" w:eastAsia="Calibri" w:hAnsi="Arial" w:cs="Arial"/>
          <w:sz w:val="24"/>
          <w:szCs w:val="24"/>
          <w:lang w:eastAsia="cs-CZ"/>
        </w:rPr>
        <w:t>u kravína v Koutě,</w:t>
      </w:r>
      <w:r w:rsidR="00102F11">
        <w:rPr>
          <w:rFonts w:ascii="Arial" w:eastAsia="Calibri" w:hAnsi="Arial" w:cs="Arial"/>
          <w:sz w:val="24"/>
          <w:szCs w:val="24"/>
          <w:lang w:eastAsia="cs-CZ"/>
        </w:rPr>
        <w:t xml:space="preserve"> barva žlutá a zelená</w:t>
      </w:r>
    </w:p>
    <w:p w14:paraId="1C7AC356" w14:textId="77777777" w:rsidR="00B04F24" w:rsidRPr="00847024" w:rsidRDefault="00B04F24" w:rsidP="00B04F24">
      <w:pPr>
        <w:numPr>
          <w:ilvl w:val="1"/>
          <w:numId w:val="3"/>
        </w:numPr>
        <w:suppressAutoHyphens w:val="0"/>
        <w:spacing w:after="12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847024">
        <w:rPr>
          <w:rFonts w:ascii="Arial" w:eastAsia="Calibri" w:hAnsi="Arial" w:cs="Arial"/>
          <w:sz w:val="24"/>
          <w:szCs w:val="24"/>
          <w:lang w:eastAsia="cs-CZ"/>
        </w:rPr>
        <w:t>u kulturního domu,</w:t>
      </w:r>
      <w:r w:rsidR="00102F11">
        <w:rPr>
          <w:rFonts w:ascii="Arial" w:eastAsia="Calibri" w:hAnsi="Arial" w:cs="Arial"/>
          <w:sz w:val="24"/>
          <w:szCs w:val="24"/>
          <w:lang w:eastAsia="cs-CZ"/>
        </w:rPr>
        <w:t xml:space="preserve"> barva bílá</w:t>
      </w:r>
      <w:r w:rsidR="009A3402">
        <w:rPr>
          <w:rFonts w:ascii="Arial" w:eastAsia="Calibri" w:hAnsi="Arial" w:cs="Arial"/>
          <w:sz w:val="24"/>
          <w:szCs w:val="24"/>
          <w:lang w:eastAsia="cs-CZ"/>
        </w:rPr>
        <w:t>,</w:t>
      </w:r>
      <w:r w:rsidR="00102F11">
        <w:rPr>
          <w:rFonts w:ascii="Arial" w:eastAsia="Calibri" w:hAnsi="Arial" w:cs="Arial"/>
          <w:sz w:val="24"/>
          <w:szCs w:val="24"/>
          <w:lang w:eastAsia="cs-CZ"/>
        </w:rPr>
        <w:t xml:space="preserve"> zelená</w:t>
      </w:r>
      <w:r w:rsidR="009A3402">
        <w:rPr>
          <w:rFonts w:ascii="Arial" w:eastAsia="Calibri" w:hAnsi="Arial" w:cs="Arial"/>
          <w:sz w:val="24"/>
          <w:szCs w:val="24"/>
          <w:lang w:eastAsia="cs-CZ"/>
        </w:rPr>
        <w:t>, žlutá a modrá</w:t>
      </w:r>
    </w:p>
    <w:p w14:paraId="2CA4821A" w14:textId="77777777" w:rsidR="00B04F24" w:rsidRPr="00847024" w:rsidRDefault="00B04F24" w:rsidP="00B04F24">
      <w:pPr>
        <w:numPr>
          <w:ilvl w:val="1"/>
          <w:numId w:val="3"/>
        </w:numPr>
        <w:suppressAutoHyphens w:val="0"/>
        <w:spacing w:after="12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847024">
        <w:rPr>
          <w:rFonts w:ascii="Arial" w:eastAsia="Calibri" w:hAnsi="Arial" w:cs="Arial"/>
          <w:sz w:val="24"/>
          <w:szCs w:val="24"/>
          <w:lang w:eastAsia="cs-CZ"/>
        </w:rPr>
        <w:t>proti restauraci U Buldozeru,</w:t>
      </w:r>
      <w:r w:rsidR="00102F11">
        <w:rPr>
          <w:rFonts w:ascii="Arial" w:eastAsia="Calibri" w:hAnsi="Arial" w:cs="Arial"/>
          <w:sz w:val="24"/>
          <w:szCs w:val="24"/>
          <w:lang w:eastAsia="cs-CZ"/>
        </w:rPr>
        <w:t xml:space="preserve"> barva žlutá a zelená</w:t>
      </w:r>
    </w:p>
    <w:p w14:paraId="3E1FDA57" w14:textId="77777777" w:rsidR="00102F11" w:rsidRPr="00102F11" w:rsidRDefault="00B04F24" w:rsidP="00102F11">
      <w:pPr>
        <w:numPr>
          <w:ilvl w:val="1"/>
          <w:numId w:val="3"/>
        </w:numPr>
        <w:suppressAutoHyphens w:val="0"/>
        <w:spacing w:after="12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847024">
        <w:rPr>
          <w:rFonts w:ascii="Arial" w:eastAsia="Calibri" w:hAnsi="Arial" w:cs="Arial"/>
          <w:sz w:val="24"/>
          <w:szCs w:val="24"/>
          <w:lang w:eastAsia="cs-CZ"/>
        </w:rPr>
        <w:t>u autobusové zastávky proti č. p. 7 ve Víchovské Lhotě,</w:t>
      </w:r>
      <w:r w:rsidR="00102F11">
        <w:rPr>
          <w:rFonts w:ascii="Arial" w:eastAsia="Calibri" w:hAnsi="Arial" w:cs="Arial"/>
          <w:sz w:val="24"/>
          <w:szCs w:val="24"/>
          <w:lang w:eastAsia="cs-CZ"/>
        </w:rPr>
        <w:t xml:space="preserve"> barva zelená</w:t>
      </w:r>
    </w:p>
    <w:p w14:paraId="67080C9A" w14:textId="77777777" w:rsidR="009C5B56" w:rsidRDefault="00B04F24" w:rsidP="009C5B56">
      <w:pPr>
        <w:numPr>
          <w:ilvl w:val="1"/>
          <w:numId w:val="3"/>
        </w:numPr>
        <w:suppressAutoHyphens w:val="0"/>
        <w:spacing w:after="0" w:line="240" w:lineRule="auto"/>
        <w:ind w:left="1797" w:hanging="357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847024">
        <w:rPr>
          <w:rFonts w:ascii="Arial" w:eastAsia="Times New Roman" w:hAnsi="Arial" w:cs="Arial"/>
          <w:iCs/>
          <w:sz w:val="24"/>
          <w:szCs w:val="24"/>
          <w:lang w:eastAsia="cs-CZ"/>
        </w:rPr>
        <w:t>u otočky autobusu ve Víchovské Lhotě</w:t>
      </w:r>
      <w:r w:rsidR="00102F11">
        <w:rPr>
          <w:rFonts w:ascii="Arial" w:eastAsia="Times New Roman" w:hAnsi="Arial" w:cs="Arial"/>
          <w:iCs/>
          <w:sz w:val="24"/>
          <w:szCs w:val="24"/>
        </w:rPr>
        <w:t>, barva modrá, žlutá a zelená</w:t>
      </w:r>
    </w:p>
    <w:p w14:paraId="3AD85759" w14:textId="77777777" w:rsidR="00B729BD" w:rsidRPr="00394D04" w:rsidRDefault="009C5B56" w:rsidP="008B07B4">
      <w:pPr>
        <w:suppressAutoHyphens w:val="0"/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 w:rsidRPr="00394D04">
        <w:rPr>
          <w:rFonts w:ascii="Arial" w:eastAsia="Times New Roman" w:hAnsi="Arial" w:cs="Arial"/>
          <w:iCs/>
          <w:sz w:val="24"/>
          <w:szCs w:val="24"/>
        </w:rPr>
        <w:t>i)</w:t>
      </w:r>
      <w:r w:rsidR="002A426B" w:rsidRPr="00394D04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394D04">
        <w:rPr>
          <w:rFonts w:ascii="Arial" w:eastAsia="Times New Roman" w:hAnsi="Arial" w:cs="Arial"/>
          <w:iCs/>
          <w:sz w:val="24"/>
          <w:szCs w:val="24"/>
        </w:rPr>
        <w:t xml:space="preserve">  u kůlny na pytle s tříděnými odpady</w:t>
      </w:r>
      <w:r w:rsidR="00102F11">
        <w:rPr>
          <w:rFonts w:ascii="Arial" w:eastAsia="Times New Roman" w:hAnsi="Arial" w:cs="Arial"/>
          <w:iCs/>
          <w:sz w:val="24"/>
          <w:szCs w:val="24"/>
        </w:rPr>
        <w:t>, barva černá</w:t>
      </w:r>
    </w:p>
    <w:p w14:paraId="189BBE49" w14:textId="77777777" w:rsidR="00412270" w:rsidRPr="00847024" w:rsidRDefault="00412270" w:rsidP="00412270">
      <w:pPr>
        <w:suppressAutoHyphens w:val="0"/>
        <w:spacing w:after="120" w:line="240" w:lineRule="auto"/>
        <w:ind w:left="180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29DFBEE7" w14:textId="77777777" w:rsidR="00412270" w:rsidRPr="00412270" w:rsidRDefault="00412270" w:rsidP="00412270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412270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Pytle na tříděný odpad jsou označeny logem oprávněné osoby, příslušnými nápisy a barevně odlišeny: </w:t>
      </w:r>
    </w:p>
    <w:p w14:paraId="07AB693B" w14:textId="77777777" w:rsidR="00412270" w:rsidRPr="009A3402" w:rsidRDefault="00412270" w:rsidP="009A3402">
      <w:pPr>
        <w:numPr>
          <w:ilvl w:val="1"/>
          <w:numId w:val="13"/>
        </w:numPr>
        <w:suppressAutoHyphens w:val="0"/>
        <w:spacing w:after="0" w:line="240" w:lineRule="auto"/>
        <w:ind w:left="1077" w:hanging="357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412270">
        <w:rPr>
          <w:rFonts w:ascii="Arial" w:eastAsia="Times New Roman" w:hAnsi="Arial" w:cs="Arial"/>
          <w:bCs/>
          <w:sz w:val="24"/>
          <w:szCs w:val="24"/>
          <w:lang w:eastAsia="cs-CZ"/>
        </w:rPr>
        <w:t>papír – barva modrá,</w:t>
      </w:r>
    </w:p>
    <w:p w14:paraId="55F0B095" w14:textId="77777777" w:rsidR="00412270" w:rsidRPr="00412270" w:rsidRDefault="00412270" w:rsidP="00412270">
      <w:pPr>
        <w:numPr>
          <w:ilvl w:val="1"/>
          <w:numId w:val="13"/>
        </w:numPr>
        <w:suppressAutoHyphens w:val="0"/>
        <w:spacing w:after="0" w:line="240" w:lineRule="auto"/>
        <w:ind w:left="1077" w:hanging="357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412270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směsné plasty – </w:t>
      </w:r>
      <w:proofErr w:type="gramStart"/>
      <w:r w:rsidRPr="00412270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barva </w:t>
      </w:r>
      <w:r w:rsidR="003B23E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Pr="00412270">
        <w:rPr>
          <w:rFonts w:ascii="Arial" w:eastAsia="Times New Roman" w:hAnsi="Arial" w:cs="Arial"/>
          <w:bCs/>
          <w:sz w:val="24"/>
          <w:szCs w:val="24"/>
          <w:lang w:eastAsia="cs-CZ"/>
        </w:rPr>
        <w:t>žlutá</w:t>
      </w:r>
      <w:proofErr w:type="gramEnd"/>
      <w:r w:rsidRPr="00412270">
        <w:rPr>
          <w:rFonts w:ascii="Arial" w:eastAsia="Times New Roman" w:hAnsi="Arial" w:cs="Arial"/>
          <w:bCs/>
          <w:sz w:val="24"/>
          <w:szCs w:val="24"/>
          <w:lang w:eastAsia="cs-CZ"/>
        </w:rPr>
        <w:t>,</w:t>
      </w:r>
    </w:p>
    <w:p w14:paraId="0DB32E28" w14:textId="77777777" w:rsidR="00412270" w:rsidRPr="00412270" w:rsidRDefault="00412270" w:rsidP="00412270">
      <w:pPr>
        <w:numPr>
          <w:ilvl w:val="1"/>
          <w:numId w:val="13"/>
        </w:numPr>
        <w:suppressAutoHyphens w:val="0"/>
        <w:spacing w:after="0" w:line="240" w:lineRule="auto"/>
        <w:ind w:left="1077" w:hanging="357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412270">
        <w:rPr>
          <w:rFonts w:ascii="Arial" w:eastAsia="Times New Roman" w:hAnsi="Arial" w:cs="Arial"/>
          <w:sz w:val="24"/>
          <w:szCs w:val="24"/>
          <w:lang w:eastAsia="cs-CZ"/>
        </w:rPr>
        <w:t xml:space="preserve">nápojové kartony </w:t>
      </w:r>
      <w:r w:rsidR="00102F11">
        <w:rPr>
          <w:rFonts w:ascii="Arial" w:eastAsia="Times New Roman" w:hAnsi="Arial" w:cs="Arial"/>
          <w:sz w:val="24"/>
          <w:szCs w:val="24"/>
          <w:lang w:eastAsia="cs-CZ"/>
        </w:rPr>
        <w:t>(</w:t>
      </w:r>
      <w:proofErr w:type="spellStart"/>
      <w:r w:rsidR="00102F11">
        <w:rPr>
          <w:rFonts w:ascii="Arial" w:eastAsia="Times New Roman" w:hAnsi="Arial" w:cs="Arial"/>
          <w:sz w:val="24"/>
          <w:szCs w:val="24"/>
          <w:lang w:eastAsia="cs-CZ"/>
        </w:rPr>
        <w:t>tetrapack</w:t>
      </w:r>
      <w:proofErr w:type="spellEnd"/>
      <w:r w:rsidR="00102F11">
        <w:rPr>
          <w:rFonts w:ascii="Arial" w:eastAsia="Times New Roman" w:hAnsi="Arial" w:cs="Arial"/>
          <w:sz w:val="24"/>
          <w:szCs w:val="24"/>
          <w:lang w:eastAsia="cs-CZ"/>
        </w:rPr>
        <w:t>)</w:t>
      </w:r>
      <w:r w:rsidR="00B729B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12270">
        <w:rPr>
          <w:rFonts w:ascii="Arial" w:eastAsia="Times New Roman" w:hAnsi="Arial" w:cs="Arial"/>
          <w:sz w:val="24"/>
          <w:szCs w:val="24"/>
          <w:lang w:eastAsia="cs-CZ"/>
        </w:rPr>
        <w:t>– barva oranžová,</w:t>
      </w:r>
    </w:p>
    <w:p w14:paraId="2DFE68D5" w14:textId="77777777" w:rsidR="00102F11" w:rsidRDefault="00102F11" w:rsidP="00102F11">
      <w:pPr>
        <w:numPr>
          <w:ilvl w:val="1"/>
          <w:numId w:val="13"/>
        </w:numPr>
        <w:suppressAutoHyphens w:val="0"/>
        <w:spacing w:after="0" w:line="240" w:lineRule="auto"/>
        <w:ind w:left="1077" w:hanging="357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kovy – barva šedá,</w:t>
      </w:r>
    </w:p>
    <w:p w14:paraId="140884FB" w14:textId="77777777" w:rsidR="00102F11" w:rsidRPr="00102F11" w:rsidRDefault="00102F11" w:rsidP="00102F11">
      <w:pPr>
        <w:numPr>
          <w:ilvl w:val="1"/>
          <w:numId w:val="13"/>
        </w:numPr>
        <w:suppressAutoHyphens w:val="0"/>
        <w:spacing w:after="0" w:line="240" w:lineRule="auto"/>
        <w:ind w:left="1077" w:hanging="357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 xml:space="preserve">textil </w:t>
      </w:r>
      <w:r w:rsidR="009A3402">
        <w:rPr>
          <w:rFonts w:ascii="Arial" w:eastAsia="Times New Roman" w:hAnsi="Arial" w:cs="Arial"/>
          <w:bCs/>
          <w:sz w:val="24"/>
          <w:szCs w:val="24"/>
          <w:lang w:eastAsia="cs-CZ"/>
        </w:rPr>
        <w:t>–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průsvitné</w:t>
      </w:r>
      <w:r w:rsidR="009A340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bez pruhu</w:t>
      </w:r>
    </w:p>
    <w:p w14:paraId="25E23D3E" w14:textId="77777777" w:rsidR="004B746E" w:rsidRPr="00847024" w:rsidRDefault="00041C95" w:rsidP="00041C95">
      <w:pPr>
        <w:pStyle w:val="Odstavecseseznamem1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847024">
        <w:rPr>
          <w:rFonts w:ascii="Arial" w:hAnsi="Arial" w:cs="Arial"/>
          <w:sz w:val="24"/>
          <w:szCs w:val="24"/>
        </w:rPr>
        <w:t xml:space="preserve">Fyzické osoby, které jsou na území obce </w:t>
      </w:r>
      <w:r w:rsidR="007D183C" w:rsidRPr="00847024">
        <w:rPr>
          <w:rFonts w:ascii="Arial" w:hAnsi="Arial" w:cs="Arial"/>
          <w:sz w:val="24"/>
          <w:szCs w:val="24"/>
        </w:rPr>
        <w:t>Víchová nad Jizerou</w:t>
      </w:r>
      <w:r w:rsidRPr="00847024">
        <w:rPr>
          <w:rFonts w:ascii="Arial" w:hAnsi="Arial" w:cs="Arial"/>
          <w:sz w:val="24"/>
          <w:szCs w:val="24"/>
        </w:rPr>
        <w:t xml:space="preserve"> poplatníky místního poplatku za provoz systému shromažďování, přepravy, třídění, využívání a odstraňování komunálních odpadů, se mohou zapojit do systému sběru a shromažďování vybraných složek komunálního odpadu do pytlů na tříděný odpad označených </w:t>
      </w:r>
      <w:r w:rsidR="007D183C" w:rsidRPr="00847024">
        <w:rPr>
          <w:rFonts w:ascii="Arial" w:hAnsi="Arial" w:cs="Arial"/>
          <w:sz w:val="24"/>
          <w:szCs w:val="24"/>
        </w:rPr>
        <w:t>písmeny dle</w:t>
      </w:r>
      <w:r w:rsidR="005217EB" w:rsidRPr="00847024">
        <w:rPr>
          <w:rFonts w:ascii="Arial" w:hAnsi="Arial" w:cs="Arial"/>
          <w:sz w:val="24"/>
          <w:szCs w:val="24"/>
        </w:rPr>
        <w:t> </w:t>
      </w:r>
      <w:r w:rsidR="002E2AC8" w:rsidRPr="00847024">
        <w:rPr>
          <w:rFonts w:ascii="Arial" w:hAnsi="Arial" w:cs="Arial"/>
          <w:sz w:val="24"/>
          <w:szCs w:val="24"/>
        </w:rPr>
        <w:t>katastrálního území (</w:t>
      </w:r>
      <w:proofErr w:type="gramStart"/>
      <w:r w:rsidR="002E2AC8" w:rsidRPr="00847024">
        <w:rPr>
          <w:rFonts w:ascii="Arial" w:hAnsi="Arial" w:cs="Arial"/>
          <w:sz w:val="24"/>
          <w:szCs w:val="24"/>
        </w:rPr>
        <w:t xml:space="preserve">HS </w:t>
      </w:r>
      <w:r w:rsidR="00315260" w:rsidRPr="00847024">
        <w:rPr>
          <w:rFonts w:ascii="Arial" w:hAnsi="Arial" w:cs="Arial"/>
          <w:sz w:val="24"/>
          <w:szCs w:val="24"/>
        </w:rPr>
        <w:t>-</w:t>
      </w:r>
      <w:r w:rsidR="002E2AC8" w:rsidRPr="00847024">
        <w:rPr>
          <w:rFonts w:ascii="Arial" w:hAnsi="Arial" w:cs="Arial"/>
          <w:sz w:val="24"/>
          <w:szCs w:val="24"/>
        </w:rPr>
        <w:t xml:space="preserve"> Horní</w:t>
      </w:r>
      <w:proofErr w:type="gramEnd"/>
      <w:r w:rsidR="002E2AC8" w:rsidRPr="008470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2AC8" w:rsidRPr="00847024">
        <w:rPr>
          <w:rFonts w:ascii="Arial" w:hAnsi="Arial" w:cs="Arial"/>
          <w:sz w:val="24"/>
          <w:szCs w:val="24"/>
        </w:rPr>
        <w:t>Sytov</w:t>
      </w:r>
      <w:r w:rsidR="00315260" w:rsidRPr="00847024">
        <w:rPr>
          <w:rFonts w:ascii="Arial" w:hAnsi="Arial" w:cs="Arial"/>
          <w:sz w:val="24"/>
          <w:szCs w:val="24"/>
        </w:rPr>
        <w:t>á</w:t>
      </w:r>
      <w:proofErr w:type="spellEnd"/>
      <w:r w:rsidR="002E2AC8" w:rsidRPr="00847024">
        <w:rPr>
          <w:rFonts w:ascii="Arial" w:hAnsi="Arial" w:cs="Arial"/>
          <w:sz w:val="24"/>
          <w:szCs w:val="24"/>
        </w:rPr>
        <w:t xml:space="preserve">, VL </w:t>
      </w:r>
      <w:r w:rsidR="00315260" w:rsidRPr="00847024">
        <w:rPr>
          <w:rFonts w:ascii="Arial" w:hAnsi="Arial" w:cs="Arial"/>
          <w:sz w:val="24"/>
          <w:szCs w:val="24"/>
        </w:rPr>
        <w:t>-</w:t>
      </w:r>
      <w:r w:rsidR="002E2AC8" w:rsidRPr="00847024">
        <w:rPr>
          <w:rFonts w:ascii="Arial" w:hAnsi="Arial" w:cs="Arial"/>
          <w:sz w:val="24"/>
          <w:szCs w:val="24"/>
        </w:rPr>
        <w:t xml:space="preserve"> Víchovsk</w:t>
      </w:r>
      <w:r w:rsidR="00315260" w:rsidRPr="00847024">
        <w:rPr>
          <w:rFonts w:ascii="Arial" w:hAnsi="Arial" w:cs="Arial"/>
          <w:sz w:val="24"/>
          <w:szCs w:val="24"/>
        </w:rPr>
        <w:t>á</w:t>
      </w:r>
      <w:r w:rsidR="002E2AC8" w:rsidRPr="00847024">
        <w:rPr>
          <w:rFonts w:ascii="Arial" w:hAnsi="Arial" w:cs="Arial"/>
          <w:sz w:val="24"/>
          <w:szCs w:val="24"/>
        </w:rPr>
        <w:t xml:space="preserve"> Lhot</w:t>
      </w:r>
      <w:r w:rsidR="00315260" w:rsidRPr="00847024">
        <w:rPr>
          <w:rFonts w:ascii="Arial" w:hAnsi="Arial" w:cs="Arial"/>
          <w:sz w:val="24"/>
          <w:szCs w:val="24"/>
        </w:rPr>
        <w:t>a</w:t>
      </w:r>
      <w:r w:rsidR="002E2AC8" w:rsidRPr="00847024">
        <w:rPr>
          <w:rFonts w:ascii="Arial" w:hAnsi="Arial" w:cs="Arial"/>
          <w:sz w:val="24"/>
          <w:szCs w:val="24"/>
        </w:rPr>
        <w:t xml:space="preserve"> a V </w:t>
      </w:r>
      <w:r w:rsidR="00315260" w:rsidRPr="00847024">
        <w:rPr>
          <w:rFonts w:ascii="Arial" w:hAnsi="Arial" w:cs="Arial"/>
          <w:sz w:val="24"/>
          <w:szCs w:val="24"/>
        </w:rPr>
        <w:t>-</w:t>
      </w:r>
      <w:r w:rsidR="002E2AC8" w:rsidRPr="00847024">
        <w:rPr>
          <w:rFonts w:ascii="Arial" w:hAnsi="Arial" w:cs="Arial"/>
          <w:sz w:val="24"/>
          <w:szCs w:val="24"/>
        </w:rPr>
        <w:t xml:space="preserve"> Víchov</w:t>
      </w:r>
      <w:r w:rsidR="00315260" w:rsidRPr="00847024">
        <w:rPr>
          <w:rFonts w:ascii="Arial" w:hAnsi="Arial" w:cs="Arial"/>
          <w:sz w:val="24"/>
          <w:szCs w:val="24"/>
        </w:rPr>
        <w:t>á</w:t>
      </w:r>
      <w:r w:rsidR="002E2AC8" w:rsidRPr="00847024">
        <w:rPr>
          <w:rFonts w:ascii="Arial" w:hAnsi="Arial" w:cs="Arial"/>
          <w:sz w:val="24"/>
          <w:szCs w:val="24"/>
        </w:rPr>
        <w:t xml:space="preserve"> nad Jizerou)</w:t>
      </w:r>
      <w:r w:rsidR="00DD55E2" w:rsidRPr="00847024">
        <w:rPr>
          <w:rFonts w:ascii="Arial" w:hAnsi="Arial" w:cs="Arial"/>
          <w:sz w:val="24"/>
          <w:szCs w:val="24"/>
        </w:rPr>
        <w:t>,</w:t>
      </w:r>
      <w:r w:rsidR="002E2AC8" w:rsidRPr="00847024">
        <w:rPr>
          <w:rFonts w:ascii="Arial" w:hAnsi="Arial" w:cs="Arial"/>
          <w:sz w:val="24"/>
          <w:szCs w:val="24"/>
        </w:rPr>
        <w:t xml:space="preserve"> číslem popisným</w:t>
      </w:r>
      <w:r w:rsidR="00DD55E2" w:rsidRPr="00847024">
        <w:rPr>
          <w:rFonts w:ascii="Arial" w:hAnsi="Arial" w:cs="Arial"/>
          <w:sz w:val="24"/>
          <w:szCs w:val="24"/>
        </w:rPr>
        <w:t xml:space="preserve"> a údajem identifikujícím poplatníka</w:t>
      </w:r>
      <w:r w:rsidR="00987DD6" w:rsidRPr="00847024">
        <w:rPr>
          <w:rFonts w:ascii="Arial" w:hAnsi="Arial" w:cs="Arial"/>
          <w:sz w:val="24"/>
          <w:szCs w:val="24"/>
        </w:rPr>
        <w:t>.</w:t>
      </w:r>
      <w:r w:rsidRPr="00847024">
        <w:rPr>
          <w:rFonts w:ascii="Arial" w:hAnsi="Arial" w:cs="Arial"/>
          <w:sz w:val="24"/>
          <w:szCs w:val="24"/>
        </w:rPr>
        <w:t xml:space="preserve"> </w:t>
      </w:r>
      <w:r w:rsidR="00E70E7D" w:rsidRPr="00847024">
        <w:rPr>
          <w:rFonts w:ascii="Arial" w:hAnsi="Arial" w:cs="Arial"/>
          <w:sz w:val="24"/>
          <w:szCs w:val="24"/>
        </w:rPr>
        <w:t xml:space="preserve">Množství takto vytříděného komunálního odpadu je </w:t>
      </w:r>
      <w:r w:rsidR="00602F29" w:rsidRPr="00847024">
        <w:rPr>
          <w:rFonts w:ascii="Arial" w:hAnsi="Arial" w:cs="Arial"/>
          <w:sz w:val="24"/>
          <w:szCs w:val="24"/>
        </w:rPr>
        <w:t>celoročně sčítáno pro účely poskytnutí</w:t>
      </w:r>
      <w:r w:rsidR="00DD55E2" w:rsidRPr="00847024">
        <w:rPr>
          <w:rFonts w:ascii="Arial" w:hAnsi="Arial" w:cs="Arial"/>
          <w:sz w:val="24"/>
          <w:szCs w:val="24"/>
        </w:rPr>
        <w:t xml:space="preserve"> úlevy na </w:t>
      </w:r>
      <w:r w:rsidR="00854685" w:rsidRPr="00847024">
        <w:rPr>
          <w:rFonts w:ascii="Arial" w:hAnsi="Arial" w:cs="Arial"/>
          <w:sz w:val="24"/>
          <w:szCs w:val="24"/>
        </w:rPr>
        <w:t xml:space="preserve">místním </w:t>
      </w:r>
      <w:r w:rsidR="00DD55E2" w:rsidRPr="00847024">
        <w:rPr>
          <w:rFonts w:ascii="Arial" w:hAnsi="Arial" w:cs="Arial"/>
          <w:sz w:val="24"/>
          <w:szCs w:val="24"/>
        </w:rPr>
        <w:t>poplatku za </w:t>
      </w:r>
      <w:r w:rsidR="00602F29" w:rsidRPr="00847024">
        <w:rPr>
          <w:rFonts w:ascii="Arial" w:hAnsi="Arial" w:cs="Arial"/>
          <w:sz w:val="24"/>
          <w:szCs w:val="24"/>
        </w:rPr>
        <w:t>provoz systému shromažďování, sběru,</w:t>
      </w:r>
      <w:r w:rsidR="00DD55E2" w:rsidRPr="00847024">
        <w:rPr>
          <w:rFonts w:ascii="Arial" w:hAnsi="Arial" w:cs="Arial"/>
          <w:sz w:val="24"/>
          <w:szCs w:val="24"/>
        </w:rPr>
        <w:t xml:space="preserve"> přepravy, třídění, využívání a </w:t>
      </w:r>
      <w:r w:rsidR="00602F29" w:rsidRPr="00847024">
        <w:rPr>
          <w:rFonts w:ascii="Arial" w:hAnsi="Arial" w:cs="Arial"/>
          <w:sz w:val="24"/>
          <w:szCs w:val="24"/>
        </w:rPr>
        <w:t>odstraňování komunálních odpadů</w:t>
      </w:r>
      <w:proofErr w:type="gramStart"/>
      <w:r w:rsidR="00102F11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="009424A3" w:rsidRPr="00847024">
        <w:rPr>
          <w:rFonts w:ascii="Arial" w:hAnsi="Arial" w:cs="Arial"/>
          <w:sz w:val="24"/>
          <w:szCs w:val="24"/>
        </w:rPr>
        <w:t>.</w:t>
      </w:r>
      <w:proofErr w:type="gramEnd"/>
      <w:r w:rsidR="00602F29" w:rsidRPr="00847024">
        <w:rPr>
          <w:rFonts w:ascii="Arial" w:hAnsi="Arial" w:cs="Arial"/>
          <w:sz w:val="24"/>
          <w:szCs w:val="24"/>
        </w:rPr>
        <w:t xml:space="preserve"> </w:t>
      </w:r>
      <w:r w:rsidRPr="00847024">
        <w:rPr>
          <w:rFonts w:ascii="Arial" w:hAnsi="Arial" w:cs="Arial"/>
          <w:sz w:val="24"/>
          <w:szCs w:val="24"/>
        </w:rPr>
        <w:t>Tento systém se vztahuje na</w:t>
      </w:r>
      <w:r w:rsidR="004B746E" w:rsidRPr="00847024">
        <w:rPr>
          <w:rFonts w:ascii="Arial" w:hAnsi="Arial" w:cs="Arial"/>
          <w:sz w:val="24"/>
          <w:szCs w:val="24"/>
        </w:rPr>
        <w:t>:</w:t>
      </w:r>
    </w:p>
    <w:p w14:paraId="735445DE" w14:textId="77777777" w:rsidR="004B746E" w:rsidRPr="00435B8A" w:rsidRDefault="004B746E" w:rsidP="00435B8A">
      <w:pPr>
        <w:numPr>
          <w:ilvl w:val="1"/>
          <w:numId w:val="2"/>
        </w:numPr>
        <w:tabs>
          <w:tab w:val="clear" w:pos="1440"/>
          <w:tab w:val="num" w:pos="0"/>
        </w:tabs>
        <w:suppressAutoHyphens w:val="0"/>
        <w:spacing w:after="0" w:line="240" w:lineRule="auto"/>
        <w:ind w:left="1134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847024">
        <w:rPr>
          <w:rFonts w:ascii="Arial" w:eastAsia="Times New Roman" w:hAnsi="Arial" w:cs="Arial"/>
          <w:bCs/>
          <w:sz w:val="24"/>
          <w:szCs w:val="24"/>
          <w:lang w:eastAsia="cs-CZ"/>
        </w:rPr>
        <w:t>papír – barva modrá,</w:t>
      </w:r>
    </w:p>
    <w:p w14:paraId="03094765" w14:textId="77777777" w:rsidR="004B746E" w:rsidRPr="00847024" w:rsidRDefault="004B746E" w:rsidP="004B746E">
      <w:pPr>
        <w:numPr>
          <w:ilvl w:val="1"/>
          <w:numId w:val="2"/>
        </w:numPr>
        <w:tabs>
          <w:tab w:val="clear" w:pos="1440"/>
          <w:tab w:val="num" w:pos="0"/>
        </w:tabs>
        <w:suppressAutoHyphens w:val="0"/>
        <w:spacing w:after="0" w:line="240" w:lineRule="auto"/>
        <w:ind w:left="1134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847024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směsné plasty – </w:t>
      </w:r>
      <w:proofErr w:type="gramStart"/>
      <w:r w:rsidRPr="00847024">
        <w:rPr>
          <w:rFonts w:ascii="Arial" w:eastAsia="Times New Roman" w:hAnsi="Arial" w:cs="Arial"/>
          <w:bCs/>
          <w:sz w:val="24"/>
          <w:szCs w:val="24"/>
          <w:lang w:eastAsia="cs-CZ"/>
        </w:rPr>
        <w:t>barva  žlutá</w:t>
      </w:r>
      <w:proofErr w:type="gramEnd"/>
      <w:r w:rsidRPr="00847024">
        <w:rPr>
          <w:rFonts w:ascii="Arial" w:eastAsia="Times New Roman" w:hAnsi="Arial" w:cs="Arial"/>
          <w:bCs/>
          <w:sz w:val="24"/>
          <w:szCs w:val="24"/>
          <w:lang w:eastAsia="cs-CZ"/>
        </w:rPr>
        <w:t>,</w:t>
      </w:r>
    </w:p>
    <w:p w14:paraId="160496FB" w14:textId="77777777" w:rsidR="004B746E" w:rsidRPr="00847024" w:rsidRDefault="004B746E" w:rsidP="00315260">
      <w:pPr>
        <w:numPr>
          <w:ilvl w:val="1"/>
          <w:numId w:val="2"/>
        </w:numPr>
        <w:tabs>
          <w:tab w:val="clear" w:pos="1440"/>
          <w:tab w:val="num" w:pos="0"/>
        </w:tabs>
        <w:suppressAutoHyphens w:val="0"/>
        <w:spacing w:after="120" w:line="240" w:lineRule="auto"/>
        <w:ind w:left="1134" w:hanging="357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847024">
        <w:rPr>
          <w:rFonts w:ascii="Arial" w:eastAsia="Times New Roman" w:hAnsi="Arial" w:cs="Arial"/>
          <w:sz w:val="24"/>
          <w:szCs w:val="24"/>
          <w:lang w:eastAsia="cs-CZ"/>
        </w:rPr>
        <w:t>nápojové kartony – barva oranžová</w:t>
      </w:r>
      <w:r w:rsidRPr="00847024"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</w:p>
    <w:p w14:paraId="4920D1E2" w14:textId="77777777" w:rsidR="005217EB" w:rsidRPr="00315260" w:rsidRDefault="005217EB" w:rsidP="005217EB">
      <w:pPr>
        <w:pStyle w:val="Odstavecseseznamem1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315260">
        <w:rPr>
          <w:rFonts w:ascii="Arial" w:hAnsi="Arial" w:cs="Arial"/>
          <w:sz w:val="24"/>
          <w:szCs w:val="24"/>
        </w:rPr>
        <w:t xml:space="preserve">Pytle na tříděný odpad dle odst. 3 </w:t>
      </w:r>
      <w:r w:rsidRPr="00FB5659">
        <w:rPr>
          <w:rFonts w:ascii="Arial" w:hAnsi="Arial" w:cs="Arial"/>
          <w:sz w:val="24"/>
          <w:szCs w:val="24"/>
        </w:rPr>
        <w:t>a odst. 4</w:t>
      </w:r>
      <w:r w:rsidRPr="00315260">
        <w:rPr>
          <w:rFonts w:ascii="Arial" w:hAnsi="Arial" w:cs="Arial"/>
          <w:sz w:val="24"/>
          <w:szCs w:val="24"/>
        </w:rPr>
        <w:t xml:space="preserve"> je možné vyzvednout na obecním úřadě. </w:t>
      </w:r>
      <w:r w:rsidR="0087533E">
        <w:rPr>
          <w:rFonts w:ascii="Arial" w:hAnsi="Arial" w:cs="Arial"/>
          <w:sz w:val="24"/>
          <w:szCs w:val="24"/>
        </w:rPr>
        <w:t>Při odkládání komunálního odpadu do pytlů je třeba minimalizovat</w:t>
      </w:r>
      <w:r w:rsidR="0051469F">
        <w:rPr>
          <w:rFonts w:ascii="Arial" w:hAnsi="Arial" w:cs="Arial"/>
          <w:sz w:val="24"/>
          <w:szCs w:val="24"/>
          <w:vertAlign w:val="superscript"/>
        </w:rPr>
        <w:t>4</w:t>
      </w:r>
      <w:r w:rsidR="0087533E">
        <w:rPr>
          <w:rFonts w:ascii="Arial" w:hAnsi="Arial" w:cs="Arial"/>
          <w:sz w:val="24"/>
          <w:szCs w:val="24"/>
        </w:rPr>
        <w:t xml:space="preserve"> </w:t>
      </w:r>
      <w:r w:rsidR="00525590">
        <w:rPr>
          <w:rFonts w:ascii="Arial" w:hAnsi="Arial" w:cs="Arial"/>
          <w:sz w:val="24"/>
          <w:szCs w:val="24"/>
        </w:rPr>
        <w:t>jeho</w:t>
      </w:r>
      <w:r w:rsidR="0087533E">
        <w:rPr>
          <w:rFonts w:ascii="Arial" w:hAnsi="Arial" w:cs="Arial"/>
          <w:sz w:val="24"/>
          <w:szCs w:val="24"/>
        </w:rPr>
        <w:t xml:space="preserve"> objem.</w:t>
      </w:r>
      <w:r w:rsidR="00242D97">
        <w:rPr>
          <w:rFonts w:ascii="Arial" w:hAnsi="Arial" w:cs="Arial"/>
          <w:sz w:val="24"/>
          <w:szCs w:val="24"/>
        </w:rPr>
        <w:t xml:space="preserve"> </w:t>
      </w:r>
      <w:r w:rsidRPr="00315260">
        <w:rPr>
          <w:rFonts w:ascii="Arial" w:hAnsi="Arial" w:cs="Arial"/>
          <w:sz w:val="24"/>
          <w:szCs w:val="24"/>
        </w:rPr>
        <w:t xml:space="preserve">Naplněné a zavázané pytle se odkládají ke kůlně u parkoviště před obecním úřadem. </w:t>
      </w:r>
    </w:p>
    <w:p w14:paraId="0B20AC83" w14:textId="77777777" w:rsidR="002A426B" w:rsidRPr="00847024" w:rsidRDefault="002A426B" w:rsidP="00BC7F4F">
      <w:pPr>
        <w:pStyle w:val="Odstavecseseznamem1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</w:pPr>
      <w:r w:rsidRPr="00242D97">
        <w:rPr>
          <w:rFonts w:ascii="Arial" w:eastAsia="Times New Roman" w:hAnsi="Arial" w:cs="Arial"/>
          <w:sz w:val="24"/>
          <w:szCs w:val="24"/>
        </w:rPr>
        <w:t xml:space="preserve">Oddělené soustřeďování </w:t>
      </w:r>
      <w:r w:rsidRPr="00242D97">
        <w:rPr>
          <w:rFonts w:ascii="Arial" w:eastAsia="Times New Roman" w:hAnsi="Arial" w:cs="Arial"/>
          <w:b/>
          <w:sz w:val="24"/>
          <w:szCs w:val="24"/>
        </w:rPr>
        <w:t>nebezpečného odpadu</w:t>
      </w:r>
      <w:r w:rsidRPr="00242D97">
        <w:rPr>
          <w:rFonts w:ascii="Arial" w:eastAsia="Times New Roman" w:hAnsi="Arial" w:cs="Arial"/>
          <w:sz w:val="24"/>
          <w:szCs w:val="24"/>
        </w:rPr>
        <w:t xml:space="preserve"> je zajišťováno </w:t>
      </w:r>
      <w:r w:rsidR="00D6258C">
        <w:rPr>
          <w:rFonts w:ascii="Arial" w:eastAsia="Times New Roman" w:hAnsi="Arial" w:cs="Arial"/>
          <w:sz w:val="24"/>
          <w:szCs w:val="24"/>
        </w:rPr>
        <w:t xml:space="preserve">minimálně </w:t>
      </w:r>
      <w:r w:rsidRPr="00242D97">
        <w:rPr>
          <w:rFonts w:ascii="Arial" w:eastAsia="Times New Roman" w:hAnsi="Arial" w:cs="Arial"/>
          <w:sz w:val="24"/>
          <w:szCs w:val="24"/>
        </w:rPr>
        <w:t xml:space="preserve">dvakrát ročně mobilním svozem. Nebezpečný odpad je odebírán na předem vyhlášených přechodných stanovištích, a to přímo do zvláštních sběrných nádob </w:t>
      </w:r>
      <w:r w:rsidR="00D6258C">
        <w:rPr>
          <w:rFonts w:ascii="Arial" w:eastAsia="Times New Roman" w:hAnsi="Arial" w:cs="Arial"/>
          <w:sz w:val="24"/>
          <w:szCs w:val="24"/>
        </w:rPr>
        <w:t>k tomuto sběru určených. Obec o </w:t>
      </w:r>
      <w:r w:rsidRPr="00242D97">
        <w:rPr>
          <w:rFonts w:ascii="Arial" w:eastAsia="Times New Roman" w:hAnsi="Arial" w:cs="Arial"/>
          <w:sz w:val="24"/>
          <w:szCs w:val="24"/>
        </w:rPr>
        <w:t xml:space="preserve">termínech a místech sběru informuje vyvěšením oznámení na úřední desce obecního úřadu, na výlepových plochách, </w:t>
      </w:r>
      <w:r w:rsidR="00242D97" w:rsidRPr="00242D97">
        <w:rPr>
          <w:rFonts w:ascii="Arial" w:eastAsia="Times New Roman" w:hAnsi="Arial" w:cs="Arial"/>
          <w:sz w:val="24"/>
          <w:szCs w:val="24"/>
        </w:rPr>
        <w:t xml:space="preserve">na webových stránkách obce, </w:t>
      </w:r>
      <w:r w:rsidR="003C7965" w:rsidRPr="00242D97">
        <w:rPr>
          <w:rFonts w:ascii="Arial" w:eastAsia="Times New Roman" w:hAnsi="Arial" w:cs="Arial"/>
          <w:sz w:val="24"/>
          <w:szCs w:val="24"/>
        </w:rPr>
        <w:t>ve zpravodaji Vích a</w:t>
      </w:r>
      <w:r w:rsidR="00242D97" w:rsidRPr="00242D97">
        <w:rPr>
          <w:rFonts w:ascii="Arial" w:eastAsia="Times New Roman" w:hAnsi="Arial" w:cs="Arial"/>
          <w:sz w:val="24"/>
          <w:szCs w:val="24"/>
        </w:rPr>
        <w:t> </w:t>
      </w:r>
      <w:r w:rsidR="003C7965" w:rsidRPr="00242D97">
        <w:rPr>
          <w:rFonts w:ascii="Arial" w:eastAsia="Times New Roman" w:hAnsi="Arial" w:cs="Arial"/>
          <w:sz w:val="24"/>
          <w:szCs w:val="24"/>
        </w:rPr>
        <w:t>formou SMS zpráv</w:t>
      </w:r>
      <w:r w:rsidRPr="00242D9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F86D628" w14:textId="77777777" w:rsidR="00AF54FF" w:rsidRPr="00D6258C" w:rsidRDefault="00AF54FF" w:rsidP="00BC7F4F">
      <w:pPr>
        <w:pStyle w:val="Odstavecseseznamem"/>
        <w:spacing w:after="120" w:line="240" w:lineRule="auto"/>
      </w:pPr>
    </w:p>
    <w:p w14:paraId="72D2C20D" w14:textId="77777777" w:rsidR="00AF54FF" w:rsidRPr="00D6258C" w:rsidRDefault="00AF54FF" w:rsidP="00D6258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6258C">
        <w:rPr>
          <w:rFonts w:ascii="Arial" w:eastAsia="Times New Roman" w:hAnsi="Arial" w:cs="Arial"/>
          <w:b/>
          <w:sz w:val="24"/>
          <w:szCs w:val="24"/>
        </w:rPr>
        <w:t>Čl. 4</w:t>
      </w:r>
    </w:p>
    <w:p w14:paraId="1A6B60F0" w14:textId="77777777" w:rsidR="00AF54FF" w:rsidRPr="00D6258C" w:rsidRDefault="00AF54FF" w:rsidP="00BC7F4F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258C">
        <w:rPr>
          <w:rFonts w:ascii="Arial" w:eastAsia="Times New Roman" w:hAnsi="Arial" w:cs="Arial"/>
          <w:b/>
          <w:sz w:val="24"/>
          <w:szCs w:val="24"/>
        </w:rPr>
        <w:t>Oddělené soustřeďování objemného odpadu</w:t>
      </w:r>
    </w:p>
    <w:p w14:paraId="2472A68A" w14:textId="77777777" w:rsidR="008D78A6" w:rsidRPr="004523F3" w:rsidRDefault="008D78A6" w:rsidP="008D78A6">
      <w:pPr>
        <w:pStyle w:val="Odstavecseseznamem1"/>
        <w:tabs>
          <w:tab w:val="left" w:pos="426"/>
        </w:tabs>
        <w:spacing w:after="120" w:line="240" w:lineRule="auto"/>
        <w:ind w:left="0"/>
        <w:jc w:val="both"/>
      </w:pPr>
      <w:r w:rsidRPr="00D6258C">
        <w:rPr>
          <w:rFonts w:ascii="Arial" w:eastAsia="Times New Roman" w:hAnsi="Arial" w:cs="Arial"/>
          <w:sz w:val="24"/>
          <w:szCs w:val="24"/>
        </w:rPr>
        <w:t xml:space="preserve">Oddělené soustřeďování </w:t>
      </w:r>
      <w:r w:rsidRPr="00D6258C">
        <w:rPr>
          <w:rFonts w:ascii="Arial" w:eastAsia="Times New Roman" w:hAnsi="Arial" w:cs="Arial"/>
          <w:b/>
          <w:sz w:val="24"/>
          <w:szCs w:val="24"/>
        </w:rPr>
        <w:t>objemného odpadu</w:t>
      </w:r>
      <w:r w:rsidRPr="00D6258C">
        <w:rPr>
          <w:rFonts w:ascii="Arial" w:eastAsia="Times New Roman" w:hAnsi="Arial" w:cs="Arial"/>
          <w:sz w:val="24"/>
          <w:szCs w:val="24"/>
        </w:rPr>
        <w:t xml:space="preserve"> je zajišťováno </w:t>
      </w:r>
      <w:r w:rsidR="00D6258C" w:rsidRPr="00D6258C">
        <w:rPr>
          <w:rFonts w:ascii="Arial" w:eastAsia="Times New Roman" w:hAnsi="Arial" w:cs="Arial"/>
          <w:sz w:val="24"/>
          <w:szCs w:val="24"/>
        </w:rPr>
        <w:t>minimálně jedenkrát</w:t>
      </w:r>
      <w:r w:rsidRPr="00D6258C">
        <w:rPr>
          <w:rFonts w:ascii="Arial" w:eastAsia="Times New Roman" w:hAnsi="Arial" w:cs="Arial"/>
          <w:sz w:val="24"/>
          <w:szCs w:val="24"/>
        </w:rPr>
        <w:t xml:space="preserve"> ročně mobilním svozem. </w:t>
      </w:r>
      <w:r w:rsidR="00D6258C" w:rsidRPr="00D6258C">
        <w:rPr>
          <w:rFonts w:ascii="Arial" w:eastAsia="Times New Roman" w:hAnsi="Arial" w:cs="Arial"/>
          <w:sz w:val="24"/>
          <w:szCs w:val="24"/>
        </w:rPr>
        <w:t>Objemný</w:t>
      </w:r>
      <w:r w:rsidRPr="00D6258C">
        <w:rPr>
          <w:rFonts w:ascii="Arial" w:eastAsia="Times New Roman" w:hAnsi="Arial" w:cs="Arial"/>
          <w:sz w:val="24"/>
          <w:szCs w:val="24"/>
        </w:rPr>
        <w:t xml:space="preserve"> odpad je odebírán na předem</w:t>
      </w:r>
      <w:r w:rsidRPr="00242D97">
        <w:rPr>
          <w:rFonts w:ascii="Arial" w:eastAsia="Times New Roman" w:hAnsi="Arial" w:cs="Arial"/>
          <w:sz w:val="24"/>
          <w:szCs w:val="24"/>
        </w:rPr>
        <w:t xml:space="preserve"> vyhlášených přechodných stanovištích, a to přímo do zvláštních sběrných nádob</w:t>
      </w:r>
      <w:r w:rsidR="00B729BD">
        <w:rPr>
          <w:rFonts w:ascii="Arial" w:eastAsia="Times New Roman" w:hAnsi="Arial" w:cs="Arial"/>
          <w:sz w:val="24"/>
          <w:szCs w:val="24"/>
        </w:rPr>
        <w:t xml:space="preserve"> (velkoobjemových kontejnerů)</w:t>
      </w:r>
      <w:r w:rsidRPr="00242D97">
        <w:rPr>
          <w:rFonts w:ascii="Arial" w:eastAsia="Times New Roman" w:hAnsi="Arial" w:cs="Arial"/>
          <w:sz w:val="24"/>
          <w:szCs w:val="24"/>
        </w:rPr>
        <w:t xml:space="preserve"> </w:t>
      </w:r>
      <w:r w:rsidR="00D6258C">
        <w:rPr>
          <w:rFonts w:ascii="Arial" w:eastAsia="Times New Roman" w:hAnsi="Arial" w:cs="Arial"/>
          <w:sz w:val="24"/>
          <w:szCs w:val="24"/>
        </w:rPr>
        <w:t>k tomuto sběru určených. Obec o </w:t>
      </w:r>
      <w:r w:rsidRPr="00242D97">
        <w:rPr>
          <w:rFonts w:ascii="Arial" w:eastAsia="Times New Roman" w:hAnsi="Arial" w:cs="Arial"/>
          <w:sz w:val="24"/>
          <w:szCs w:val="24"/>
        </w:rPr>
        <w:t xml:space="preserve">termínech a místech sběru informuje vyvěšením oznámení na úřední desce obecního úřadu, na výlepových plochách, na </w:t>
      </w:r>
      <w:r w:rsidRPr="004523F3">
        <w:rPr>
          <w:rFonts w:ascii="Arial" w:eastAsia="Times New Roman" w:hAnsi="Arial" w:cs="Arial"/>
          <w:sz w:val="24"/>
          <w:szCs w:val="24"/>
        </w:rPr>
        <w:t xml:space="preserve">webových stránkách obce, ve zpravodaji Vích a formou SMS zpráv. </w:t>
      </w:r>
    </w:p>
    <w:p w14:paraId="5D6BBD52" w14:textId="77777777" w:rsidR="00D44C31" w:rsidRDefault="000C0F48" w:rsidP="000C0F4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</w:t>
      </w:r>
      <w:r w:rsidR="00D44C31">
        <w:rPr>
          <w:rFonts w:ascii="Arial" w:eastAsia="Times New Roman" w:hAnsi="Arial" w:cs="Arial"/>
          <w:sz w:val="24"/>
          <w:szCs w:val="24"/>
        </w:rPr>
        <w:t>________________</w:t>
      </w:r>
    </w:p>
    <w:p w14:paraId="094ACDAE" w14:textId="77777777" w:rsidR="00D44C31" w:rsidRDefault="00D44C31" w:rsidP="000C0F4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5C14C5A" w14:textId="77777777" w:rsidR="0076230F" w:rsidRDefault="000C0F48" w:rsidP="007623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vertAlign w:val="superscript"/>
        </w:rPr>
        <w:t xml:space="preserve">3 </w:t>
      </w:r>
      <w:r>
        <w:rPr>
          <w:rFonts w:ascii="Arial" w:eastAsia="Times New Roman" w:hAnsi="Arial" w:cs="Arial"/>
          <w:sz w:val="24"/>
          <w:szCs w:val="24"/>
        </w:rPr>
        <w:t>Podmínky poskytnutí úlevy stanoví obecně závazná vyhláška</w:t>
      </w:r>
      <w:r w:rsidR="0076230F">
        <w:rPr>
          <w:rFonts w:ascii="Arial" w:eastAsia="Times New Roman" w:hAnsi="Arial" w:cs="Arial"/>
          <w:sz w:val="24"/>
          <w:szCs w:val="24"/>
        </w:rPr>
        <w:t xml:space="preserve"> 2/2021</w:t>
      </w:r>
      <w:r>
        <w:rPr>
          <w:rFonts w:ascii="Arial" w:eastAsia="Times New Roman" w:hAnsi="Arial" w:cs="Arial"/>
          <w:sz w:val="24"/>
          <w:szCs w:val="24"/>
        </w:rPr>
        <w:t xml:space="preserve"> o místním poplatku</w:t>
      </w:r>
    </w:p>
    <w:p w14:paraId="339ADEC1" w14:textId="77777777" w:rsidR="0076230F" w:rsidRDefault="0076230F" w:rsidP="007623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za obecní systém odpadového hospodářství</w:t>
      </w:r>
    </w:p>
    <w:p w14:paraId="57606595" w14:textId="77777777" w:rsidR="000C0F48" w:rsidRPr="000C0F48" w:rsidRDefault="0076230F" w:rsidP="007623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vertAlign w:val="superscript"/>
        </w:rPr>
        <w:t>4</w:t>
      </w:r>
      <w:r>
        <w:rPr>
          <w:rFonts w:ascii="Arial" w:eastAsia="Times New Roman" w:hAnsi="Arial" w:cs="Arial"/>
          <w:sz w:val="24"/>
          <w:szCs w:val="24"/>
        </w:rPr>
        <w:t xml:space="preserve"> Např. rozložit papírové krabice, sešlápnout nápojové kartony, sešlápnout PET lahve apod.</w:t>
      </w:r>
      <w:r w:rsidR="000C0F4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825EC4F" w14:textId="77777777" w:rsidR="000C0F48" w:rsidRPr="000C0F48" w:rsidRDefault="000C0F48" w:rsidP="000C0F4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1E74ABF" w14:textId="77777777" w:rsidR="000C0F48" w:rsidRDefault="000C0F48" w:rsidP="00DC3775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12B5622" w14:textId="77777777" w:rsidR="00D44C31" w:rsidRDefault="00D44C31" w:rsidP="00DC3775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6941A89" w14:textId="77777777" w:rsidR="000C0F48" w:rsidRPr="004523F3" w:rsidRDefault="000C0F48" w:rsidP="00BC7F4F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ACADED9" w14:textId="77777777" w:rsidR="0078761B" w:rsidRPr="004523F3" w:rsidRDefault="0078761B" w:rsidP="00D6258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523F3">
        <w:rPr>
          <w:rFonts w:ascii="Arial" w:eastAsia="Times New Roman" w:hAnsi="Arial" w:cs="Arial"/>
          <w:b/>
          <w:sz w:val="24"/>
          <w:szCs w:val="24"/>
        </w:rPr>
        <w:t>Čl. 5</w:t>
      </w:r>
    </w:p>
    <w:p w14:paraId="33D405F2" w14:textId="77777777" w:rsidR="0078761B" w:rsidRPr="004523F3" w:rsidRDefault="0078761B" w:rsidP="00BC7F4F">
      <w:pPr>
        <w:tabs>
          <w:tab w:val="left" w:pos="426"/>
        </w:tabs>
        <w:spacing w:after="120" w:line="24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523F3">
        <w:rPr>
          <w:rFonts w:ascii="Arial" w:eastAsia="Times New Roman" w:hAnsi="Arial" w:cs="Arial"/>
          <w:b/>
          <w:sz w:val="24"/>
          <w:szCs w:val="24"/>
        </w:rPr>
        <w:t xml:space="preserve">Oddělené soustřeďování směsného odpadu </w:t>
      </w:r>
    </w:p>
    <w:p w14:paraId="67F4E9F5" w14:textId="77777777" w:rsidR="0078761B" w:rsidRPr="004523F3" w:rsidRDefault="0078761B" w:rsidP="00BC7F4F">
      <w:pPr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4523F3">
        <w:rPr>
          <w:rFonts w:ascii="Arial" w:eastAsia="Times New Roman" w:hAnsi="Arial" w:cs="Arial"/>
          <w:sz w:val="24"/>
          <w:szCs w:val="24"/>
        </w:rPr>
        <w:t xml:space="preserve">Směsný odpad se shromažďuje do: </w:t>
      </w:r>
    </w:p>
    <w:p w14:paraId="39C03C10" w14:textId="77777777" w:rsidR="0078761B" w:rsidRPr="004523F3" w:rsidRDefault="0078761B" w:rsidP="00BC7F4F">
      <w:pPr>
        <w:numPr>
          <w:ilvl w:val="0"/>
          <w:numId w:val="5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4523F3">
        <w:rPr>
          <w:rFonts w:ascii="Arial" w:eastAsia="Times New Roman" w:hAnsi="Arial" w:cs="Arial"/>
          <w:b/>
          <w:sz w:val="24"/>
          <w:szCs w:val="24"/>
        </w:rPr>
        <w:lastRenderedPageBreak/>
        <w:t xml:space="preserve">typizovaných </w:t>
      </w:r>
      <w:r w:rsidRPr="004523F3">
        <w:rPr>
          <w:rFonts w:ascii="Arial" w:eastAsia="Times New Roman" w:hAnsi="Arial" w:cs="Arial"/>
          <w:b/>
          <w:bCs/>
          <w:sz w:val="24"/>
          <w:szCs w:val="24"/>
        </w:rPr>
        <w:t>sběrných</w:t>
      </w:r>
      <w:r w:rsidRPr="004523F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gramStart"/>
      <w:r w:rsidRPr="004523F3">
        <w:rPr>
          <w:rFonts w:ascii="Arial" w:eastAsia="Times New Roman" w:hAnsi="Arial" w:cs="Arial"/>
          <w:b/>
          <w:sz w:val="24"/>
          <w:szCs w:val="24"/>
        </w:rPr>
        <w:t>nádob</w:t>
      </w:r>
      <w:r w:rsidRPr="004523F3">
        <w:rPr>
          <w:rFonts w:ascii="Arial" w:eastAsia="Times New Roman" w:hAnsi="Arial" w:cs="Arial"/>
          <w:sz w:val="24"/>
          <w:szCs w:val="24"/>
        </w:rPr>
        <w:t xml:space="preserve">  -</w:t>
      </w:r>
      <w:proofErr w:type="gramEnd"/>
      <w:r w:rsidRPr="004523F3">
        <w:rPr>
          <w:rFonts w:ascii="Arial" w:eastAsia="Times New Roman" w:hAnsi="Arial" w:cs="Arial"/>
          <w:sz w:val="24"/>
          <w:szCs w:val="24"/>
        </w:rPr>
        <w:t xml:space="preserve"> popelnic</w:t>
      </w:r>
      <w:r w:rsidR="00215281" w:rsidRPr="004523F3">
        <w:rPr>
          <w:rFonts w:ascii="Arial" w:eastAsia="Times New Roman" w:hAnsi="Arial" w:cs="Arial"/>
          <w:sz w:val="24"/>
          <w:szCs w:val="24"/>
        </w:rPr>
        <w:t>e označené</w:t>
      </w:r>
      <w:r w:rsidR="00B30429" w:rsidRPr="004523F3">
        <w:rPr>
          <w:rFonts w:ascii="Arial" w:eastAsia="Times New Roman" w:hAnsi="Arial" w:cs="Arial"/>
          <w:sz w:val="24"/>
          <w:szCs w:val="24"/>
        </w:rPr>
        <w:t xml:space="preserve"> </w:t>
      </w:r>
      <w:r w:rsidR="00215281" w:rsidRPr="004523F3">
        <w:rPr>
          <w:rFonts w:ascii="Arial" w:eastAsia="Times New Roman" w:hAnsi="Arial" w:cs="Arial"/>
          <w:sz w:val="24"/>
          <w:szCs w:val="24"/>
        </w:rPr>
        <w:t>kuponem</w:t>
      </w:r>
      <w:r w:rsidR="00F57F18" w:rsidRPr="004523F3">
        <w:rPr>
          <w:rFonts w:ascii="Arial" w:eastAsia="Times New Roman" w:hAnsi="Arial" w:cs="Arial"/>
          <w:sz w:val="24"/>
          <w:szCs w:val="24"/>
        </w:rPr>
        <w:t xml:space="preserve"> a </w:t>
      </w:r>
      <w:r w:rsidRPr="004523F3">
        <w:rPr>
          <w:rFonts w:ascii="Arial" w:eastAsia="Times New Roman" w:hAnsi="Arial" w:cs="Arial"/>
          <w:sz w:val="24"/>
          <w:szCs w:val="24"/>
        </w:rPr>
        <w:t>kontejnery označené logem oprávněné osoby,</w:t>
      </w:r>
    </w:p>
    <w:p w14:paraId="1ECD0669" w14:textId="77777777" w:rsidR="0078761B" w:rsidRPr="004523F3" w:rsidRDefault="0078761B" w:rsidP="00BC7F4F">
      <w:pPr>
        <w:numPr>
          <w:ilvl w:val="0"/>
          <w:numId w:val="5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eastAsia="Times New Roman" w:hAnsi="Arial" w:cs="Arial"/>
          <w:b/>
          <w:sz w:val="24"/>
          <w:szCs w:val="24"/>
        </w:rPr>
      </w:pPr>
      <w:r w:rsidRPr="004523F3">
        <w:rPr>
          <w:rFonts w:ascii="Arial" w:eastAsia="Times New Roman" w:hAnsi="Arial" w:cs="Arial"/>
          <w:b/>
          <w:iCs/>
          <w:sz w:val="24"/>
          <w:szCs w:val="24"/>
        </w:rPr>
        <w:t xml:space="preserve">pytlů </w:t>
      </w:r>
      <w:r w:rsidRPr="004523F3">
        <w:rPr>
          <w:rFonts w:ascii="Arial" w:eastAsia="Times New Roman" w:hAnsi="Arial" w:cs="Arial"/>
          <w:iCs/>
          <w:sz w:val="24"/>
          <w:szCs w:val="24"/>
        </w:rPr>
        <w:t>označených logem oprávněné osoby a</w:t>
      </w:r>
      <w:r w:rsidRPr="004523F3">
        <w:rPr>
          <w:rFonts w:ascii="Arial" w:eastAsia="Times New Roman" w:hAnsi="Arial" w:cs="Arial"/>
          <w:sz w:val="24"/>
          <w:szCs w:val="24"/>
        </w:rPr>
        <w:t xml:space="preserve"> příslušnými nápisy,</w:t>
      </w:r>
      <w:r w:rsidRPr="004523F3">
        <w:rPr>
          <w:rFonts w:ascii="Arial" w:eastAsia="Times New Roman" w:hAnsi="Arial" w:cs="Arial"/>
          <w:iCs/>
          <w:sz w:val="24"/>
          <w:szCs w:val="24"/>
        </w:rPr>
        <w:t xml:space="preserve"> určených ke shromažďování směsného odpadu produkovaného v místech těžko přístupných svozové technice a dále pro případy, kdy pro odložení směsného odpadu nepostačuje typizovaná sběrná nádoba,</w:t>
      </w:r>
    </w:p>
    <w:p w14:paraId="3A7BA065" w14:textId="77777777" w:rsidR="0078761B" w:rsidRPr="004523F3" w:rsidRDefault="0078761B" w:rsidP="00BC7F4F">
      <w:pPr>
        <w:numPr>
          <w:ilvl w:val="0"/>
          <w:numId w:val="5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</w:rPr>
      </w:pPr>
      <w:r w:rsidRPr="004523F3">
        <w:rPr>
          <w:rFonts w:ascii="Arial" w:eastAsia="Times New Roman" w:hAnsi="Arial" w:cs="Arial"/>
          <w:b/>
          <w:sz w:val="24"/>
          <w:szCs w:val="24"/>
        </w:rPr>
        <w:t xml:space="preserve">odpadkových košů, </w:t>
      </w:r>
      <w:r w:rsidRPr="004523F3">
        <w:rPr>
          <w:rFonts w:ascii="Arial" w:eastAsia="Times New Roman" w:hAnsi="Arial" w:cs="Arial"/>
          <w:sz w:val="24"/>
          <w:szCs w:val="24"/>
        </w:rPr>
        <w:t xml:space="preserve">které jsou zvláštními sběrnými nádobami </w:t>
      </w:r>
      <w:r w:rsidRPr="004523F3">
        <w:rPr>
          <w:rFonts w:ascii="Arial" w:eastAsia="Times New Roman" w:hAnsi="Arial" w:cs="Arial"/>
          <w:bCs/>
          <w:sz w:val="24"/>
          <w:szCs w:val="24"/>
        </w:rPr>
        <w:t xml:space="preserve">sloužícími pro odkládání drobného směsného odpadu vzniklého při činnosti fyzických osob nepodnikajících v souvislosti s užíváním veřejného prostranství. </w:t>
      </w:r>
      <w:r w:rsidR="00795322" w:rsidRPr="004523F3">
        <w:rPr>
          <w:rFonts w:ascii="Arial" w:eastAsia="Times New Roman" w:hAnsi="Arial" w:cs="Arial"/>
          <w:bCs/>
          <w:sz w:val="24"/>
          <w:szCs w:val="24"/>
        </w:rPr>
        <w:t>Odpadkové k</w:t>
      </w:r>
      <w:r w:rsidRPr="004523F3">
        <w:rPr>
          <w:rFonts w:ascii="Arial" w:eastAsia="Times New Roman" w:hAnsi="Arial" w:cs="Arial"/>
          <w:bCs/>
          <w:sz w:val="24"/>
          <w:szCs w:val="24"/>
        </w:rPr>
        <w:t xml:space="preserve">oše jsou </w:t>
      </w:r>
      <w:r w:rsidR="00795322" w:rsidRPr="004523F3">
        <w:rPr>
          <w:rFonts w:ascii="Arial" w:eastAsia="Times New Roman" w:hAnsi="Arial" w:cs="Arial"/>
          <w:bCs/>
          <w:sz w:val="24"/>
          <w:szCs w:val="24"/>
        </w:rPr>
        <w:t xml:space="preserve">viditelně </w:t>
      </w:r>
      <w:r w:rsidRPr="004523F3">
        <w:rPr>
          <w:rFonts w:ascii="Arial" w:eastAsia="Times New Roman" w:hAnsi="Arial" w:cs="Arial"/>
          <w:bCs/>
          <w:sz w:val="24"/>
          <w:szCs w:val="24"/>
        </w:rPr>
        <w:t>umístěny na veřejných prostranstvích v obci</w:t>
      </w:r>
      <w:r w:rsidRPr="004523F3">
        <w:rPr>
          <w:rFonts w:ascii="Arial" w:eastAsia="Times New Roman" w:hAnsi="Arial" w:cs="Arial"/>
          <w:sz w:val="24"/>
          <w:szCs w:val="24"/>
        </w:rPr>
        <w:t>.</w:t>
      </w:r>
    </w:p>
    <w:p w14:paraId="33C509A6" w14:textId="77777777" w:rsidR="00F57F18" w:rsidRPr="004523F3" w:rsidRDefault="0078761B" w:rsidP="00BC7F4F">
      <w:pPr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4523F3">
        <w:rPr>
          <w:rFonts w:ascii="Arial" w:eastAsia="Times New Roman" w:hAnsi="Arial" w:cs="Arial"/>
          <w:sz w:val="24"/>
          <w:szCs w:val="24"/>
        </w:rPr>
        <w:t xml:space="preserve">Stanoviště sběrných nádob </w:t>
      </w:r>
      <w:r w:rsidRPr="004523F3">
        <w:rPr>
          <w:rFonts w:ascii="Arial" w:eastAsia="Times New Roman" w:hAnsi="Arial" w:cs="Arial"/>
          <w:bCs/>
          <w:sz w:val="24"/>
          <w:szCs w:val="24"/>
        </w:rPr>
        <w:t xml:space="preserve">a pytlů je místo, kde jsou trvale nebo přechodně </w:t>
      </w:r>
      <w:r w:rsidRPr="004523F3">
        <w:rPr>
          <w:rFonts w:ascii="Arial" w:eastAsia="Times New Roman" w:hAnsi="Arial" w:cs="Arial"/>
          <w:sz w:val="24"/>
          <w:szCs w:val="24"/>
        </w:rPr>
        <w:t xml:space="preserve">umístěny za účelem odstranění směsného odpadu oprávněnou osobou. Stanoviště jsou individuální nebo společná pro více uživatelů. </w:t>
      </w:r>
    </w:p>
    <w:p w14:paraId="290FFFAC" w14:textId="77777777" w:rsidR="0078761B" w:rsidRDefault="00BE3EE1" w:rsidP="00BC7F4F">
      <w:pPr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4523F3">
        <w:rPr>
          <w:rFonts w:ascii="Arial" w:eastAsia="Times New Roman" w:hAnsi="Arial" w:cs="Arial"/>
          <w:sz w:val="24"/>
          <w:szCs w:val="24"/>
        </w:rPr>
        <w:t>Pytle je možné vyzvednout na obecním úřadě. Po jejich naplnění se odkládají v den svozu na svozovou trasu</w:t>
      </w:r>
      <w:r w:rsidR="003F7CE9" w:rsidRPr="004523F3">
        <w:rPr>
          <w:rFonts w:ascii="Arial" w:eastAsia="Times New Roman" w:hAnsi="Arial" w:cs="Arial"/>
          <w:sz w:val="24"/>
          <w:szCs w:val="24"/>
        </w:rPr>
        <w:t>.</w:t>
      </w:r>
    </w:p>
    <w:p w14:paraId="65D01F35" w14:textId="77777777" w:rsidR="00FF5815" w:rsidRDefault="00FF5815" w:rsidP="00FF5815">
      <w:pPr>
        <w:tabs>
          <w:tab w:val="left" w:pos="426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C4A1728" w14:textId="77777777" w:rsidR="00FF5815" w:rsidRDefault="00FF5815" w:rsidP="00FF5815">
      <w:pPr>
        <w:tabs>
          <w:tab w:val="left" w:pos="426"/>
        </w:tabs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Čl. 6</w:t>
      </w:r>
    </w:p>
    <w:p w14:paraId="416750BE" w14:textId="77777777" w:rsidR="00FF5815" w:rsidRDefault="00E83D95" w:rsidP="00FF5815">
      <w:pPr>
        <w:tabs>
          <w:tab w:val="left" w:pos="426"/>
        </w:tabs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Komunitní kompostování</w:t>
      </w:r>
    </w:p>
    <w:p w14:paraId="33916290" w14:textId="77777777" w:rsidR="000A3CBB" w:rsidRDefault="000A3CBB" w:rsidP="000A3CB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(1)  </w:t>
      </w:r>
      <w:r w:rsidR="00E83D95">
        <w:rPr>
          <w:rFonts w:ascii="Arial" w:eastAsia="Times New Roman" w:hAnsi="Arial" w:cs="Arial"/>
          <w:sz w:val="24"/>
          <w:szCs w:val="24"/>
        </w:rPr>
        <w:t>Komunitním kompostováním</w:t>
      </w:r>
      <w:r>
        <w:rPr>
          <w:rFonts w:ascii="Arial" w:eastAsia="Times New Roman" w:hAnsi="Arial" w:cs="Arial"/>
          <w:sz w:val="24"/>
          <w:szCs w:val="24"/>
        </w:rPr>
        <w:t xml:space="preserve"> se rozumí systém soustřeďování rostlinných zbytků z údržby zeleně, zahrad a domácností z území obce, jejich úprava a následné zpracování v komunitní kompostárně na kompost</w:t>
      </w:r>
      <w:r>
        <w:rPr>
          <w:rFonts w:ascii="Arial" w:eastAsia="Times New Roman" w:hAnsi="Arial" w:cs="Arial"/>
          <w:sz w:val="24"/>
          <w:szCs w:val="24"/>
          <w:vertAlign w:val="superscript"/>
        </w:rPr>
        <w:t>5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B7F0A79" w14:textId="77777777" w:rsidR="000A3CBB" w:rsidRDefault="000A3CBB" w:rsidP="000A3CB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C1ADD6" w14:textId="77777777" w:rsidR="000A3CBB" w:rsidRDefault="000A3CBB" w:rsidP="000A3CB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(2)  Rostlinné zbytky z údržby zeleně, zahrad a domácností, ovoce a zelenina ze zahrad a kuchyní, drny se zeminou, rostliny a jejich zbytky neznečišt</w:t>
      </w:r>
      <w:r w:rsidR="001E6AC2">
        <w:rPr>
          <w:rFonts w:ascii="Arial" w:eastAsia="Times New Roman" w:hAnsi="Arial" w:cs="Arial"/>
          <w:sz w:val="24"/>
          <w:szCs w:val="24"/>
        </w:rPr>
        <w:t>ěné chemickými látkami</w:t>
      </w:r>
      <w:r>
        <w:rPr>
          <w:rFonts w:ascii="Arial" w:eastAsia="Times New Roman" w:hAnsi="Arial" w:cs="Arial"/>
          <w:sz w:val="24"/>
          <w:szCs w:val="24"/>
        </w:rPr>
        <w:t>, které budou využity v rámci komunitního kompostování, lze odkládat do zelených velkoobjemových kontejnerů</w:t>
      </w:r>
      <w:r w:rsidR="00EC049D">
        <w:rPr>
          <w:rFonts w:ascii="Arial" w:eastAsia="Times New Roman" w:hAnsi="Arial" w:cs="Arial"/>
          <w:sz w:val="24"/>
          <w:szCs w:val="24"/>
        </w:rPr>
        <w:t>, které jsou umístěny za obecním úřadem, u kulturního domu a u fotbalového hřiště.</w:t>
      </w:r>
      <w:r w:rsidR="00075099">
        <w:rPr>
          <w:rFonts w:ascii="Arial" w:eastAsia="Times New Roman" w:hAnsi="Arial" w:cs="Arial"/>
          <w:sz w:val="24"/>
          <w:szCs w:val="24"/>
        </w:rPr>
        <w:t xml:space="preserve"> Odtud jsou kontejnery po jejich naplnění odváženy do komunitní kompostárny.</w:t>
      </w:r>
    </w:p>
    <w:p w14:paraId="3836912E" w14:textId="77777777" w:rsidR="00EC049D" w:rsidRPr="000A3CBB" w:rsidRDefault="00EC049D" w:rsidP="000A3CB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případě jednorázového většího množství rostlinné hmoty je možné na obecním úřadu objednat individuální přistavení kontejneru i na místo k tomu vhodné a nacházející se blíže místu vzniku rostlinných zbytků z údržby zeleně a zahrad.</w:t>
      </w:r>
    </w:p>
    <w:p w14:paraId="206C7285" w14:textId="77777777" w:rsidR="00A57782" w:rsidRDefault="00A57782" w:rsidP="001661B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B7225DD" w14:textId="77777777" w:rsidR="001661BD" w:rsidRDefault="001661BD" w:rsidP="001661B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5238F69" w14:textId="77777777" w:rsidR="0078761B" w:rsidRPr="004523F3" w:rsidRDefault="00FF5815" w:rsidP="003F7CE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Čl. 7</w:t>
      </w:r>
    </w:p>
    <w:p w14:paraId="2041A05D" w14:textId="77777777" w:rsidR="0078761B" w:rsidRPr="000A3CBB" w:rsidRDefault="000A3CBB" w:rsidP="000A3CBB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Závěrečná ustanovení  </w:t>
      </w:r>
    </w:p>
    <w:p w14:paraId="10B1D4DF" w14:textId="77777777" w:rsidR="0078761B" w:rsidRDefault="00FF5815" w:rsidP="00FF5815">
      <w:pPr>
        <w:pStyle w:val="Odstavecseseznamem1"/>
        <w:spacing w:after="12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(1) </w:t>
      </w:r>
      <w:r w:rsidR="0078761B" w:rsidRPr="004523F3">
        <w:rPr>
          <w:rFonts w:ascii="Arial" w:eastAsia="Times New Roman" w:hAnsi="Arial" w:cs="Arial"/>
          <w:sz w:val="24"/>
          <w:szCs w:val="24"/>
        </w:rPr>
        <w:t>Zrušuje se</w:t>
      </w:r>
      <w:r w:rsidR="009C5B56">
        <w:rPr>
          <w:rFonts w:ascii="Arial" w:eastAsia="Times New Roman" w:hAnsi="Arial" w:cs="Arial"/>
          <w:sz w:val="24"/>
          <w:szCs w:val="24"/>
        </w:rPr>
        <w:t xml:space="preserve"> Obecně závazná vyhláška č. </w:t>
      </w:r>
      <w:r w:rsidR="00606723">
        <w:rPr>
          <w:rFonts w:ascii="Arial" w:eastAsia="Times New Roman" w:hAnsi="Arial" w:cs="Arial"/>
          <w:sz w:val="24"/>
          <w:szCs w:val="24"/>
        </w:rPr>
        <w:t>3</w:t>
      </w:r>
      <w:r w:rsidR="00DD7231">
        <w:rPr>
          <w:rFonts w:ascii="Arial" w:eastAsia="Times New Roman" w:hAnsi="Arial" w:cs="Arial"/>
          <w:sz w:val="24"/>
          <w:szCs w:val="24"/>
        </w:rPr>
        <w:t>/20</w:t>
      </w:r>
      <w:r w:rsidR="00606723">
        <w:rPr>
          <w:rFonts w:ascii="Arial" w:eastAsia="Times New Roman" w:hAnsi="Arial" w:cs="Arial"/>
          <w:sz w:val="24"/>
          <w:szCs w:val="24"/>
        </w:rPr>
        <w:t>21</w:t>
      </w:r>
      <w:r w:rsidR="0078761B" w:rsidRPr="00394D04">
        <w:rPr>
          <w:rFonts w:ascii="Arial" w:eastAsia="Times New Roman" w:hAnsi="Arial" w:cs="Arial"/>
          <w:sz w:val="24"/>
          <w:szCs w:val="24"/>
        </w:rPr>
        <w:t xml:space="preserve">, </w:t>
      </w:r>
      <w:r w:rsidR="00BE29F6" w:rsidRPr="00394D04">
        <w:rPr>
          <w:rFonts w:ascii="Arial" w:eastAsia="Times New Roman" w:hAnsi="Arial" w:cs="Arial"/>
          <w:sz w:val="24"/>
          <w:szCs w:val="24"/>
        </w:rPr>
        <w:t>o</w:t>
      </w:r>
      <w:r w:rsidR="00BE29F6" w:rsidRPr="004523F3">
        <w:rPr>
          <w:rFonts w:ascii="Arial" w:eastAsia="Times New Roman" w:hAnsi="Arial" w:cs="Arial"/>
          <w:sz w:val="24"/>
          <w:szCs w:val="24"/>
        </w:rPr>
        <w:t xml:space="preserve"> stanovení systému </w:t>
      </w:r>
      <w:proofErr w:type="gramStart"/>
      <w:r w:rsidR="00BE29F6" w:rsidRPr="004523F3">
        <w:rPr>
          <w:rFonts w:ascii="Arial" w:eastAsia="Times New Roman" w:hAnsi="Arial" w:cs="Arial"/>
          <w:sz w:val="24"/>
          <w:szCs w:val="24"/>
        </w:rPr>
        <w:t xml:space="preserve">shromažďování,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="00BE29F6" w:rsidRPr="004523F3">
        <w:rPr>
          <w:rFonts w:ascii="Arial" w:eastAsia="Times New Roman" w:hAnsi="Arial" w:cs="Arial"/>
          <w:sz w:val="24"/>
          <w:szCs w:val="24"/>
        </w:rPr>
        <w:t xml:space="preserve">sběru, přepravy, třídění, využívání a </w:t>
      </w:r>
      <w:r w:rsidR="00B21AF4">
        <w:rPr>
          <w:rFonts w:ascii="Arial" w:eastAsia="Times New Roman" w:hAnsi="Arial" w:cs="Arial"/>
          <w:sz w:val="24"/>
          <w:szCs w:val="24"/>
        </w:rPr>
        <w:t>odstraňování komunálních odpadů</w:t>
      </w:r>
      <w:r w:rsidR="00BE29F6" w:rsidRPr="004523F3">
        <w:rPr>
          <w:rFonts w:ascii="Arial" w:eastAsia="Times New Roman" w:hAnsi="Arial" w:cs="Arial"/>
          <w:sz w:val="24"/>
          <w:szCs w:val="24"/>
        </w:rPr>
        <w:t xml:space="preserve"> na území obce Víchová nad Jizerou</w:t>
      </w:r>
      <w:r w:rsidR="009C5B56">
        <w:rPr>
          <w:rFonts w:ascii="Arial" w:eastAsia="Times New Roman" w:hAnsi="Arial" w:cs="Arial"/>
          <w:sz w:val="24"/>
          <w:szCs w:val="24"/>
        </w:rPr>
        <w:t xml:space="preserve">, ze dne </w:t>
      </w:r>
      <w:r w:rsidR="003F1DEF">
        <w:rPr>
          <w:rFonts w:ascii="Arial" w:eastAsia="Times New Roman" w:hAnsi="Arial" w:cs="Arial"/>
          <w:sz w:val="24"/>
          <w:szCs w:val="24"/>
        </w:rPr>
        <w:t>7</w:t>
      </w:r>
      <w:r w:rsidR="00DD7231">
        <w:rPr>
          <w:rFonts w:ascii="Arial" w:eastAsia="Times New Roman" w:hAnsi="Arial" w:cs="Arial"/>
          <w:sz w:val="24"/>
          <w:szCs w:val="24"/>
        </w:rPr>
        <w:t xml:space="preserve">. </w:t>
      </w:r>
      <w:r w:rsidR="003F1DEF">
        <w:rPr>
          <w:rFonts w:ascii="Arial" w:eastAsia="Times New Roman" w:hAnsi="Arial" w:cs="Arial"/>
          <w:sz w:val="24"/>
          <w:szCs w:val="24"/>
        </w:rPr>
        <w:t>12</w:t>
      </w:r>
      <w:r w:rsidR="00DD7231">
        <w:rPr>
          <w:rFonts w:ascii="Arial" w:eastAsia="Times New Roman" w:hAnsi="Arial" w:cs="Arial"/>
          <w:sz w:val="24"/>
          <w:szCs w:val="24"/>
        </w:rPr>
        <w:t>. 20</w:t>
      </w:r>
      <w:r w:rsidR="003F1DEF">
        <w:rPr>
          <w:rFonts w:ascii="Arial" w:eastAsia="Times New Roman" w:hAnsi="Arial" w:cs="Arial"/>
          <w:sz w:val="24"/>
          <w:szCs w:val="24"/>
        </w:rPr>
        <w:t>12</w:t>
      </w:r>
      <w:r w:rsidR="00BE29F6" w:rsidRPr="00394D04">
        <w:rPr>
          <w:rFonts w:ascii="Arial" w:eastAsia="Times New Roman" w:hAnsi="Arial" w:cs="Arial"/>
          <w:sz w:val="24"/>
          <w:szCs w:val="24"/>
        </w:rPr>
        <w:t>.</w:t>
      </w:r>
      <w:r w:rsidR="0078761B" w:rsidRPr="00394D0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14034A0" w14:textId="77777777" w:rsidR="001661BD" w:rsidRDefault="001661BD" w:rsidP="00FF5815">
      <w:pPr>
        <w:pStyle w:val="Odstavecseseznamem1"/>
        <w:spacing w:after="12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</w:t>
      </w:r>
    </w:p>
    <w:p w14:paraId="672F87C8" w14:textId="77777777" w:rsidR="001661BD" w:rsidRPr="001661BD" w:rsidRDefault="001661BD" w:rsidP="00FF5815">
      <w:pPr>
        <w:pStyle w:val="Odstavecseseznamem1"/>
        <w:spacing w:after="12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vertAlign w:val="superscript"/>
        </w:rPr>
        <w:t xml:space="preserve">5 </w:t>
      </w:r>
      <w:r>
        <w:rPr>
          <w:rFonts w:ascii="Arial" w:eastAsia="Times New Roman" w:hAnsi="Arial" w:cs="Arial"/>
          <w:sz w:val="24"/>
          <w:szCs w:val="24"/>
        </w:rPr>
        <w:t>§ 65 zákona o odpadech</w:t>
      </w:r>
    </w:p>
    <w:p w14:paraId="25790390" w14:textId="77777777" w:rsidR="00245D54" w:rsidRDefault="00245D54" w:rsidP="00FF5815">
      <w:pPr>
        <w:pStyle w:val="Odstavecseseznamem1"/>
        <w:spacing w:after="12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14:paraId="2E8A611D" w14:textId="77777777" w:rsidR="001661BD" w:rsidRPr="00394D04" w:rsidRDefault="001661BD" w:rsidP="00FF5815">
      <w:pPr>
        <w:pStyle w:val="Odstavecseseznamem1"/>
        <w:spacing w:after="120" w:line="240" w:lineRule="auto"/>
        <w:ind w:left="0"/>
        <w:jc w:val="both"/>
        <w:rPr>
          <w:rFonts w:ascii="TimesNewRoman" w:eastAsia="Times New Roman" w:hAnsi="TimesNewRoman" w:cs="TimesNewRoman"/>
          <w:sz w:val="24"/>
          <w:szCs w:val="24"/>
        </w:rPr>
      </w:pPr>
    </w:p>
    <w:p w14:paraId="0DBC590D" w14:textId="77777777" w:rsidR="00930D2D" w:rsidRPr="004523F3" w:rsidRDefault="00930D2D" w:rsidP="00BC7F4F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DB0EE17" w14:textId="77777777" w:rsidR="0078761B" w:rsidRPr="004523F3" w:rsidRDefault="0078761B" w:rsidP="00BE29F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523F3">
        <w:rPr>
          <w:rFonts w:ascii="Arial" w:eastAsia="Times New Roman" w:hAnsi="Arial" w:cs="Arial"/>
          <w:b/>
          <w:sz w:val="24"/>
          <w:szCs w:val="24"/>
        </w:rPr>
        <w:lastRenderedPageBreak/>
        <w:t>Čl. 7</w:t>
      </w:r>
    </w:p>
    <w:p w14:paraId="57AA9BD5" w14:textId="77777777" w:rsidR="0078761B" w:rsidRPr="004523F3" w:rsidRDefault="0078761B" w:rsidP="00BC7F4F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523F3">
        <w:rPr>
          <w:rFonts w:ascii="Arial" w:eastAsia="Times New Roman" w:hAnsi="Arial" w:cs="Arial"/>
          <w:b/>
          <w:sz w:val="24"/>
          <w:szCs w:val="24"/>
        </w:rPr>
        <w:t xml:space="preserve">Účinnost </w:t>
      </w:r>
    </w:p>
    <w:p w14:paraId="47290C0D" w14:textId="77777777" w:rsidR="0078761B" w:rsidRDefault="0078761B" w:rsidP="00BC7F4F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4523F3">
        <w:rPr>
          <w:rFonts w:ascii="Arial" w:eastAsia="Times New Roman" w:hAnsi="Arial" w:cs="Arial"/>
          <w:sz w:val="24"/>
          <w:szCs w:val="24"/>
        </w:rPr>
        <w:t xml:space="preserve">Tato vyhláška nabývá účinnosti dnem </w:t>
      </w:r>
      <w:r w:rsidR="00445D46" w:rsidRPr="00847024">
        <w:rPr>
          <w:rFonts w:ascii="Arial" w:eastAsia="Times New Roman" w:hAnsi="Arial" w:cs="Arial"/>
          <w:sz w:val="24"/>
          <w:szCs w:val="24"/>
        </w:rPr>
        <w:t xml:space="preserve">1. 1. </w:t>
      </w:r>
      <w:r w:rsidR="00445D46" w:rsidRPr="00394D04">
        <w:rPr>
          <w:rFonts w:ascii="Arial" w:eastAsia="Times New Roman" w:hAnsi="Arial" w:cs="Arial"/>
          <w:sz w:val="24"/>
          <w:szCs w:val="24"/>
        </w:rPr>
        <w:t>20</w:t>
      </w:r>
      <w:r w:rsidR="00DD7231">
        <w:rPr>
          <w:rFonts w:ascii="Arial" w:eastAsia="Times New Roman" w:hAnsi="Arial" w:cs="Arial"/>
          <w:sz w:val="24"/>
          <w:szCs w:val="24"/>
        </w:rPr>
        <w:t>2</w:t>
      </w:r>
      <w:r w:rsidR="00606723">
        <w:rPr>
          <w:rFonts w:ascii="Arial" w:eastAsia="Times New Roman" w:hAnsi="Arial" w:cs="Arial"/>
          <w:sz w:val="24"/>
          <w:szCs w:val="24"/>
        </w:rPr>
        <w:t>5</w:t>
      </w:r>
      <w:r w:rsidRPr="00394D04">
        <w:rPr>
          <w:rFonts w:ascii="Arial" w:eastAsia="Times New Roman" w:hAnsi="Arial" w:cs="Arial"/>
          <w:sz w:val="24"/>
          <w:szCs w:val="24"/>
        </w:rPr>
        <w:t>.</w:t>
      </w:r>
    </w:p>
    <w:p w14:paraId="0CC0281E" w14:textId="77777777" w:rsidR="00DC3775" w:rsidRDefault="00DC3775" w:rsidP="00BC7F4F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14:paraId="42CFAEC3" w14:textId="77777777" w:rsidR="00DC3775" w:rsidRDefault="00DC3775" w:rsidP="00BC7F4F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14:paraId="34703A98" w14:textId="77777777" w:rsidR="00DC3775" w:rsidRDefault="00DC3775" w:rsidP="00BC7F4F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…………………………………………..                        …………………………………………</w:t>
      </w:r>
    </w:p>
    <w:p w14:paraId="5084A532" w14:textId="77777777" w:rsidR="00DC3775" w:rsidRDefault="00DC3775" w:rsidP="00BC7F4F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</w:t>
      </w:r>
      <w:r w:rsidR="003F1DEF">
        <w:rPr>
          <w:rFonts w:ascii="Arial" w:eastAsia="Times New Roman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 xml:space="preserve">   M</w:t>
      </w:r>
      <w:r w:rsidR="00606723">
        <w:rPr>
          <w:rFonts w:ascii="Arial" w:eastAsia="Times New Roman" w:hAnsi="Arial" w:cs="Arial"/>
          <w:sz w:val="24"/>
          <w:szCs w:val="24"/>
        </w:rPr>
        <w:t xml:space="preserve">artin Jindřišek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</w:t>
      </w:r>
      <w:r w:rsidR="003F1DEF">
        <w:rPr>
          <w:rFonts w:ascii="Arial" w:eastAsia="Times New Roman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 xml:space="preserve">    Ing. Zbyněk Hrubec</w:t>
      </w:r>
    </w:p>
    <w:p w14:paraId="0BC2500D" w14:textId="77777777" w:rsidR="00DC3775" w:rsidRPr="00847024" w:rsidRDefault="00DC3775" w:rsidP="00BC7F4F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místostarosta                                                                  starosta </w:t>
      </w:r>
    </w:p>
    <w:p w14:paraId="3885B0E1" w14:textId="77777777" w:rsidR="00930D2D" w:rsidRPr="00B04F24" w:rsidRDefault="00930D2D" w:rsidP="00BC7F4F">
      <w:pPr>
        <w:spacing w:after="12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14:paraId="7BDF7D61" w14:textId="77777777" w:rsidR="00930D2D" w:rsidRPr="00B04F24" w:rsidRDefault="00930D2D" w:rsidP="00BC7F4F">
      <w:pPr>
        <w:spacing w:after="12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3A67D6" w:rsidRPr="003A67D6" w14:paraId="631697E0" w14:textId="77777777" w:rsidTr="003A67D6">
        <w:tc>
          <w:tcPr>
            <w:tcW w:w="4605" w:type="dxa"/>
            <w:shd w:val="clear" w:color="auto" w:fill="auto"/>
          </w:tcPr>
          <w:p w14:paraId="47D9E3AE" w14:textId="77777777" w:rsidR="003A67D6" w:rsidRPr="003A67D6" w:rsidRDefault="003A67D6" w:rsidP="00DC3775">
            <w:pPr>
              <w:tabs>
                <w:tab w:val="left" w:pos="1080"/>
                <w:tab w:val="left" w:pos="70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0D00645A" w14:textId="77777777" w:rsidR="003A67D6" w:rsidRPr="003A67D6" w:rsidRDefault="003A67D6" w:rsidP="003A67D6">
            <w:pPr>
              <w:tabs>
                <w:tab w:val="left" w:pos="1080"/>
                <w:tab w:val="left" w:pos="70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7D6" w:rsidRPr="003A67D6" w14:paraId="408A95CA" w14:textId="77777777" w:rsidTr="003A67D6">
        <w:tc>
          <w:tcPr>
            <w:tcW w:w="4605" w:type="dxa"/>
            <w:shd w:val="clear" w:color="auto" w:fill="auto"/>
          </w:tcPr>
          <w:p w14:paraId="74CD5BA4" w14:textId="77777777" w:rsidR="003A67D6" w:rsidRPr="00847024" w:rsidRDefault="003A67D6" w:rsidP="003A67D6">
            <w:pPr>
              <w:tabs>
                <w:tab w:val="left" w:pos="1080"/>
                <w:tab w:val="left" w:pos="70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054198AB" w14:textId="77777777" w:rsidR="003A67D6" w:rsidRPr="00847024" w:rsidRDefault="003A67D6" w:rsidP="003A67D6">
            <w:pPr>
              <w:tabs>
                <w:tab w:val="left" w:pos="1080"/>
                <w:tab w:val="left" w:pos="70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A12CAB" w14:textId="77777777" w:rsidR="0078761B" w:rsidRPr="009C5B56" w:rsidRDefault="0078761B" w:rsidP="00BC7F4F">
      <w:pPr>
        <w:tabs>
          <w:tab w:val="left" w:pos="1080"/>
          <w:tab w:val="left" w:pos="7020"/>
        </w:tabs>
        <w:spacing w:after="120" w:line="240" w:lineRule="auto"/>
        <w:rPr>
          <w:rFonts w:ascii="Arial" w:eastAsia="Calibri" w:hAnsi="Arial" w:cs="Arial"/>
          <w:color w:val="FF0000"/>
          <w:sz w:val="24"/>
        </w:rPr>
      </w:pPr>
      <w:r w:rsidRPr="00A57782">
        <w:rPr>
          <w:rFonts w:ascii="Arial" w:eastAsia="Times New Roman" w:hAnsi="Arial" w:cs="Arial"/>
          <w:sz w:val="24"/>
        </w:rPr>
        <w:t>Vyvěšeno na úřední desce obecního úřadu dne:</w:t>
      </w:r>
      <w:r w:rsidR="009C5B56">
        <w:rPr>
          <w:rFonts w:ascii="Arial" w:eastAsia="Times New Roman" w:hAnsi="Arial" w:cs="Arial"/>
          <w:sz w:val="24"/>
        </w:rPr>
        <w:t xml:space="preserve"> </w:t>
      </w:r>
      <w:r w:rsidR="003F1DEF">
        <w:rPr>
          <w:rFonts w:ascii="Arial" w:eastAsia="Times New Roman" w:hAnsi="Arial" w:cs="Arial"/>
          <w:sz w:val="24"/>
        </w:rPr>
        <w:t>1</w:t>
      </w:r>
      <w:r w:rsidR="002822C4">
        <w:rPr>
          <w:rFonts w:ascii="Arial" w:eastAsia="Times New Roman" w:hAnsi="Arial" w:cs="Arial"/>
          <w:sz w:val="24"/>
        </w:rPr>
        <w:t>8</w:t>
      </w:r>
      <w:r w:rsidR="00DD7231">
        <w:rPr>
          <w:rFonts w:ascii="Arial" w:eastAsia="Times New Roman" w:hAnsi="Arial" w:cs="Arial"/>
          <w:sz w:val="24"/>
        </w:rPr>
        <w:t>. 1</w:t>
      </w:r>
      <w:r w:rsidR="003F1DEF">
        <w:rPr>
          <w:rFonts w:ascii="Arial" w:eastAsia="Times New Roman" w:hAnsi="Arial" w:cs="Arial"/>
          <w:sz w:val="24"/>
        </w:rPr>
        <w:t>1</w:t>
      </w:r>
      <w:r w:rsidR="00DD7231">
        <w:rPr>
          <w:rFonts w:ascii="Arial" w:eastAsia="Times New Roman" w:hAnsi="Arial" w:cs="Arial"/>
          <w:sz w:val="24"/>
        </w:rPr>
        <w:t>. 202</w:t>
      </w:r>
      <w:r w:rsidR="003F1DEF">
        <w:rPr>
          <w:rFonts w:ascii="Arial" w:eastAsia="Times New Roman" w:hAnsi="Arial" w:cs="Arial"/>
          <w:sz w:val="24"/>
        </w:rPr>
        <w:t>4</w:t>
      </w:r>
    </w:p>
    <w:p w14:paraId="053B5E23" w14:textId="77777777" w:rsidR="0078761B" w:rsidRPr="00A57782" w:rsidRDefault="0078761B" w:rsidP="00BC7F4F">
      <w:pPr>
        <w:spacing w:after="120" w:line="240" w:lineRule="auto"/>
        <w:jc w:val="both"/>
        <w:rPr>
          <w:rFonts w:ascii="Arial" w:eastAsia="Times New Roman" w:hAnsi="Arial" w:cs="Arial"/>
          <w:sz w:val="24"/>
        </w:rPr>
      </w:pPr>
      <w:r w:rsidRPr="00A57782">
        <w:rPr>
          <w:rFonts w:ascii="Arial" w:eastAsia="Calibri" w:hAnsi="Arial" w:cs="Arial"/>
          <w:sz w:val="24"/>
        </w:rPr>
        <w:t xml:space="preserve">Zveřejnění bylo shodně provedeno způsobem umožňujícím dálkový přístup. </w:t>
      </w:r>
    </w:p>
    <w:p w14:paraId="5197192A" w14:textId="77777777" w:rsidR="00070573" w:rsidRPr="00A57782" w:rsidRDefault="00070573" w:rsidP="00BC7F4F">
      <w:pPr>
        <w:tabs>
          <w:tab w:val="left" w:pos="1080"/>
          <w:tab w:val="left" w:pos="7020"/>
        </w:tabs>
        <w:spacing w:after="120" w:line="240" w:lineRule="auto"/>
        <w:rPr>
          <w:rFonts w:ascii="Arial" w:eastAsia="Times New Roman" w:hAnsi="Arial" w:cs="Arial"/>
          <w:sz w:val="24"/>
        </w:rPr>
      </w:pPr>
    </w:p>
    <w:p w14:paraId="2CAD3FCB" w14:textId="77777777" w:rsidR="0078761B" w:rsidRPr="009C5B56" w:rsidRDefault="0078761B" w:rsidP="00BC7F4F">
      <w:pPr>
        <w:tabs>
          <w:tab w:val="left" w:pos="1080"/>
          <w:tab w:val="left" w:pos="7020"/>
        </w:tabs>
        <w:spacing w:after="120" w:line="240" w:lineRule="auto"/>
        <w:rPr>
          <w:color w:val="FF0000"/>
        </w:rPr>
      </w:pPr>
      <w:r w:rsidRPr="00A57782">
        <w:rPr>
          <w:rFonts w:ascii="Arial" w:eastAsia="Times New Roman" w:hAnsi="Arial" w:cs="Arial"/>
          <w:sz w:val="24"/>
        </w:rPr>
        <w:t>Sejmuto z úřední desky obecního úřadu dne:</w:t>
      </w:r>
      <w:r w:rsidR="009C5B56">
        <w:rPr>
          <w:rFonts w:ascii="Arial" w:eastAsia="Times New Roman" w:hAnsi="Arial" w:cs="Arial"/>
          <w:sz w:val="24"/>
        </w:rPr>
        <w:t xml:space="preserve"> </w:t>
      </w:r>
    </w:p>
    <w:sectPr w:rsidR="0078761B" w:rsidRPr="009C5B56" w:rsidSect="00A57782">
      <w:pgSz w:w="12240" w:h="15840"/>
      <w:pgMar w:top="1134" w:right="1134" w:bottom="1134" w:left="1134" w:header="709" w:footer="709" w:gutter="0"/>
      <w:cols w:space="708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47090" w14:textId="77777777" w:rsidR="006B5F0F" w:rsidRDefault="006B5F0F">
      <w:pPr>
        <w:spacing w:after="0" w:line="240" w:lineRule="auto"/>
      </w:pPr>
      <w:r>
        <w:separator/>
      </w:r>
    </w:p>
  </w:endnote>
  <w:endnote w:type="continuationSeparator" w:id="0">
    <w:p w14:paraId="205A4D16" w14:textId="77777777" w:rsidR="006B5F0F" w:rsidRDefault="006B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79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A8DA9" w14:textId="77777777" w:rsidR="006B5F0F" w:rsidRDefault="006B5F0F">
      <w:pPr>
        <w:spacing w:after="0" w:line="240" w:lineRule="auto"/>
      </w:pPr>
      <w:r>
        <w:separator/>
      </w:r>
    </w:p>
  </w:footnote>
  <w:footnote w:type="continuationSeparator" w:id="0">
    <w:p w14:paraId="01B7CCCE" w14:textId="77777777" w:rsidR="006B5F0F" w:rsidRDefault="006B5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0000002"/>
    <w:multiLevelType w:val="multilevel"/>
    <w:tmpl w:val="AA726E90"/>
    <w:name w:val="WWNum2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color w:val="00000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D44AC848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22BE56BC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06"/>
    <w:multiLevelType w:val="multilevel"/>
    <w:tmpl w:val="6D30520A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07"/>
    <w:multiLevelType w:val="multilevel"/>
    <w:tmpl w:val="9AB82EBA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7" w15:restartNumberingAfterBreak="0">
    <w:nsid w:val="00000008"/>
    <w:multiLevelType w:val="multilevel"/>
    <w:tmpl w:val="29E6C1D2"/>
    <w:name w:val="WWNum8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13D7E9F"/>
    <w:multiLevelType w:val="hybridMultilevel"/>
    <w:tmpl w:val="ABBE32E4"/>
    <w:lvl w:ilvl="0" w:tplc="C868D04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E2D04E6"/>
    <w:multiLevelType w:val="hybridMultilevel"/>
    <w:tmpl w:val="9364F732"/>
    <w:lvl w:ilvl="0" w:tplc="D9B239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495016">
    <w:abstractNumId w:val="0"/>
  </w:num>
  <w:num w:numId="2" w16cid:durableId="1606302720">
    <w:abstractNumId w:val="1"/>
  </w:num>
  <w:num w:numId="3" w16cid:durableId="228808809">
    <w:abstractNumId w:val="2"/>
  </w:num>
  <w:num w:numId="4" w16cid:durableId="1413619904">
    <w:abstractNumId w:val="3"/>
  </w:num>
  <w:num w:numId="5" w16cid:durableId="1676151481">
    <w:abstractNumId w:val="4"/>
  </w:num>
  <w:num w:numId="6" w16cid:durableId="377899150">
    <w:abstractNumId w:val="5"/>
  </w:num>
  <w:num w:numId="7" w16cid:durableId="1415082891">
    <w:abstractNumId w:val="6"/>
  </w:num>
  <w:num w:numId="8" w16cid:durableId="438767591">
    <w:abstractNumId w:val="7"/>
  </w:num>
  <w:num w:numId="9" w16cid:durableId="917906195">
    <w:abstractNumId w:val="8"/>
  </w:num>
  <w:num w:numId="10" w16cid:durableId="1079256902">
    <w:abstractNumId w:val="9"/>
  </w:num>
  <w:num w:numId="11" w16cid:durableId="1454907939">
    <w:abstractNumId w:val="10"/>
  </w:num>
  <w:num w:numId="12" w16cid:durableId="926035952">
    <w:abstractNumId w:val="12"/>
  </w:num>
  <w:num w:numId="13" w16cid:durableId="2620339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10"/>
    <w:rsid w:val="00007C96"/>
    <w:rsid w:val="00041C95"/>
    <w:rsid w:val="000672E5"/>
    <w:rsid w:val="00070573"/>
    <w:rsid w:val="00075099"/>
    <w:rsid w:val="00094684"/>
    <w:rsid w:val="000A3CBB"/>
    <w:rsid w:val="000B2495"/>
    <w:rsid w:val="000B37AD"/>
    <w:rsid w:val="000B75A0"/>
    <w:rsid w:val="000C0F48"/>
    <w:rsid w:val="000C38DB"/>
    <w:rsid w:val="000E6701"/>
    <w:rsid w:val="000F428E"/>
    <w:rsid w:val="000F62C8"/>
    <w:rsid w:val="00102F11"/>
    <w:rsid w:val="00125010"/>
    <w:rsid w:val="00146417"/>
    <w:rsid w:val="001661BD"/>
    <w:rsid w:val="0017169F"/>
    <w:rsid w:val="00171AD8"/>
    <w:rsid w:val="00177097"/>
    <w:rsid w:val="00196A7C"/>
    <w:rsid w:val="001A18E4"/>
    <w:rsid w:val="001A1ED5"/>
    <w:rsid w:val="001A5317"/>
    <w:rsid w:val="001B7408"/>
    <w:rsid w:val="001E3BBF"/>
    <w:rsid w:val="001E6636"/>
    <w:rsid w:val="001E6AC2"/>
    <w:rsid w:val="002112B3"/>
    <w:rsid w:val="00215281"/>
    <w:rsid w:val="00230AC4"/>
    <w:rsid w:val="00242D97"/>
    <w:rsid w:val="00245D54"/>
    <w:rsid w:val="00263CC7"/>
    <w:rsid w:val="0027194A"/>
    <w:rsid w:val="00272B4E"/>
    <w:rsid w:val="0027559F"/>
    <w:rsid w:val="00277527"/>
    <w:rsid w:val="002822C4"/>
    <w:rsid w:val="002A426B"/>
    <w:rsid w:val="002E2AC8"/>
    <w:rsid w:val="002E4EDF"/>
    <w:rsid w:val="003045DE"/>
    <w:rsid w:val="00315260"/>
    <w:rsid w:val="00317F2C"/>
    <w:rsid w:val="00322F98"/>
    <w:rsid w:val="00326B70"/>
    <w:rsid w:val="003740C4"/>
    <w:rsid w:val="00394D04"/>
    <w:rsid w:val="003A5216"/>
    <w:rsid w:val="003A67D6"/>
    <w:rsid w:val="003B23E5"/>
    <w:rsid w:val="003C4296"/>
    <w:rsid w:val="003C61E6"/>
    <w:rsid w:val="003C77F6"/>
    <w:rsid w:val="003C7965"/>
    <w:rsid w:val="003D674A"/>
    <w:rsid w:val="003E161E"/>
    <w:rsid w:val="003F0311"/>
    <w:rsid w:val="003F1DEF"/>
    <w:rsid w:val="003F7CE9"/>
    <w:rsid w:val="00412270"/>
    <w:rsid w:val="00414BA6"/>
    <w:rsid w:val="00426E4B"/>
    <w:rsid w:val="00435B8A"/>
    <w:rsid w:val="00445D46"/>
    <w:rsid w:val="004523F3"/>
    <w:rsid w:val="0045533F"/>
    <w:rsid w:val="00467532"/>
    <w:rsid w:val="004A3D0C"/>
    <w:rsid w:val="004B746E"/>
    <w:rsid w:val="004F3126"/>
    <w:rsid w:val="005131F7"/>
    <w:rsid w:val="0051469F"/>
    <w:rsid w:val="005217EB"/>
    <w:rsid w:val="00525590"/>
    <w:rsid w:val="005259A9"/>
    <w:rsid w:val="005359ED"/>
    <w:rsid w:val="005534BB"/>
    <w:rsid w:val="00572CB6"/>
    <w:rsid w:val="005D2CA2"/>
    <w:rsid w:val="005E530A"/>
    <w:rsid w:val="00602F29"/>
    <w:rsid w:val="00606723"/>
    <w:rsid w:val="00636755"/>
    <w:rsid w:val="00671EB1"/>
    <w:rsid w:val="006925E7"/>
    <w:rsid w:val="0069600B"/>
    <w:rsid w:val="006B5F0F"/>
    <w:rsid w:val="006E2037"/>
    <w:rsid w:val="00723FF3"/>
    <w:rsid w:val="00724BBB"/>
    <w:rsid w:val="00725F10"/>
    <w:rsid w:val="00730A76"/>
    <w:rsid w:val="0076230F"/>
    <w:rsid w:val="0078722A"/>
    <w:rsid w:val="0078761B"/>
    <w:rsid w:val="007923CC"/>
    <w:rsid w:val="00795322"/>
    <w:rsid w:val="007A1E85"/>
    <w:rsid w:val="007C370A"/>
    <w:rsid w:val="007D183C"/>
    <w:rsid w:val="007D6B76"/>
    <w:rsid w:val="0084287C"/>
    <w:rsid w:val="00847024"/>
    <w:rsid w:val="00854685"/>
    <w:rsid w:val="0087260A"/>
    <w:rsid w:val="0087533E"/>
    <w:rsid w:val="00896E68"/>
    <w:rsid w:val="008B07B4"/>
    <w:rsid w:val="008C56C5"/>
    <w:rsid w:val="008D78A6"/>
    <w:rsid w:val="008F15BE"/>
    <w:rsid w:val="00920D5B"/>
    <w:rsid w:val="00930D2D"/>
    <w:rsid w:val="009424A3"/>
    <w:rsid w:val="00974BE3"/>
    <w:rsid w:val="009851FC"/>
    <w:rsid w:val="00986DFA"/>
    <w:rsid w:val="00987DD6"/>
    <w:rsid w:val="009A3402"/>
    <w:rsid w:val="009C5B56"/>
    <w:rsid w:val="00A075C4"/>
    <w:rsid w:val="00A20D87"/>
    <w:rsid w:val="00A26016"/>
    <w:rsid w:val="00A53CA5"/>
    <w:rsid w:val="00A57782"/>
    <w:rsid w:val="00AA0E39"/>
    <w:rsid w:val="00AB288C"/>
    <w:rsid w:val="00AC472C"/>
    <w:rsid w:val="00AC4CB9"/>
    <w:rsid w:val="00AF34EC"/>
    <w:rsid w:val="00AF54FF"/>
    <w:rsid w:val="00B04F24"/>
    <w:rsid w:val="00B14774"/>
    <w:rsid w:val="00B21AF4"/>
    <w:rsid w:val="00B30429"/>
    <w:rsid w:val="00B32E4C"/>
    <w:rsid w:val="00B42401"/>
    <w:rsid w:val="00B576B6"/>
    <w:rsid w:val="00B66BD1"/>
    <w:rsid w:val="00B66E44"/>
    <w:rsid w:val="00B729BD"/>
    <w:rsid w:val="00B973E9"/>
    <w:rsid w:val="00BA14EE"/>
    <w:rsid w:val="00BB5A22"/>
    <w:rsid w:val="00BC4620"/>
    <w:rsid w:val="00BC7F4F"/>
    <w:rsid w:val="00BD041A"/>
    <w:rsid w:val="00BE29F6"/>
    <w:rsid w:val="00BE3EE1"/>
    <w:rsid w:val="00BE5121"/>
    <w:rsid w:val="00C0226F"/>
    <w:rsid w:val="00C21A9D"/>
    <w:rsid w:val="00C26A5A"/>
    <w:rsid w:val="00C36486"/>
    <w:rsid w:val="00C64641"/>
    <w:rsid w:val="00C67035"/>
    <w:rsid w:val="00C96E3B"/>
    <w:rsid w:val="00CA4447"/>
    <w:rsid w:val="00CA7996"/>
    <w:rsid w:val="00CB5A70"/>
    <w:rsid w:val="00CC14FE"/>
    <w:rsid w:val="00D01ECE"/>
    <w:rsid w:val="00D37034"/>
    <w:rsid w:val="00D44C31"/>
    <w:rsid w:val="00D6258C"/>
    <w:rsid w:val="00D8704C"/>
    <w:rsid w:val="00D93A7C"/>
    <w:rsid w:val="00D94E08"/>
    <w:rsid w:val="00D95D86"/>
    <w:rsid w:val="00DB798E"/>
    <w:rsid w:val="00DC3775"/>
    <w:rsid w:val="00DC7AF2"/>
    <w:rsid w:val="00DD55E2"/>
    <w:rsid w:val="00DD7231"/>
    <w:rsid w:val="00DE0258"/>
    <w:rsid w:val="00DE6EE8"/>
    <w:rsid w:val="00DF73CD"/>
    <w:rsid w:val="00E02C30"/>
    <w:rsid w:val="00E16CF8"/>
    <w:rsid w:val="00E17448"/>
    <w:rsid w:val="00E5614F"/>
    <w:rsid w:val="00E70E7D"/>
    <w:rsid w:val="00E83D95"/>
    <w:rsid w:val="00EC049D"/>
    <w:rsid w:val="00F009A5"/>
    <w:rsid w:val="00F2179B"/>
    <w:rsid w:val="00F43657"/>
    <w:rsid w:val="00F57F18"/>
    <w:rsid w:val="00FB5659"/>
    <w:rsid w:val="00FD2770"/>
    <w:rsid w:val="00FD61CA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C0E54D"/>
  <w15:chartTrackingRefBased/>
  <w15:docId w15:val="{820E45F6-578A-4050-866C-8DD7B7E2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font879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patChar">
    <w:name w:val="Zápatí Char"/>
    <w:basedOn w:val="Standardnpsmoodstavce1"/>
  </w:style>
  <w:style w:type="character" w:customStyle="1" w:styleId="TextpoznpodarouChar">
    <w:name w:val="Text pozn. pod čarou Char"/>
    <w:rPr>
      <w:sz w:val="20"/>
      <w:szCs w:val="20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slostrnky1">
    <w:name w:val="Číslo stránky1"/>
    <w:basedOn w:val="Standardnpsmoodstavce1"/>
  </w:style>
  <w:style w:type="character" w:customStyle="1" w:styleId="ListLabel1">
    <w:name w:val="ListLabel 1"/>
    <w:rPr>
      <w:rFonts w:cs="Times New Roman"/>
      <w:b w:val="0"/>
      <w:color w:val="00000A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Times New Roman"/>
    </w:rPr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poznpodarou1">
    <w:name w:val="Text pozn. pod čarou1"/>
    <w:basedOn w:val="Normln"/>
    <w:pPr>
      <w:spacing w:after="0" w:line="100" w:lineRule="atLeast"/>
    </w:pPr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5010"/>
    <w:rPr>
      <w:rFonts w:ascii="Tahoma" w:eastAsia="SimSu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1A1ED5"/>
    <w:pPr>
      <w:ind w:left="708"/>
    </w:pPr>
  </w:style>
  <w:style w:type="table" w:styleId="Mkatabulky">
    <w:name w:val="Table Grid"/>
    <w:basedOn w:val="Normlntabulka"/>
    <w:uiPriority w:val="59"/>
    <w:rsid w:val="003A67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06508-C73C-45BF-89A3-90F9895E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Starosta</cp:lastModifiedBy>
  <cp:revision>2</cp:revision>
  <cp:lastPrinted>2019-09-18T12:33:00Z</cp:lastPrinted>
  <dcterms:created xsi:type="dcterms:W3CDTF">2024-11-27T08:27:00Z</dcterms:created>
  <dcterms:modified xsi:type="dcterms:W3CDTF">2024-11-27T08:27:00Z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