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EB" w:rsidRDefault="00987A8A" w:rsidP="00654F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vertAlign w:val="superscript"/>
        </w:rPr>
        <w:t>0</w:t>
      </w:r>
      <w:r w:rsidR="00654FEB">
        <w:rPr>
          <w:rFonts w:ascii="Arial" w:hAnsi="Arial" w:cs="Arial"/>
          <w:b/>
        </w:rPr>
        <w:t xml:space="preserve">OBEC Dolní </w:t>
      </w:r>
      <w:r w:rsidR="00540A34">
        <w:rPr>
          <w:rFonts w:ascii="Arial" w:hAnsi="Arial" w:cs="Arial"/>
          <w:b/>
        </w:rPr>
        <w:t>Hrachovice</w:t>
      </w:r>
      <w:r w:rsidR="00654FEB">
        <w:rPr>
          <w:rFonts w:ascii="Arial" w:hAnsi="Arial" w:cs="Arial"/>
          <w:b/>
        </w:rPr>
        <w:t xml:space="preserve">  </w:t>
      </w:r>
    </w:p>
    <w:p w:rsidR="00654FEB" w:rsidRPr="0054248F" w:rsidRDefault="00654FEB" w:rsidP="0054248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:rsidR="00654FEB" w:rsidRDefault="00654FEB" w:rsidP="00654FEB">
      <w:pPr>
        <w:spacing w:line="276" w:lineRule="auto"/>
        <w:jc w:val="center"/>
        <w:rPr>
          <w:sz w:val="22"/>
          <w:szCs w:val="22"/>
        </w:rPr>
      </w:pPr>
    </w:p>
    <w:p w:rsidR="00654FEB" w:rsidRDefault="00654FEB" w:rsidP="00654FEB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:rsidR="00654FEB" w:rsidRDefault="00654FEB" w:rsidP="00E318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4C71C2">
        <w:rPr>
          <w:rFonts w:ascii="Arial" w:hAnsi="Arial" w:cs="Arial"/>
          <w:b/>
        </w:rPr>
        <w:t xml:space="preserve"> č. 1/2023</w:t>
      </w:r>
    </w:p>
    <w:p w:rsidR="00131160" w:rsidRPr="00352C0A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52C0A">
        <w:rPr>
          <w:rFonts w:ascii="Arial" w:hAnsi="Arial" w:cs="Arial"/>
          <w:b/>
          <w:bCs/>
          <w:sz w:val="26"/>
          <w:szCs w:val="26"/>
        </w:rPr>
        <w:t xml:space="preserve">o místním poplatku za </w:t>
      </w:r>
      <w:r w:rsidR="004C71C2">
        <w:rPr>
          <w:rFonts w:ascii="Arial" w:hAnsi="Arial" w:cs="Arial"/>
          <w:b/>
          <w:bCs/>
          <w:sz w:val="26"/>
          <w:szCs w:val="26"/>
        </w:rPr>
        <w:t>odkládání komunálního odpadu z nemovité věci</w:t>
      </w:r>
    </w:p>
    <w:p w:rsidR="008D6906" w:rsidRPr="00030F17" w:rsidRDefault="008D6906" w:rsidP="00030F17">
      <w:pPr>
        <w:jc w:val="center"/>
        <w:rPr>
          <w:rFonts w:ascii="Arial" w:hAnsi="Arial" w:cs="Arial"/>
          <w:b/>
        </w:rPr>
      </w:pPr>
    </w:p>
    <w:p w:rsidR="008D6906" w:rsidRPr="00030F17" w:rsidRDefault="008D6906" w:rsidP="00030F1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36784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367840">
        <w:rPr>
          <w:rFonts w:ascii="Calibri" w:hAnsi="Calibri" w:cs="Calibri"/>
          <w:b w:val="0"/>
          <w:sz w:val="24"/>
          <w:szCs w:val="24"/>
        </w:rPr>
        <w:t xml:space="preserve">Zastupitelstvo obce </w:t>
      </w:r>
      <w:r w:rsidR="001C580E" w:rsidRPr="00367840">
        <w:rPr>
          <w:rFonts w:ascii="Calibri" w:hAnsi="Calibri" w:cs="Calibri"/>
          <w:b w:val="0"/>
          <w:sz w:val="24"/>
          <w:szCs w:val="24"/>
        </w:rPr>
        <w:t xml:space="preserve">Dolní </w:t>
      </w:r>
      <w:r w:rsidR="00540A34" w:rsidRPr="00367840">
        <w:rPr>
          <w:rFonts w:ascii="Calibri" w:hAnsi="Calibri" w:cs="Calibri"/>
          <w:b w:val="0"/>
          <w:sz w:val="24"/>
          <w:szCs w:val="24"/>
        </w:rPr>
        <w:t>Hrachovice</w:t>
      </w:r>
      <w:r w:rsidR="001C580E" w:rsidRPr="00367840">
        <w:rPr>
          <w:rFonts w:ascii="Calibri" w:hAnsi="Calibri" w:cs="Calibri"/>
          <w:b w:val="0"/>
          <w:sz w:val="24"/>
          <w:szCs w:val="24"/>
        </w:rPr>
        <w:t xml:space="preserve"> </w:t>
      </w:r>
      <w:r w:rsidRPr="00367840">
        <w:rPr>
          <w:rFonts w:ascii="Calibri" w:hAnsi="Calibri" w:cs="Calibri"/>
          <w:b w:val="0"/>
          <w:sz w:val="24"/>
          <w:szCs w:val="24"/>
        </w:rPr>
        <w:t xml:space="preserve">se na svém zasedání dne </w:t>
      </w:r>
      <w:r w:rsidR="00540A34" w:rsidRPr="00367840">
        <w:rPr>
          <w:rFonts w:ascii="Calibri" w:hAnsi="Calibri" w:cs="Calibri"/>
          <w:b w:val="0"/>
          <w:sz w:val="24"/>
          <w:szCs w:val="24"/>
        </w:rPr>
        <w:t>29</w:t>
      </w:r>
      <w:r w:rsidR="006F6C19" w:rsidRPr="00367840">
        <w:rPr>
          <w:rFonts w:ascii="Calibri" w:hAnsi="Calibri" w:cs="Calibri"/>
          <w:b w:val="0"/>
          <w:sz w:val="24"/>
          <w:szCs w:val="24"/>
        </w:rPr>
        <w:t xml:space="preserve">. </w:t>
      </w:r>
      <w:r w:rsidR="00540A34" w:rsidRPr="00367840">
        <w:rPr>
          <w:rFonts w:ascii="Calibri" w:hAnsi="Calibri" w:cs="Calibri"/>
          <w:b w:val="0"/>
          <w:sz w:val="24"/>
          <w:szCs w:val="24"/>
        </w:rPr>
        <w:t>6</w:t>
      </w:r>
      <w:r w:rsidR="006F6C19" w:rsidRPr="00367840">
        <w:rPr>
          <w:rFonts w:ascii="Calibri" w:hAnsi="Calibri" w:cs="Calibri"/>
          <w:b w:val="0"/>
          <w:sz w:val="24"/>
          <w:szCs w:val="24"/>
        </w:rPr>
        <w:t>. 202</w:t>
      </w:r>
      <w:r w:rsidR="00540A34" w:rsidRPr="00367840">
        <w:rPr>
          <w:rFonts w:ascii="Calibri" w:hAnsi="Calibri" w:cs="Calibri"/>
          <w:b w:val="0"/>
          <w:sz w:val="24"/>
          <w:szCs w:val="24"/>
        </w:rPr>
        <w:t>3 usnesením č. 14/23</w:t>
      </w:r>
      <w:r w:rsidR="006F6C19" w:rsidRPr="00367840">
        <w:rPr>
          <w:rFonts w:ascii="Calibri" w:hAnsi="Calibri" w:cs="Calibri"/>
          <w:b w:val="0"/>
          <w:sz w:val="24"/>
          <w:szCs w:val="24"/>
        </w:rPr>
        <w:t xml:space="preserve"> u</w:t>
      </w:r>
      <w:r w:rsidRPr="00367840">
        <w:rPr>
          <w:rFonts w:ascii="Calibri" w:hAnsi="Calibri" w:cs="Calibri"/>
          <w:b w:val="0"/>
          <w:sz w:val="24"/>
          <w:szCs w:val="24"/>
        </w:rPr>
        <w:t>sneslo vydat na základě</w:t>
      </w:r>
      <w:r w:rsidR="007165A1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 § 14</w:t>
      </w:r>
      <w:r w:rsidR="00131160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 (dále jen „zákon </w:t>
      </w:r>
      <w:r w:rsidR="0093525E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o </w:t>
      </w:r>
      <w:r w:rsidR="00C1031D" w:rsidRPr="00367840">
        <w:rPr>
          <w:rFonts w:ascii="Calibri" w:hAnsi="Calibri" w:cs="Calibri"/>
          <w:b w:val="0"/>
          <w:bCs w:val="0"/>
          <w:sz w:val="24"/>
          <w:szCs w:val="24"/>
        </w:rPr>
        <w:t>místních poplatcích“)</w:t>
      </w:r>
      <w:r w:rsidR="00402CA3" w:rsidRPr="00367840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131160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 a v souladu s § 10 písm. d) </w:t>
      </w:r>
      <w:r w:rsidR="001E38ED" w:rsidRPr="00367840">
        <w:rPr>
          <w:rFonts w:ascii="Calibri" w:hAnsi="Calibri" w:cs="Calibri"/>
          <w:b w:val="0"/>
          <w:bCs w:val="0"/>
          <w:sz w:val="24"/>
          <w:szCs w:val="24"/>
        </w:rPr>
        <w:br/>
      </w:r>
      <w:r w:rsidR="00131160" w:rsidRPr="00367840">
        <w:rPr>
          <w:rFonts w:ascii="Calibri" w:hAnsi="Calibri" w:cs="Calibri"/>
          <w:b w:val="0"/>
          <w:bCs w:val="0"/>
          <w:sz w:val="24"/>
          <w:szCs w:val="24"/>
        </w:rPr>
        <w:t>a § 84 odst. 2 pís</w:t>
      </w:r>
      <w:r w:rsidRPr="00367840">
        <w:rPr>
          <w:rFonts w:ascii="Calibri" w:hAnsi="Calibri" w:cs="Calibri"/>
          <w:b w:val="0"/>
          <w:bCs w:val="0"/>
          <w:sz w:val="24"/>
          <w:szCs w:val="24"/>
        </w:rPr>
        <w:t>m. h) zákona č. 128/2000 Sb.,</w:t>
      </w:r>
      <w:r w:rsidR="00131160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 o obcích (obecní zřízení)</w:t>
      </w:r>
      <w:r w:rsidR="00412321" w:rsidRPr="00367840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367840">
        <w:rPr>
          <w:rFonts w:ascii="Calibri" w:hAnsi="Calibri" w:cs="Calibri"/>
          <w:b w:val="0"/>
          <w:bCs w:val="0"/>
          <w:sz w:val="24"/>
          <w:szCs w:val="24"/>
        </w:rPr>
        <w:t xml:space="preserve"> ve znění pozdějších předpisů,</w:t>
      </w:r>
      <w:r w:rsidR="00131160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tato </w:t>
      </w:r>
      <w:r w:rsidR="00131160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36784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Calibri" w:hAnsi="Calibri" w:cs="Calibri"/>
        </w:rPr>
      </w:pPr>
      <w:r w:rsidRPr="00367840">
        <w:rPr>
          <w:rFonts w:ascii="Calibri" w:hAnsi="Calibri" w:cs="Calibri"/>
        </w:rPr>
        <w:t xml:space="preserve">Obec </w:t>
      </w:r>
      <w:r w:rsidR="001C580E" w:rsidRPr="00367840">
        <w:rPr>
          <w:rFonts w:ascii="Calibri" w:hAnsi="Calibri" w:cs="Calibri"/>
        </w:rPr>
        <w:t xml:space="preserve">Dolní </w:t>
      </w:r>
      <w:r w:rsidR="00540A34" w:rsidRPr="00367840">
        <w:rPr>
          <w:rFonts w:ascii="Calibri" w:hAnsi="Calibri" w:cs="Calibri"/>
        </w:rPr>
        <w:t>Hrachovice</w:t>
      </w:r>
      <w:r w:rsidRPr="00367840">
        <w:rPr>
          <w:rFonts w:ascii="Calibri" w:hAnsi="Calibri" w:cs="Calibri"/>
        </w:rPr>
        <w:t xml:space="preserve"> touto vyhláškou zavádí místní poplatek za </w:t>
      </w:r>
      <w:r w:rsidR="00DB0904" w:rsidRPr="00367840">
        <w:rPr>
          <w:rFonts w:ascii="Calibri" w:hAnsi="Calibri" w:cs="Calibri"/>
        </w:rPr>
        <w:t>obecní sy</w:t>
      </w:r>
      <w:r w:rsidR="00720121" w:rsidRPr="00367840">
        <w:rPr>
          <w:rFonts w:ascii="Calibri" w:hAnsi="Calibri" w:cs="Calibri"/>
        </w:rPr>
        <w:t>s</w:t>
      </w:r>
      <w:r w:rsidR="00DB0904" w:rsidRPr="00367840">
        <w:rPr>
          <w:rFonts w:ascii="Calibri" w:hAnsi="Calibri" w:cs="Calibri"/>
        </w:rPr>
        <w:t xml:space="preserve">tém odpadového hospodářství </w:t>
      </w:r>
      <w:r w:rsidRPr="00367840">
        <w:rPr>
          <w:rFonts w:ascii="Calibri" w:hAnsi="Calibri" w:cs="Calibri"/>
        </w:rPr>
        <w:t>(dále jen „poplatek“).</w:t>
      </w:r>
    </w:p>
    <w:p w:rsidR="009D02DA" w:rsidRPr="00367840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</w:rPr>
      </w:pPr>
      <w:r w:rsidRPr="00367840">
        <w:rPr>
          <w:rFonts w:ascii="Calibri" w:hAnsi="Calibri" w:cs="Calibri"/>
        </w:rPr>
        <w:t xml:space="preserve">Správcem poplatku je </w:t>
      </w:r>
      <w:r w:rsidR="001C580E" w:rsidRPr="00367840">
        <w:rPr>
          <w:rFonts w:ascii="Calibri" w:hAnsi="Calibri" w:cs="Calibri"/>
        </w:rPr>
        <w:t>O</w:t>
      </w:r>
      <w:r w:rsidRPr="00367840">
        <w:rPr>
          <w:rFonts w:ascii="Calibri" w:hAnsi="Calibri" w:cs="Calibri"/>
        </w:rPr>
        <w:t xml:space="preserve">becní úřad </w:t>
      </w:r>
      <w:r w:rsidR="001C580E" w:rsidRPr="00367840">
        <w:rPr>
          <w:rFonts w:ascii="Calibri" w:hAnsi="Calibri" w:cs="Calibri"/>
        </w:rPr>
        <w:t xml:space="preserve">Dolní </w:t>
      </w:r>
      <w:r w:rsidR="001C580E" w:rsidRPr="00367840">
        <w:rPr>
          <w:rFonts w:ascii="Calibri" w:hAnsi="Calibri" w:cs="Calibri"/>
          <w:vanish/>
        </w:rPr>
        <w:t>Kalná</w:t>
      </w:r>
      <w:r w:rsidR="00540A34" w:rsidRPr="00367840">
        <w:rPr>
          <w:rFonts w:ascii="Calibri" w:hAnsi="Calibri" w:cs="Calibri"/>
        </w:rPr>
        <w:t>Hrachovice</w:t>
      </w:r>
      <w:r w:rsidR="009D02DA" w:rsidRPr="00367840">
        <w:rPr>
          <w:rFonts w:ascii="Calibri" w:hAnsi="Calibri" w:cs="Calibri"/>
        </w:rPr>
        <w:t>.</w:t>
      </w:r>
      <w:r w:rsidR="009D02DA" w:rsidRPr="00367840">
        <w:rPr>
          <w:rFonts w:ascii="Calibri" w:hAnsi="Calibri" w:cs="Calibri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Default="004C71C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:rsidR="004C71C2" w:rsidRPr="004C71C2" w:rsidRDefault="004C71C2" w:rsidP="004C71C2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="Arial" w:hAnsi="Arial" w:cs="Arial"/>
          <w:b w:val="0"/>
        </w:rPr>
        <w:t xml:space="preserve">(1)    </w:t>
      </w:r>
      <w:r w:rsidRPr="004C71C2">
        <w:rPr>
          <w:rFonts w:asciiTheme="minorHAnsi" w:hAnsiTheme="minorHAnsi" w:cstheme="minorHAnsi"/>
          <w:b w:val="0"/>
          <w:szCs w:val="24"/>
        </w:rPr>
        <w:t xml:space="preserve">Předmětem poplatku je odkládání směsného komunálního odpadu z jednotlivé </w:t>
      </w:r>
    </w:p>
    <w:p w:rsidR="004C71C2" w:rsidRPr="004C71C2" w:rsidRDefault="004C71C2" w:rsidP="004C71C2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szCs w:val="24"/>
        </w:rPr>
      </w:pPr>
      <w:r w:rsidRPr="004C71C2">
        <w:rPr>
          <w:rFonts w:asciiTheme="minorHAnsi" w:hAnsiTheme="minorHAnsi" w:cstheme="minorHAnsi"/>
          <w:b w:val="0"/>
          <w:szCs w:val="24"/>
        </w:rPr>
        <w:t xml:space="preserve">           nemovité věci zahrnující byt, rodinný dům nebo stavbu pro rodinnou rekreaci,</w:t>
      </w:r>
    </w:p>
    <w:p w:rsidR="004C71C2" w:rsidRPr="004C71C2" w:rsidRDefault="004C71C2" w:rsidP="004C71C2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szCs w:val="24"/>
        </w:rPr>
      </w:pPr>
      <w:r w:rsidRPr="004C71C2">
        <w:rPr>
          <w:rFonts w:asciiTheme="minorHAnsi" w:hAnsiTheme="minorHAnsi" w:cstheme="minorHAnsi"/>
          <w:b w:val="0"/>
          <w:szCs w:val="24"/>
        </w:rPr>
        <w:t xml:space="preserve">           která se nachází na území obce</w:t>
      </w:r>
      <w:r>
        <w:rPr>
          <w:rFonts w:asciiTheme="minorHAnsi" w:hAnsiTheme="minorHAnsi" w:cstheme="minorHAnsi"/>
          <w:b w:val="0"/>
          <w:szCs w:val="24"/>
        </w:rPr>
        <w:t>.</w:t>
      </w:r>
      <w:r>
        <w:rPr>
          <w:rFonts w:asciiTheme="minorHAnsi" w:hAnsiTheme="minorHAnsi" w:cstheme="minorHAnsi"/>
          <w:b w:val="0"/>
          <w:szCs w:val="24"/>
          <w:vertAlign w:val="superscript"/>
        </w:rPr>
        <w:t>2</w:t>
      </w:r>
      <w:r w:rsidRPr="004C71C2">
        <w:rPr>
          <w:rFonts w:asciiTheme="minorHAnsi" w:hAnsiTheme="minorHAnsi" w:cstheme="minorHAnsi"/>
          <w:b w:val="0"/>
          <w:szCs w:val="24"/>
        </w:rPr>
        <w:t xml:space="preserve">       </w:t>
      </w:r>
    </w:p>
    <w:p w:rsidR="004C0427" w:rsidRPr="004C71C2" w:rsidRDefault="004C71C2" w:rsidP="004C71C2">
      <w:pPr>
        <w:spacing w:before="120" w:after="6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(2)      </w:t>
      </w:r>
      <w:r w:rsidR="00DB0904" w:rsidRPr="004C71C2">
        <w:rPr>
          <w:rFonts w:asciiTheme="minorHAnsi" w:hAnsiTheme="minorHAnsi" w:cstheme="minorHAnsi"/>
        </w:rPr>
        <w:t>Poplatníkem poplatku je</w:t>
      </w:r>
      <w:r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>:</w:t>
      </w:r>
    </w:p>
    <w:p w:rsidR="00650483" w:rsidRPr="004C71C2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4C71C2">
        <w:rPr>
          <w:rFonts w:asciiTheme="minorHAnsi" w:hAnsiTheme="minorHAnsi" w:cstheme="minorHAnsi"/>
        </w:rPr>
        <w:t>a) fyzická osoba</w:t>
      </w:r>
      <w:r w:rsidR="004C71C2">
        <w:rPr>
          <w:rFonts w:asciiTheme="minorHAnsi" w:hAnsiTheme="minorHAnsi" w:cstheme="minorHAnsi"/>
        </w:rPr>
        <w:t>, která má v nemovité věci</w:t>
      </w:r>
      <w:r w:rsidRPr="004C71C2">
        <w:rPr>
          <w:rFonts w:asciiTheme="minorHAnsi" w:hAnsiTheme="minorHAnsi" w:cstheme="minorHAnsi"/>
        </w:rPr>
        <w:t xml:space="preserve"> </w:t>
      </w:r>
      <w:r w:rsidR="004C71C2">
        <w:rPr>
          <w:rFonts w:asciiTheme="minorHAnsi" w:hAnsiTheme="minorHAnsi" w:cstheme="minorHAnsi"/>
        </w:rPr>
        <w:t>bydliště,</w:t>
      </w:r>
      <w:r w:rsidRPr="004C71C2">
        <w:rPr>
          <w:rFonts w:asciiTheme="minorHAnsi" w:hAnsiTheme="minorHAnsi" w:cstheme="minorHAnsi"/>
        </w:rPr>
        <w:t xml:space="preserve"> nebo </w:t>
      </w:r>
    </w:p>
    <w:p w:rsidR="00650483" w:rsidRDefault="00367840" w:rsidP="0036784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650483" w:rsidRPr="004C71C2">
        <w:rPr>
          <w:rFonts w:asciiTheme="minorHAnsi" w:hAnsiTheme="minorHAnsi" w:cstheme="minorHAnsi"/>
        </w:rPr>
        <w:t xml:space="preserve">b) </w:t>
      </w:r>
      <w:r w:rsidR="004C71C2">
        <w:rPr>
          <w:rFonts w:asciiTheme="minorHAnsi" w:hAnsiTheme="minorHAnsi" w:cstheme="minorHAnsi"/>
        </w:rPr>
        <w:t>vlastník nemovité věci</w:t>
      </w:r>
      <w:r>
        <w:rPr>
          <w:rFonts w:asciiTheme="minorHAnsi" w:hAnsiTheme="minorHAnsi" w:cstheme="minorHAnsi"/>
        </w:rPr>
        <w:t>, ve které nemá bydliště žádná fyzická osoba</w:t>
      </w:r>
      <w:r w:rsidR="00650483" w:rsidRPr="004C71C2">
        <w:rPr>
          <w:rFonts w:asciiTheme="minorHAnsi" w:hAnsiTheme="minorHAnsi" w:cstheme="minorHAnsi"/>
        </w:rPr>
        <w:t xml:space="preserve"> </w:t>
      </w:r>
    </w:p>
    <w:p w:rsidR="00367840" w:rsidRDefault="00367840" w:rsidP="0036784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Poplatníkem poplatku je</w:t>
      </w:r>
      <w:r>
        <w:rPr>
          <w:rFonts w:asciiTheme="minorHAnsi" w:hAnsiTheme="minorHAnsi" w:cstheme="minorHAnsi"/>
          <w:vertAlign w:val="superscript"/>
        </w:rPr>
        <w:t>4</w:t>
      </w:r>
    </w:p>
    <w:p w:rsidR="00367840" w:rsidRDefault="00367840" w:rsidP="00367840">
      <w:pPr>
        <w:pStyle w:val="Default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společenství vlastníků jednotek, pokud pro dům vzniklo, nebo</w:t>
      </w:r>
    </w:p>
    <w:p w:rsidR="00367840" w:rsidRDefault="00367840" w:rsidP="00367840">
      <w:pPr>
        <w:pStyle w:val="Default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vlastník nemovité věci v ostatních případech.</w:t>
      </w:r>
    </w:p>
    <w:p w:rsidR="00367840" w:rsidRPr="00367840" w:rsidRDefault="00367840" w:rsidP="0036784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Plátce poplatku je povinen vybrat poplatek od poplatníka</w:t>
      </w:r>
      <w:r>
        <w:rPr>
          <w:rFonts w:asciiTheme="minorHAnsi" w:hAnsiTheme="minorHAnsi" w:cstheme="minorHAnsi"/>
          <w:vertAlign w:val="superscript"/>
        </w:rPr>
        <w:t>5</w:t>
      </w:r>
    </w:p>
    <w:p w:rsidR="00367840" w:rsidRPr="00367840" w:rsidRDefault="009E188F" w:rsidP="00367840">
      <w:pPr>
        <w:numPr>
          <w:ilvl w:val="0"/>
          <w:numId w:val="1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4C71C2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="00367840">
        <w:rPr>
          <w:rFonts w:asciiTheme="minorHAnsi" w:hAnsiTheme="minorHAnsi" w:cstheme="minorHAnsi"/>
          <w:vertAlign w:val="superscript"/>
        </w:rPr>
        <w:t xml:space="preserve">6 </w:t>
      </w:r>
    </w:p>
    <w:p w:rsidR="00367840" w:rsidRPr="00367840" w:rsidRDefault="00367840" w:rsidP="0036784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</w:p>
    <w:p w:rsidR="00367840" w:rsidRDefault="00CD0C08" w:rsidP="00367840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367840">
        <w:rPr>
          <w:rFonts w:ascii="Arial" w:hAnsi="Arial" w:cs="Arial"/>
          <w:b/>
        </w:rPr>
        <w:t>Čl. 3</w:t>
      </w:r>
    </w:p>
    <w:p w:rsidR="00367840" w:rsidRDefault="00CD0C08" w:rsidP="00367840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367840">
        <w:rPr>
          <w:rFonts w:ascii="Arial" w:hAnsi="Arial" w:cs="Arial"/>
          <w:b/>
        </w:rPr>
        <w:t>Poplatkové období</w:t>
      </w:r>
    </w:p>
    <w:p w:rsidR="00CD0C08" w:rsidRDefault="00CD0C08" w:rsidP="00367840">
      <w:pPr>
        <w:spacing w:before="120" w:after="60" w:line="264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 w:rsidR="00CF0A23">
        <w:rPr>
          <w:rFonts w:asciiTheme="minorHAnsi" w:hAnsiTheme="minorHAnsi" w:cstheme="minorHAnsi"/>
          <w:sz w:val="22"/>
          <w:szCs w:val="22"/>
          <w:vertAlign w:val="superscript"/>
        </w:rPr>
        <w:t>7</w:t>
      </w:r>
    </w:p>
    <w:p w:rsidR="00CF0A23" w:rsidRPr="00CF0A23" w:rsidRDefault="00CF0A23" w:rsidP="00367840">
      <w:pPr>
        <w:spacing w:before="120" w:after="60" w:line="264" w:lineRule="auto"/>
        <w:jc w:val="center"/>
        <w:rPr>
          <w:rFonts w:asciiTheme="minorHAnsi" w:hAnsiTheme="minorHAnsi" w:cstheme="minorHAnsi"/>
          <w:vertAlign w:val="superscript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C580E">
        <w:rPr>
          <w:rFonts w:ascii="Arial" w:hAnsi="Arial" w:cs="Arial"/>
          <w:sz w:val="22"/>
          <w:szCs w:val="22"/>
        </w:rPr>
        <w:t>20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 w:rsidR="00CF0A23">
        <w:rPr>
          <w:rStyle w:val="Znakapoznpodarou"/>
          <w:rFonts w:ascii="Arial" w:hAnsi="Arial" w:cs="Arial"/>
          <w:sz w:val="22"/>
          <w:szCs w:val="22"/>
        </w:rPr>
        <w:t>8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CE5C20">
        <w:rPr>
          <w:rFonts w:ascii="Arial" w:hAnsi="Arial" w:cs="Arial"/>
          <w:sz w:val="22"/>
          <w:szCs w:val="22"/>
        </w:rPr>
        <w:t>í nárok na osvobození</w:t>
      </w:r>
      <w:r w:rsidRPr="00087ACD">
        <w:rPr>
          <w:rFonts w:ascii="Arial" w:hAnsi="Arial" w:cs="Arial"/>
          <w:sz w:val="22"/>
          <w:szCs w:val="22"/>
        </w:rPr>
        <w:t xml:space="preserve">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C580E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="00987A8A">
        <w:rPr>
          <w:rStyle w:val="Znakapoznpodarou"/>
          <w:rFonts w:ascii="Arial" w:hAnsi="Arial" w:cs="Arial"/>
          <w:sz w:val="22"/>
          <w:szCs w:val="22"/>
        </w:rPr>
        <w:t>9</w:t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987A8A">
        <w:rPr>
          <w:rStyle w:val="Znakapoznpodarou"/>
          <w:rFonts w:ascii="Arial" w:hAnsi="Arial" w:cs="Arial"/>
          <w:sz w:val="22"/>
          <w:szCs w:val="22"/>
        </w:rPr>
        <w:t>1</w:t>
      </w:r>
      <w:r w:rsidR="00987A8A">
        <w:rPr>
          <w:rFonts w:ascii="Arial" w:hAnsi="Arial" w:cs="Arial"/>
          <w:sz w:val="22"/>
          <w:szCs w:val="22"/>
          <w:vertAlign w:val="superscript"/>
        </w:rPr>
        <w:t>0</w:t>
      </w:r>
    </w:p>
    <w:p w:rsidR="00987A8A" w:rsidRDefault="00987A8A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plátce, plní ohlašovací povinnost poplatník.</w:t>
      </w:r>
      <w:r>
        <w:rPr>
          <w:rFonts w:ascii="Arial" w:hAnsi="Arial" w:cs="Arial"/>
          <w:sz w:val="22"/>
          <w:szCs w:val="22"/>
          <w:vertAlign w:val="superscript"/>
        </w:rPr>
        <w:t>11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987A8A" w:rsidRDefault="00131160" w:rsidP="00987A8A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6F6C19">
        <w:rPr>
          <w:rFonts w:ascii="Arial" w:hAnsi="Arial" w:cs="Arial"/>
          <w:sz w:val="22"/>
          <w:szCs w:val="22"/>
        </w:rPr>
        <w:t xml:space="preserve">činí </w:t>
      </w:r>
      <w:r w:rsidR="00540A34">
        <w:rPr>
          <w:rFonts w:ascii="Arial" w:hAnsi="Arial" w:cs="Arial"/>
          <w:sz w:val="22"/>
          <w:szCs w:val="22"/>
        </w:rPr>
        <w:t>5</w:t>
      </w:r>
      <w:r w:rsidR="001C580E" w:rsidRPr="006F6C19">
        <w:rPr>
          <w:rFonts w:ascii="Arial" w:hAnsi="Arial" w:cs="Arial"/>
          <w:sz w:val="22"/>
          <w:szCs w:val="22"/>
        </w:rPr>
        <w:t>00,-</w:t>
      </w:r>
      <w:r w:rsidRPr="006F6C19">
        <w:rPr>
          <w:rFonts w:ascii="Arial" w:hAnsi="Arial" w:cs="Arial"/>
          <w:sz w:val="22"/>
          <w:szCs w:val="22"/>
        </w:rPr>
        <w:t xml:space="preserve"> Kč</w:t>
      </w:r>
      <w:r w:rsidR="006A4A80" w:rsidRPr="006F6C19">
        <w:rPr>
          <w:rFonts w:ascii="Arial" w:hAnsi="Arial" w:cs="Arial"/>
          <w:sz w:val="22"/>
          <w:szCs w:val="22"/>
        </w:rPr>
        <w:t>.</w:t>
      </w:r>
      <w:r w:rsidR="001C580E" w:rsidRPr="00987A8A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</w:t>
      </w:r>
      <w:r w:rsidR="00987A8A">
        <w:rPr>
          <w:rFonts w:ascii="Arial" w:hAnsi="Arial" w:cs="Arial"/>
          <w:sz w:val="22"/>
          <w:szCs w:val="22"/>
        </w:rPr>
        <w:t>měl poplatník v nemovité věci bydliště, nebo</w:t>
      </w:r>
    </w:p>
    <w:p w:rsidR="006A4A80" w:rsidRDefault="006A4A80" w:rsidP="00987A8A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987A8A">
        <w:rPr>
          <w:rFonts w:ascii="Arial" w:hAnsi="Arial" w:cs="Arial"/>
          <w:sz w:val="22"/>
          <w:szCs w:val="22"/>
        </w:rPr>
        <w:t>neměla v nemovité věci bydliště žádná fyzická osoba v případě, že poplatníkem je</w:t>
      </w:r>
    </w:p>
    <w:p w:rsidR="00E44423" w:rsidRPr="00987A8A" w:rsidRDefault="00987A8A" w:rsidP="00987A8A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této nemovité věci.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0A0565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C580E">
        <w:rPr>
          <w:rFonts w:ascii="Arial" w:hAnsi="Arial" w:cs="Arial"/>
          <w:sz w:val="22"/>
          <w:szCs w:val="22"/>
        </w:rPr>
        <w:t>31. května</w:t>
      </w:r>
      <w:r w:rsidR="008E6A9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Pr="00E3185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31852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E31852">
        <w:rPr>
          <w:rFonts w:ascii="Arial" w:hAnsi="Arial" w:cs="Arial"/>
          <w:sz w:val="22"/>
          <w:szCs w:val="22"/>
        </w:rPr>
        <w:t> </w:t>
      </w:r>
      <w:r w:rsidRPr="00E31852">
        <w:rPr>
          <w:rFonts w:ascii="Arial" w:hAnsi="Arial" w:cs="Arial"/>
          <w:sz w:val="22"/>
          <w:szCs w:val="22"/>
        </w:rPr>
        <w:t>odst</w:t>
      </w:r>
      <w:r w:rsidR="004A5FF4" w:rsidRPr="00E31852">
        <w:rPr>
          <w:rFonts w:ascii="Arial" w:hAnsi="Arial" w:cs="Arial"/>
          <w:sz w:val="22"/>
          <w:szCs w:val="22"/>
        </w:rPr>
        <w:t xml:space="preserve">avci </w:t>
      </w:r>
      <w:r w:rsidRPr="00E31852">
        <w:rPr>
          <w:rFonts w:ascii="Arial" w:hAnsi="Arial" w:cs="Arial"/>
          <w:sz w:val="22"/>
          <w:szCs w:val="22"/>
        </w:rPr>
        <w:t xml:space="preserve">1, je poplatek splatný </w:t>
      </w:r>
      <w:r w:rsidR="00CE5C20" w:rsidRPr="00E31852">
        <w:rPr>
          <w:rFonts w:ascii="Arial" w:hAnsi="Arial" w:cs="Arial"/>
          <w:sz w:val="22"/>
          <w:szCs w:val="22"/>
        </w:rPr>
        <w:t xml:space="preserve">nejpozději do </w:t>
      </w:r>
      <w:r w:rsidR="00E31852" w:rsidRPr="00E31852">
        <w:rPr>
          <w:rFonts w:ascii="Arial" w:hAnsi="Arial" w:cs="Arial"/>
          <w:sz w:val="22"/>
          <w:szCs w:val="22"/>
        </w:rPr>
        <w:t>15. dne měsíce, který následuje po měsíci, ve kterém poplatková povinnost vznikla.</w:t>
      </w:r>
    </w:p>
    <w:p w:rsidR="006E6EB8" w:rsidRPr="008E6A91" w:rsidRDefault="003E4DB7" w:rsidP="004863D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31852">
        <w:rPr>
          <w:rFonts w:ascii="Arial" w:hAnsi="Arial" w:cs="Arial"/>
          <w:sz w:val="22"/>
          <w:szCs w:val="22"/>
        </w:rPr>
        <w:lastRenderedPageBreak/>
        <w:t>Lhůta splatnosti neskončí</w:t>
      </w:r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:rsidR="00131160" w:rsidRPr="00CE5C20" w:rsidRDefault="00131160" w:rsidP="00956763">
      <w:pPr>
        <w:pStyle w:val="slalnk"/>
        <w:spacing w:before="480"/>
        <w:rPr>
          <w:rFonts w:ascii="Arial" w:hAnsi="Arial" w:cs="Arial"/>
        </w:rPr>
      </w:pPr>
      <w:r w:rsidRPr="00CE5C20">
        <w:rPr>
          <w:rFonts w:ascii="Arial" w:hAnsi="Arial" w:cs="Arial"/>
        </w:rPr>
        <w:t xml:space="preserve">Čl. </w:t>
      </w:r>
      <w:r w:rsidR="00150E87">
        <w:rPr>
          <w:rFonts w:ascii="Arial" w:hAnsi="Arial" w:cs="Arial"/>
        </w:rPr>
        <w:t>7</w:t>
      </w:r>
    </w:p>
    <w:p w:rsidR="00131160" w:rsidRPr="00CE5C20" w:rsidRDefault="00131160" w:rsidP="00B71306">
      <w:pPr>
        <w:pStyle w:val="Nzvylnk"/>
        <w:rPr>
          <w:rFonts w:ascii="Arial" w:hAnsi="Arial" w:cs="Arial"/>
        </w:rPr>
      </w:pPr>
      <w:r w:rsidRPr="00CE5C20">
        <w:rPr>
          <w:rFonts w:ascii="Arial" w:hAnsi="Arial" w:cs="Arial"/>
        </w:rPr>
        <w:t>Navýšení poplatku</w:t>
      </w:r>
      <w:r w:rsidRPr="00CE5C20">
        <w:t xml:space="preserve"> </w:t>
      </w:r>
    </w:p>
    <w:p w:rsidR="00131160" w:rsidRPr="00CE5C20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E5C20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CE5C20">
        <w:rPr>
          <w:rFonts w:ascii="Arial" w:hAnsi="Arial" w:cs="Arial"/>
          <w:sz w:val="22"/>
          <w:szCs w:val="22"/>
        </w:rPr>
        <w:t>správce poplatku</w:t>
      </w:r>
      <w:r w:rsidRPr="00CE5C20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CE5C2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CE5C20">
        <w:rPr>
          <w:rFonts w:ascii="Arial" w:hAnsi="Arial" w:cs="Arial"/>
          <w:sz w:val="22"/>
          <w:szCs w:val="22"/>
        </w:rPr>
        <w:t>.</w:t>
      </w:r>
      <w:r w:rsidRPr="00CE5C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300CCD" w:rsidRPr="00CE5C20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E5C20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CE5C20">
        <w:rPr>
          <w:rFonts w:ascii="Arial" w:hAnsi="Arial" w:cs="Arial"/>
          <w:sz w:val="22"/>
          <w:szCs w:val="22"/>
        </w:rPr>
        <w:t>správce poplatku</w:t>
      </w:r>
      <w:r w:rsidRPr="00CE5C20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CE5C20">
        <w:rPr>
          <w:rFonts w:ascii="Arial" w:hAnsi="Arial" w:cs="Arial"/>
          <w:sz w:val="22"/>
          <w:szCs w:val="22"/>
        </w:rPr>
        <w:t xml:space="preserve"> sledujícím jeho osud</w:t>
      </w:r>
      <w:r w:rsidRPr="00CE5C20">
        <w:rPr>
          <w:rFonts w:ascii="Arial" w:hAnsi="Arial" w:cs="Arial"/>
          <w:sz w:val="22"/>
          <w:szCs w:val="22"/>
        </w:rPr>
        <w:t>.</w:t>
      </w:r>
    </w:p>
    <w:p w:rsidR="006146CA" w:rsidRPr="00CE5C20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CE5C20">
        <w:rPr>
          <w:rFonts w:ascii="Arial" w:hAnsi="Arial" w:cs="Arial"/>
        </w:rPr>
        <w:t xml:space="preserve">Čl. </w:t>
      </w:r>
      <w:r w:rsidR="00150E87">
        <w:rPr>
          <w:rFonts w:ascii="Arial" w:hAnsi="Arial" w:cs="Arial"/>
        </w:rPr>
        <w:t>8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CE5C20"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150E87">
        <w:rPr>
          <w:rFonts w:ascii="Arial" w:hAnsi="Arial" w:cs="Arial"/>
        </w:rPr>
        <w:t>0</w:t>
      </w:r>
    </w:p>
    <w:p w:rsidR="00131160" w:rsidRDefault="00E3185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Pr="00E31852" w:rsidRDefault="00EE07B0" w:rsidP="0054248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31852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E31852">
        <w:rPr>
          <w:rFonts w:ascii="Arial" w:hAnsi="Arial" w:cs="Arial"/>
          <w:sz w:val="22"/>
          <w:szCs w:val="22"/>
        </w:rPr>
        <w:t>i</w:t>
      </w:r>
      <w:r w:rsidRPr="00E31852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E31852">
        <w:rPr>
          <w:rFonts w:ascii="Arial" w:hAnsi="Arial" w:cs="Arial"/>
          <w:sz w:val="22"/>
          <w:szCs w:val="22"/>
        </w:rPr>
        <w:t>po</w:t>
      </w:r>
      <w:r w:rsidRPr="00E31852">
        <w:rPr>
          <w:rFonts w:ascii="Arial" w:hAnsi="Arial" w:cs="Arial"/>
          <w:sz w:val="22"/>
          <w:szCs w:val="22"/>
        </w:rPr>
        <w:t xml:space="preserve">dle </w:t>
      </w:r>
      <w:r w:rsidR="001B6CD8" w:rsidRPr="00E31852">
        <w:rPr>
          <w:rFonts w:ascii="Arial" w:hAnsi="Arial" w:cs="Arial"/>
          <w:sz w:val="22"/>
          <w:szCs w:val="22"/>
        </w:rPr>
        <w:t xml:space="preserve">dosavadních </w:t>
      </w:r>
      <w:r w:rsidRPr="00E31852">
        <w:rPr>
          <w:rFonts w:ascii="Arial" w:hAnsi="Arial" w:cs="Arial"/>
          <w:sz w:val="22"/>
          <w:szCs w:val="22"/>
        </w:rPr>
        <w:t>právních předpisů</w:t>
      </w:r>
      <w:r w:rsidR="00A05EA6" w:rsidRPr="00E31852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150E87">
        <w:rPr>
          <w:rFonts w:ascii="Arial" w:hAnsi="Arial" w:cs="Arial"/>
        </w:rPr>
        <w:t>1</w:t>
      </w:r>
    </w:p>
    <w:p w:rsidR="008658CA" w:rsidRPr="00C55ED9" w:rsidRDefault="008658CA" w:rsidP="008658CA">
      <w:pPr>
        <w:pStyle w:val="Nzvylnk"/>
        <w:rPr>
          <w:rFonts w:ascii="Arial" w:hAnsi="Arial" w:cs="Arial"/>
          <w:sz w:val="22"/>
          <w:szCs w:val="22"/>
        </w:rPr>
      </w:pPr>
      <w:r w:rsidRPr="00C55ED9">
        <w:rPr>
          <w:rFonts w:ascii="Arial" w:hAnsi="Arial" w:cs="Arial"/>
          <w:sz w:val="22"/>
          <w:szCs w:val="22"/>
        </w:rPr>
        <w:t>Zrušovací ustanovení</w:t>
      </w:r>
    </w:p>
    <w:p w:rsidR="008658CA" w:rsidRPr="0090451C" w:rsidRDefault="00CE5C20" w:rsidP="00CE5C20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Ruší</w:t>
      </w:r>
      <w:r w:rsidR="008658CA" w:rsidRPr="00C55ED9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="008658CA" w:rsidRPr="00C55ED9">
        <w:rPr>
          <w:rFonts w:ascii="Arial" w:hAnsi="Arial" w:cs="Arial"/>
          <w:sz w:val="22"/>
          <w:szCs w:val="22"/>
        </w:rPr>
        <w:t xml:space="preserve">č. </w:t>
      </w:r>
      <w:r w:rsidR="00540A3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</w:t>
      </w:r>
      <w:r w:rsidR="00E31852">
        <w:rPr>
          <w:rFonts w:ascii="Arial" w:hAnsi="Arial" w:cs="Arial"/>
          <w:sz w:val="22"/>
          <w:szCs w:val="22"/>
        </w:rPr>
        <w:t>2021</w:t>
      </w:r>
      <w:r w:rsidR="008658CA" w:rsidRPr="00C55ED9">
        <w:rPr>
          <w:rFonts w:ascii="Arial" w:hAnsi="Arial" w:cs="Arial"/>
          <w:sz w:val="22"/>
          <w:szCs w:val="22"/>
        </w:rPr>
        <w:t xml:space="preserve"> </w:t>
      </w:r>
      <w:r w:rsidR="00E31852">
        <w:rPr>
          <w:rFonts w:ascii="Arial" w:hAnsi="Arial" w:cs="Arial"/>
          <w:sz w:val="22"/>
          <w:szCs w:val="22"/>
        </w:rPr>
        <w:t xml:space="preserve">o místním poplatku za </w:t>
      </w:r>
      <w:r w:rsidR="00150E87">
        <w:rPr>
          <w:rFonts w:ascii="Arial" w:hAnsi="Arial" w:cs="Arial"/>
          <w:sz w:val="22"/>
          <w:szCs w:val="22"/>
        </w:rPr>
        <w:t>komunální odpad</w:t>
      </w:r>
      <w:r w:rsidR="008658CA" w:rsidRPr="00C55ED9">
        <w:rPr>
          <w:rFonts w:ascii="Arial" w:hAnsi="Arial" w:cs="Arial"/>
          <w:i/>
          <w:sz w:val="22"/>
          <w:szCs w:val="22"/>
        </w:rPr>
        <w:t xml:space="preserve">, </w:t>
      </w:r>
      <w:r w:rsidR="008658CA" w:rsidRPr="00C55ED9">
        <w:rPr>
          <w:rFonts w:ascii="Arial" w:hAnsi="Arial" w:cs="Arial"/>
          <w:sz w:val="22"/>
          <w:szCs w:val="22"/>
        </w:rPr>
        <w:t xml:space="preserve">ze </w:t>
      </w:r>
      <w:r w:rsidR="008658CA" w:rsidRPr="0090451C">
        <w:rPr>
          <w:rFonts w:ascii="Arial" w:hAnsi="Arial" w:cs="Arial"/>
          <w:sz w:val="22"/>
          <w:szCs w:val="22"/>
        </w:rPr>
        <w:t xml:space="preserve">dne </w:t>
      </w:r>
      <w:r w:rsidR="00540A34">
        <w:rPr>
          <w:rFonts w:ascii="Arial" w:hAnsi="Arial" w:cs="Arial"/>
          <w:sz w:val="22"/>
          <w:szCs w:val="22"/>
        </w:rPr>
        <w:t>26</w:t>
      </w:r>
      <w:r w:rsidR="00E31852">
        <w:rPr>
          <w:rFonts w:ascii="Arial" w:hAnsi="Arial" w:cs="Arial"/>
          <w:sz w:val="22"/>
          <w:szCs w:val="22"/>
        </w:rPr>
        <w:t>. 1</w:t>
      </w:r>
      <w:r w:rsidR="00540A34">
        <w:rPr>
          <w:rFonts w:ascii="Arial" w:hAnsi="Arial" w:cs="Arial"/>
          <w:sz w:val="22"/>
          <w:szCs w:val="22"/>
        </w:rPr>
        <w:t>1</w:t>
      </w:r>
      <w:r w:rsidR="00E31852">
        <w:rPr>
          <w:rFonts w:ascii="Arial" w:hAnsi="Arial" w:cs="Arial"/>
          <w:sz w:val="22"/>
          <w:szCs w:val="22"/>
        </w:rPr>
        <w:t>. 2021</w:t>
      </w:r>
      <w:r w:rsidR="00150E87">
        <w:rPr>
          <w:rFonts w:ascii="Arial" w:hAnsi="Arial" w:cs="Arial"/>
          <w:sz w:val="22"/>
          <w:szCs w:val="22"/>
        </w:rPr>
        <w:t xml:space="preserve"> (schválena ZO Dolní Hrachovice), účinné od 1.1.2022.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150E87">
        <w:rPr>
          <w:rFonts w:ascii="Arial" w:hAnsi="Arial" w:cs="Arial"/>
        </w:rPr>
        <w:t>2</w:t>
      </w:r>
    </w:p>
    <w:p w:rsidR="008D6906" w:rsidRPr="00C55ED9" w:rsidRDefault="00131160" w:rsidP="00C55ED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55ED9">
        <w:rPr>
          <w:rFonts w:ascii="Arial" w:hAnsi="Arial" w:cs="Arial"/>
          <w:sz w:val="22"/>
          <w:szCs w:val="22"/>
        </w:rPr>
        <w:t>1. 1.</w:t>
      </w:r>
      <w:r w:rsidR="00540A34">
        <w:rPr>
          <w:rFonts w:ascii="Arial" w:hAnsi="Arial" w:cs="Arial"/>
          <w:sz w:val="22"/>
          <w:szCs w:val="22"/>
        </w:rPr>
        <w:t xml:space="preserve"> 2024</w:t>
      </w:r>
      <w:r w:rsidR="00CE5C20">
        <w:rPr>
          <w:rFonts w:ascii="Arial" w:hAnsi="Arial" w:cs="Arial"/>
          <w:sz w:val="22"/>
          <w:szCs w:val="22"/>
        </w:rPr>
        <w:t>.</w:t>
      </w:r>
    </w:p>
    <w:p w:rsidR="0093742A" w:rsidRDefault="00C55ED9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C55ED9" w:rsidRDefault="00C55ED9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131160" w:rsidRPr="002E0EAD" w:rsidRDefault="00131160" w:rsidP="00150E8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50E8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Miroslav Bronec</w:t>
      </w:r>
      <w:r w:rsidR="00E318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Karel Kříž</w:t>
      </w:r>
      <w:r w:rsidR="00C05098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E5C20">
        <w:rPr>
          <w:rFonts w:ascii="Arial" w:hAnsi="Arial" w:cs="Arial"/>
          <w:sz w:val="22"/>
          <w:szCs w:val="22"/>
        </w:rPr>
        <w:t>  </w:t>
      </w:r>
      <w:r w:rsidR="00E31852">
        <w:rPr>
          <w:rFonts w:ascii="Arial" w:hAnsi="Arial" w:cs="Arial"/>
          <w:sz w:val="22"/>
          <w:szCs w:val="22"/>
        </w:rPr>
        <w:t>starosta                                               </w:t>
      </w:r>
      <w:r w:rsidR="00150E87">
        <w:rPr>
          <w:rFonts w:ascii="Arial" w:hAnsi="Arial" w:cs="Arial"/>
          <w:sz w:val="22"/>
          <w:szCs w:val="22"/>
        </w:rPr>
        <w:t>                             </w:t>
      </w:r>
      <w:r w:rsidR="00E31852"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30.6.2023</w:t>
      </w:r>
    </w:p>
    <w:p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40A34" w:rsidRPr="002E0EAD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CE5C20" w:rsidRDefault="00CE5C2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50E87" w:rsidRDefault="00150E8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50E87" w:rsidRDefault="00150E8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50E87" w:rsidRDefault="00150E8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3§ 10i o místních poplatcích</w:t>
      </w:r>
    </w:p>
    <w:p w:rsid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4§ 10n odst. 1 zákona o místních poplatcích</w:t>
      </w:r>
    </w:p>
    <w:p w:rsid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5§ 10n odst. 2 zákona o místních poplatcích</w:t>
      </w:r>
    </w:p>
    <w:p w:rsid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6§ 10p zákona o místních poplatcích</w:t>
      </w:r>
    </w:p>
    <w:p w:rsid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7§ 10o odst. 1 zákona o místních poplatcích</w:t>
      </w:r>
    </w:p>
    <w:p w:rsid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8§ 14a odst. 2 zákona o místních poplatcích</w:t>
      </w:r>
    </w:p>
    <w:p w:rsid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9§ 14a odst. 4 zákona o místních poplatcích</w:t>
      </w:r>
    </w:p>
    <w:p w:rsid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10§ 14a odst. 5 zákona o místních poplatcích</w:t>
      </w:r>
    </w:p>
    <w:p w:rsidR="00150E87" w:rsidRP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 Absenci plátce je míněna situace</w:t>
      </w:r>
      <w:r w:rsidR="00C334A4">
        <w:rPr>
          <w:rFonts w:ascii="Arial" w:hAnsi="Arial" w:cs="Arial"/>
          <w:sz w:val="18"/>
          <w:szCs w:val="18"/>
        </w:rPr>
        <w:t>, kdy je osoba poplatníka a plátce totožná (např. vlastník nemovité věci v níž nemá nikdo bydliště) a jedná tudíž pouze v postavení poplatníka.</w:t>
      </w:r>
    </w:p>
    <w:sectPr w:rsidR="00150E87" w:rsidRPr="00150E8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5A3" w:rsidRDefault="008B25A3">
      <w:r>
        <w:separator/>
      </w:r>
    </w:p>
  </w:endnote>
  <w:endnote w:type="continuationSeparator" w:id="0">
    <w:p w:rsidR="008B25A3" w:rsidRDefault="008B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AD1B7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C334A4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5A3" w:rsidRDefault="008B25A3">
      <w:r>
        <w:separator/>
      </w:r>
    </w:p>
  </w:footnote>
  <w:footnote w:type="continuationSeparator" w:id="0">
    <w:p w:rsidR="008B25A3" w:rsidRDefault="008B25A3">
      <w:r>
        <w:continuationSeparator/>
      </w:r>
    </w:p>
  </w:footnote>
  <w:footnote w:id="1">
    <w:p w:rsidR="009D02DA" w:rsidRPr="00BD6700" w:rsidRDefault="00150E87" w:rsidP="00C1031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1§ 15 odst. 1 zákona o místních poplatcích</w:t>
      </w:r>
    </w:p>
  </w:footnote>
  <w:footnote w:id="2">
    <w:p w:rsidR="00CF0A23" w:rsidRPr="00987A8A" w:rsidRDefault="00A904E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 </w:t>
      </w:r>
      <w:r w:rsidR="00150E87">
        <w:rPr>
          <w:rFonts w:ascii="Arial" w:hAnsi="Arial" w:cs="Arial"/>
          <w:sz w:val="18"/>
          <w:szCs w:val="18"/>
        </w:rPr>
        <w:t>§ 10j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2B56E41C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F66C10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07D012F"/>
    <w:multiLevelType w:val="hybridMultilevel"/>
    <w:tmpl w:val="2B56E41C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0F17"/>
    <w:rsid w:val="000345D5"/>
    <w:rsid w:val="000408D0"/>
    <w:rsid w:val="00040EA6"/>
    <w:rsid w:val="000538DD"/>
    <w:rsid w:val="000566F2"/>
    <w:rsid w:val="00056F95"/>
    <w:rsid w:val="00065D79"/>
    <w:rsid w:val="00066D7D"/>
    <w:rsid w:val="0007566F"/>
    <w:rsid w:val="00083621"/>
    <w:rsid w:val="00087ACD"/>
    <w:rsid w:val="000940DC"/>
    <w:rsid w:val="0009601A"/>
    <w:rsid w:val="000A0565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0E87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580E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20FD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C33"/>
    <w:rsid w:val="00322107"/>
    <w:rsid w:val="003310BE"/>
    <w:rsid w:val="0033112D"/>
    <w:rsid w:val="00331F03"/>
    <w:rsid w:val="003338CC"/>
    <w:rsid w:val="00342E31"/>
    <w:rsid w:val="00350372"/>
    <w:rsid w:val="00352C0A"/>
    <w:rsid w:val="0036194E"/>
    <w:rsid w:val="00362A72"/>
    <w:rsid w:val="00363015"/>
    <w:rsid w:val="00367840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7A06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30D"/>
    <w:rsid w:val="00402CA3"/>
    <w:rsid w:val="00412321"/>
    <w:rsid w:val="00420423"/>
    <w:rsid w:val="00420943"/>
    <w:rsid w:val="00421292"/>
    <w:rsid w:val="00421C92"/>
    <w:rsid w:val="0042639F"/>
    <w:rsid w:val="004443A9"/>
    <w:rsid w:val="00445A33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71C2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0A34"/>
    <w:rsid w:val="0054248F"/>
    <w:rsid w:val="005440B7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650"/>
    <w:rsid w:val="005E7B72"/>
    <w:rsid w:val="005F6F56"/>
    <w:rsid w:val="006011AD"/>
    <w:rsid w:val="006146CA"/>
    <w:rsid w:val="00617559"/>
    <w:rsid w:val="006204F2"/>
    <w:rsid w:val="00621825"/>
    <w:rsid w:val="0062314B"/>
    <w:rsid w:val="00623A3A"/>
    <w:rsid w:val="00634240"/>
    <w:rsid w:val="006402B9"/>
    <w:rsid w:val="0064305E"/>
    <w:rsid w:val="0064692B"/>
    <w:rsid w:val="00650483"/>
    <w:rsid w:val="00652F4D"/>
    <w:rsid w:val="00654FEB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328B"/>
    <w:rsid w:val="006D4118"/>
    <w:rsid w:val="006E08F4"/>
    <w:rsid w:val="006E6EB8"/>
    <w:rsid w:val="006F6C19"/>
    <w:rsid w:val="006F6C96"/>
    <w:rsid w:val="007005F7"/>
    <w:rsid w:val="00700827"/>
    <w:rsid w:val="0070209B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25A3"/>
    <w:rsid w:val="008B6E2F"/>
    <w:rsid w:val="008D6906"/>
    <w:rsid w:val="008E43B1"/>
    <w:rsid w:val="008E5AE2"/>
    <w:rsid w:val="008E6A91"/>
    <w:rsid w:val="008F3152"/>
    <w:rsid w:val="00900DCA"/>
    <w:rsid w:val="0090451C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A8A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1B7B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F9A"/>
    <w:rsid w:val="00BB3316"/>
    <w:rsid w:val="00BC17DA"/>
    <w:rsid w:val="00BC3CDA"/>
    <w:rsid w:val="00C05098"/>
    <w:rsid w:val="00C1031D"/>
    <w:rsid w:val="00C119A6"/>
    <w:rsid w:val="00C158F3"/>
    <w:rsid w:val="00C17467"/>
    <w:rsid w:val="00C3174D"/>
    <w:rsid w:val="00C31C1A"/>
    <w:rsid w:val="00C334A4"/>
    <w:rsid w:val="00C35DC9"/>
    <w:rsid w:val="00C43C4E"/>
    <w:rsid w:val="00C53646"/>
    <w:rsid w:val="00C54C28"/>
    <w:rsid w:val="00C553AD"/>
    <w:rsid w:val="00C55ED9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C20"/>
    <w:rsid w:val="00CF0A2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1852"/>
    <w:rsid w:val="00E40C1C"/>
    <w:rsid w:val="00E44423"/>
    <w:rsid w:val="00E50812"/>
    <w:rsid w:val="00E52060"/>
    <w:rsid w:val="00E55843"/>
    <w:rsid w:val="00E60EC7"/>
    <w:rsid w:val="00E62209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C6A64"/>
    <w:rsid w:val="00EE07B0"/>
    <w:rsid w:val="00EE28B9"/>
    <w:rsid w:val="00EE550B"/>
    <w:rsid w:val="00EF21C3"/>
    <w:rsid w:val="00EF3152"/>
    <w:rsid w:val="00EF6E61"/>
    <w:rsid w:val="00F079DC"/>
    <w:rsid w:val="00F12FB8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71D858-C74E-4D22-84BA-DA67772B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19D7E-193E-4CC7-BC7C-815FB3CD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Účet Microsoft</cp:lastModifiedBy>
  <cp:revision>2</cp:revision>
  <cp:lastPrinted>2022-12-22T10:14:00Z</cp:lastPrinted>
  <dcterms:created xsi:type="dcterms:W3CDTF">2023-05-09T09:27:00Z</dcterms:created>
  <dcterms:modified xsi:type="dcterms:W3CDTF">2023-05-09T09:27:00Z</dcterms:modified>
</cp:coreProperties>
</file>