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FA53" w14:textId="77777777" w:rsidR="003D6557" w:rsidRPr="003D6557" w:rsidRDefault="003D6557" w:rsidP="003D6557">
      <w:pPr>
        <w:keepNext/>
        <w:jc w:val="center"/>
        <w:outlineLvl w:val="0"/>
        <w:rPr>
          <w:rFonts w:ascii="Cambria" w:eastAsia="Times New Roman" w:hAnsi="Cambria"/>
          <w:kern w:val="32"/>
          <w:sz w:val="30"/>
          <w:szCs w:val="36"/>
          <w:lang w:eastAsia="cs-CZ"/>
        </w:rPr>
      </w:pPr>
      <w:r w:rsidRPr="003D6557">
        <w:rPr>
          <w:rFonts w:ascii="Cambria" w:eastAsia="Times New Roman" w:hAnsi="Cambria"/>
          <w:kern w:val="32"/>
          <w:sz w:val="30"/>
          <w:szCs w:val="36"/>
          <w:lang w:eastAsia="cs-CZ"/>
        </w:rPr>
        <w:t>Město Lomnice nad Popelkou</w:t>
      </w:r>
    </w:p>
    <w:p w14:paraId="42C13BB0" w14:textId="77777777" w:rsidR="003D6557" w:rsidRPr="003D6557" w:rsidRDefault="003D6557" w:rsidP="003D6557">
      <w:pPr>
        <w:keepNext/>
        <w:jc w:val="center"/>
        <w:outlineLvl w:val="0"/>
        <w:rPr>
          <w:rFonts w:ascii="Cambria" w:eastAsia="Times New Roman" w:hAnsi="Cambria"/>
          <w:kern w:val="32"/>
          <w:sz w:val="30"/>
          <w:szCs w:val="36"/>
          <w:lang w:eastAsia="cs-CZ"/>
        </w:rPr>
      </w:pPr>
      <w:r w:rsidRPr="003D6557">
        <w:rPr>
          <w:rFonts w:ascii="Cambria" w:eastAsia="Times New Roman" w:hAnsi="Cambria"/>
          <w:kern w:val="32"/>
          <w:sz w:val="30"/>
          <w:szCs w:val="36"/>
          <w:lang w:eastAsia="cs-CZ"/>
        </w:rPr>
        <w:t>Zastupitelstvo města Lomnice nad Popelkou</w:t>
      </w:r>
    </w:p>
    <w:p w14:paraId="0A1B9A3E" w14:textId="77777777" w:rsidR="003A2567" w:rsidRPr="007E4709" w:rsidRDefault="003A2567" w:rsidP="003A2567">
      <w:pPr>
        <w:pStyle w:val="Nadpis1"/>
        <w:rPr>
          <w:rFonts w:asciiTheme="majorHAnsi" w:hAnsiTheme="majorHAnsi"/>
        </w:rPr>
      </w:pPr>
      <w:r w:rsidRPr="007E4709">
        <w:rPr>
          <w:rFonts w:asciiTheme="majorHAnsi" w:hAnsiTheme="majorHAnsi"/>
        </w:rPr>
        <w:t xml:space="preserve">Obecně závazná vyhláška města </w:t>
      </w:r>
      <w:r w:rsidR="003D6557" w:rsidRPr="007E4709">
        <w:rPr>
          <w:rFonts w:asciiTheme="majorHAnsi" w:hAnsiTheme="majorHAnsi"/>
        </w:rPr>
        <w:t>Lomnice nad Popelkou</w:t>
      </w:r>
      <w:r w:rsidRPr="007E4709">
        <w:rPr>
          <w:rFonts w:asciiTheme="majorHAnsi" w:hAnsiTheme="majorHAnsi"/>
        </w:rPr>
        <w:br/>
        <w:t>o místním poplatku za obecní systém odpadového hospodářství</w:t>
      </w:r>
    </w:p>
    <w:p w14:paraId="5FF9050D" w14:textId="77777777" w:rsidR="003A2567" w:rsidRDefault="003A2567" w:rsidP="003A2567">
      <w:pPr>
        <w:pStyle w:val="UvodniVeta"/>
        <w:rPr>
          <w:rFonts w:asciiTheme="majorHAnsi" w:hAnsiTheme="majorHAnsi"/>
        </w:rPr>
      </w:pPr>
      <w:r w:rsidRPr="007E4709">
        <w:rPr>
          <w:rFonts w:asciiTheme="majorHAnsi" w:hAnsiTheme="majorHAnsi"/>
        </w:rPr>
        <w:t xml:space="preserve">Zastupitelstvo města </w:t>
      </w:r>
      <w:r w:rsidR="003D6557" w:rsidRPr="007E4709">
        <w:rPr>
          <w:rFonts w:asciiTheme="majorHAnsi" w:hAnsiTheme="majorHAnsi"/>
        </w:rPr>
        <w:t>Lomnice nad Popelkou</w:t>
      </w:r>
      <w:r w:rsidRPr="007E4709">
        <w:rPr>
          <w:rFonts w:asciiTheme="majorHAnsi" w:hAnsiTheme="majorHAnsi"/>
        </w:rPr>
        <w:t xml:space="preserve"> se na svém zasedání dne 6. prosince 2023 </w:t>
      </w:r>
      <w:r w:rsidR="003D6557" w:rsidRPr="007E4709">
        <w:rPr>
          <w:rFonts w:asciiTheme="majorHAnsi" w:hAnsiTheme="majorHAnsi"/>
        </w:rPr>
        <w:t xml:space="preserve">usnesením č. </w:t>
      </w:r>
      <w:r w:rsidR="00AD4EE6">
        <w:rPr>
          <w:rFonts w:asciiTheme="majorHAnsi" w:hAnsiTheme="majorHAnsi"/>
        </w:rPr>
        <w:t xml:space="preserve">76/23/Z </w:t>
      </w:r>
      <w:r w:rsidRPr="007E4709">
        <w:rPr>
          <w:rFonts w:asciiTheme="majorHAnsi" w:hAnsiTheme="majorHAnsi"/>
        </w:rPr>
        <w:t>usneslo vydat na základě § 14 zákona č. 565/1990 Sb., o místních poplatcích, ve znění pozdějších předpisů (dále jen „</w:t>
      </w:r>
      <w:r w:rsidRPr="007E4709">
        <w:rPr>
          <w:rFonts w:asciiTheme="majorHAnsi" w:hAnsiTheme="majorHAnsi"/>
          <w:i/>
        </w:rPr>
        <w:t>zákon o místních poplatcích</w:t>
      </w:r>
      <w:r w:rsidRPr="007E4709">
        <w:rPr>
          <w:rFonts w:asciiTheme="majorHAnsi" w:hAnsiTheme="majorHAnsi"/>
        </w:rPr>
        <w:t>“), a v souladu s § 10 písm. d) a § 84 odst. 2 písm. h) zákona č. 128/2000 Sb., o obcích (obecní zřízení), ve znění pozdějších předpisů, tuto obecně závaznou vyhlášku (dále jen „</w:t>
      </w:r>
      <w:r w:rsidRPr="007E4709">
        <w:rPr>
          <w:rFonts w:asciiTheme="majorHAnsi" w:hAnsiTheme="majorHAnsi"/>
          <w:i/>
        </w:rPr>
        <w:t>vyhláška</w:t>
      </w:r>
      <w:r w:rsidRPr="007E4709">
        <w:rPr>
          <w:rFonts w:asciiTheme="majorHAnsi" w:hAnsiTheme="majorHAnsi"/>
        </w:rPr>
        <w:t>“):</w:t>
      </w:r>
    </w:p>
    <w:p w14:paraId="6F43BD54" w14:textId="77777777" w:rsidR="00E00287" w:rsidRPr="007E4709" w:rsidRDefault="00E00287" w:rsidP="003A2567">
      <w:pPr>
        <w:pStyle w:val="UvodniVeta"/>
        <w:rPr>
          <w:rFonts w:asciiTheme="majorHAnsi" w:hAnsiTheme="majorHAnsi"/>
        </w:rPr>
      </w:pPr>
    </w:p>
    <w:p w14:paraId="14C33827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1</w:t>
      </w:r>
      <w:r w:rsidRPr="007E4709">
        <w:rPr>
          <w:rFonts w:asciiTheme="majorHAnsi" w:hAnsiTheme="majorHAnsi"/>
          <w:szCs w:val="22"/>
        </w:rPr>
        <w:br/>
        <w:t>Úvodní ustanovení</w:t>
      </w:r>
    </w:p>
    <w:p w14:paraId="204DF4BB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 xml:space="preserve">Město </w:t>
      </w:r>
      <w:r w:rsidR="003D6557" w:rsidRPr="007E4709">
        <w:rPr>
          <w:rFonts w:asciiTheme="majorHAnsi" w:hAnsiTheme="majorHAnsi"/>
        </w:rPr>
        <w:t>Lomnice nad Popelkou</w:t>
      </w:r>
      <w:r w:rsidRPr="007E4709">
        <w:rPr>
          <w:rFonts w:asciiTheme="majorHAnsi" w:hAnsiTheme="majorHAnsi"/>
        </w:rPr>
        <w:t xml:space="preserve"> touto vyhláškou zavádí místní poplatek za obecní systém odpadového hospodářství (dále jen „</w:t>
      </w:r>
      <w:r w:rsidRPr="007E4709">
        <w:rPr>
          <w:rFonts w:asciiTheme="majorHAnsi" w:hAnsiTheme="majorHAnsi"/>
          <w:i/>
        </w:rPr>
        <w:t>poplatek</w:t>
      </w:r>
      <w:r w:rsidRPr="007E4709">
        <w:rPr>
          <w:rFonts w:asciiTheme="majorHAnsi" w:hAnsiTheme="majorHAnsi"/>
        </w:rPr>
        <w:t>“).</w:t>
      </w:r>
    </w:p>
    <w:p w14:paraId="69B26520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Poplatkovým obdobím poplatku je kalendářní rok</w:t>
      </w:r>
      <w:r w:rsidRPr="007E4709">
        <w:rPr>
          <w:rStyle w:val="Znakapoznpodarou"/>
          <w:rFonts w:asciiTheme="majorHAnsi" w:hAnsiTheme="majorHAnsi"/>
        </w:rPr>
        <w:footnoteReference w:id="1"/>
      </w:r>
      <w:r w:rsidRPr="007E4709">
        <w:rPr>
          <w:rFonts w:asciiTheme="majorHAnsi" w:hAnsiTheme="majorHAnsi"/>
        </w:rPr>
        <w:t>.</w:t>
      </w:r>
    </w:p>
    <w:p w14:paraId="7BDE697E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Správcem poplatku je městský úřad</w:t>
      </w:r>
      <w:r w:rsidR="003D6557" w:rsidRPr="007E4709">
        <w:rPr>
          <w:rFonts w:asciiTheme="majorHAnsi" w:hAnsiTheme="majorHAnsi"/>
        </w:rPr>
        <w:t xml:space="preserve"> (dále jen „</w:t>
      </w:r>
      <w:r w:rsidR="003D6557" w:rsidRPr="00E00287">
        <w:rPr>
          <w:rFonts w:asciiTheme="majorHAnsi" w:hAnsiTheme="majorHAnsi"/>
          <w:i/>
        </w:rPr>
        <w:t>správce poplatku</w:t>
      </w:r>
      <w:r w:rsidR="003D6557" w:rsidRPr="007E4709">
        <w:rPr>
          <w:rFonts w:asciiTheme="majorHAnsi" w:hAnsiTheme="majorHAnsi"/>
        </w:rPr>
        <w:t>“)</w:t>
      </w:r>
      <w:r w:rsidRPr="007E4709">
        <w:rPr>
          <w:rStyle w:val="Znakapoznpodarou"/>
          <w:rFonts w:asciiTheme="majorHAnsi" w:hAnsiTheme="majorHAnsi"/>
        </w:rPr>
        <w:footnoteReference w:id="2"/>
      </w:r>
      <w:r w:rsidRPr="007E4709">
        <w:rPr>
          <w:rFonts w:asciiTheme="majorHAnsi" w:hAnsiTheme="majorHAnsi"/>
        </w:rPr>
        <w:t>.</w:t>
      </w:r>
    </w:p>
    <w:p w14:paraId="1E82040E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2</w:t>
      </w:r>
      <w:r w:rsidRPr="007E4709">
        <w:rPr>
          <w:rFonts w:asciiTheme="majorHAnsi" w:hAnsiTheme="majorHAnsi"/>
          <w:szCs w:val="22"/>
        </w:rPr>
        <w:br/>
        <w:t>Poplatník</w:t>
      </w:r>
    </w:p>
    <w:p w14:paraId="7CE25B88" w14:textId="77777777" w:rsidR="003A2567" w:rsidRPr="007E4709" w:rsidRDefault="003A2567" w:rsidP="00E00287">
      <w:pPr>
        <w:pStyle w:val="Odstavec"/>
        <w:numPr>
          <w:ilvl w:val="0"/>
          <w:numId w:val="2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Poplatníkem poplatku je</w:t>
      </w:r>
      <w:r w:rsidRPr="007E4709">
        <w:rPr>
          <w:rStyle w:val="Znakapoznpodarou"/>
          <w:rFonts w:asciiTheme="majorHAnsi" w:hAnsiTheme="majorHAnsi"/>
        </w:rPr>
        <w:footnoteReference w:id="3"/>
      </w:r>
    </w:p>
    <w:p w14:paraId="12DE776E" w14:textId="77777777" w:rsidR="003A2567" w:rsidRPr="007E4709" w:rsidRDefault="003A2567" w:rsidP="00E00287">
      <w:pPr>
        <w:pStyle w:val="Odstavec"/>
        <w:numPr>
          <w:ilvl w:val="1"/>
          <w:numId w:val="1"/>
        </w:numPr>
        <w:tabs>
          <w:tab w:val="clear" w:pos="567"/>
          <w:tab w:val="left" w:pos="1418"/>
        </w:tabs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fyzická osoba přihlášená ve městě</w:t>
      </w:r>
      <w:r w:rsidRPr="007E4709">
        <w:rPr>
          <w:rStyle w:val="Znakapoznpodarou"/>
          <w:rFonts w:asciiTheme="majorHAnsi" w:hAnsiTheme="majorHAnsi"/>
        </w:rPr>
        <w:footnoteReference w:id="4"/>
      </w:r>
      <w:r w:rsidR="003D6557" w:rsidRPr="007E4709">
        <w:rPr>
          <w:rFonts w:asciiTheme="majorHAnsi" w:hAnsiTheme="majorHAnsi"/>
        </w:rPr>
        <w:t xml:space="preserve"> nebo</w:t>
      </w:r>
    </w:p>
    <w:p w14:paraId="7B9876B9" w14:textId="77777777" w:rsidR="003A2567" w:rsidRPr="007E4709" w:rsidRDefault="003A2567" w:rsidP="00E00287">
      <w:pPr>
        <w:pStyle w:val="Odstavec"/>
        <w:numPr>
          <w:ilvl w:val="1"/>
          <w:numId w:val="1"/>
        </w:numPr>
        <w:tabs>
          <w:tab w:val="clear" w:pos="567"/>
          <w:tab w:val="left" w:pos="1418"/>
        </w:tabs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vlastník nemovité věci zahrnující byt, rodinný dům nebo stavbu pro rodinnou rekreaci, ve které není přihlášená žádná fyzická osoba a která je umístěna na území města.</w:t>
      </w:r>
    </w:p>
    <w:p w14:paraId="230F8727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Spoluvlastníci nemovité věci zahrnující byt, rodinný dům nebo stavbu pro rodinnou rekreaci jsou povinni plnit poplatkovou povinnost společně a nerozdílně</w:t>
      </w:r>
      <w:r w:rsidRPr="007E4709">
        <w:rPr>
          <w:rStyle w:val="Znakapoznpodarou"/>
          <w:rFonts w:asciiTheme="majorHAnsi" w:hAnsiTheme="majorHAnsi"/>
        </w:rPr>
        <w:footnoteReference w:id="5"/>
      </w:r>
      <w:r w:rsidRPr="007E4709">
        <w:rPr>
          <w:rFonts w:asciiTheme="majorHAnsi" w:hAnsiTheme="majorHAnsi"/>
        </w:rPr>
        <w:t>.</w:t>
      </w:r>
    </w:p>
    <w:p w14:paraId="25C0A508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3</w:t>
      </w:r>
      <w:r w:rsidRPr="007E4709">
        <w:rPr>
          <w:rFonts w:asciiTheme="majorHAnsi" w:hAnsiTheme="majorHAnsi"/>
          <w:szCs w:val="22"/>
        </w:rPr>
        <w:br/>
        <w:t>Ohlašovací povinnost</w:t>
      </w:r>
    </w:p>
    <w:p w14:paraId="6A87F0C8" w14:textId="77777777" w:rsidR="003A2567" w:rsidRPr="007E4709" w:rsidRDefault="003A2567" w:rsidP="00E00287">
      <w:pPr>
        <w:pStyle w:val="Odstavec"/>
        <w:numPr>
          <w:ilvl w:val="0"/>
          <w:numId w:val="3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Poplatník je povinen podat správci poplatku ohlášení nejpozději do 15 dnů ode dne vzniku své poplatkové povinnosti; údaje uváděné v ohlášení upravuje zákon</w:t>
      </w:r>
      <w:r w:rsidRPr="007E4709">
        <w:rPr>
          <w:rStyle w:val="Znakapoznpodarou"/>
          <w:rFonts w:asciiTheme="majorHAnsi" w:hAnsiTheme="majorHAnsi"/>
        </w:rPr>
        <w:footnoteReference w:id="6"/>
      </w:r>
      <w:r w:rsidRPr="007E4709">
        <w:rPr>
          <w:rFonts w:asciiTheme="majorHAnsi" w:hAnsiTheme="majorHAnsi"/>
        </w:rPr>
        <w:t>.</w:t>
      </w:r>
    </w:p>
    <w:p w14:paraId="7C2D106E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lastRenderedPageBreak/>
        <w:t>Dojde-li ke změně údajů uvedených v ohlášení, je poplatník povinen tuto změnu oznámit do 15 dnů ode dne, kdy nastala</w:t>
      </w:r>
      <w:r w:rsidRPr="007E4709">
        <w:rPr>
          <w:rStyle w:val="Znakapoznpodarou"/>
          <w:rFonts w:asciiTheme="majorHAnsi" w:hAnsiTheme="majorHAnsi"/>
        </w:rPr>
        <w:footnoteReference w:id="7"/>
      </w:r>
      <w:r w:rsidRPr="007E4709">
        <w:rPr>
          <w:rFonts w:asciiTheme="majorHAnsi" w:hAnsiTheme="majorHAnsi"/>
        </w:rPr>
        <w:t>.</w:t>
      </w:r>
    </w:p>
    <w:p w14:paraId="67DC3BC0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4</w:t>
      </w:r>
      <w:r w:rsidRPr="007E4709">
        <w:rPr>
          <w:rFonts w:asciiTheme="majorHAnsi" w:hAnsiTheme="majorHAnsi"/>
          <w:szCs w:val="22"/>
        </w:rPr>
        <w:br/>
        <w:t>Sazba poplatku</w:t>
      </w:r>
    </w:p>
    <w:p w14:paraId="06ED3541" w14:textId="77777777" w:rsidR="003A2567" w:rsidRPr="007E4709" w:rsidRDefault="003A2567" w:rsidP="00E00287">
      <w:pPr>
        <w:pStyle w:val="Odstavec"/>
        <w:numPr>
          <w:ilvl w:val="0"/>
          <w:numId w:val="4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Sazba poplatku za kalendářní rok činí 700</w:t>
      </w:r>
      <w:r w:rsidR="003D6557" w:rsidRPr="007E4709">
        <w:rPr>
          <w:rFonts w:asciiTheme="majorHAnsi" w:hAnsiTheme="majorHAnsi"/>
        </w:rPr>
        <w:t>,-</w:t>
      </w:r>
      <w:r w:rsidRPr="007E4709">
        <w:rPr>
          <w:rFonts w:asciiTheme="majorHAnsi" w:hAnsiTheme="majorHAnsi"/>
        </w:rPr>
        <w:t> Kč.</w:t>
      </w:r>
    </w:p>
    <w:p w14:paraId="5520C5CB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6550EC03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není tato fyzická osoba přihlášena ve městě,</w:t>
      </w:r>
      <w:r w:rsidR="003D6557" w:rsidRPr="007E4709">
        <w:rPr>
          <w:rFonts w:asciiTheme="majorHAnsi" w:hAnsiTheme="majorHAnsi"/>
        </w:rPr>
        <w:t xml:space="preserve"> nebo</w:t>
      </w:r>
    </w:p>
    <w:p w14:paraId="6C7B252D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je tato fyzická osoba od poplatku osvobozena.</w:t>
      </w:r>
    </w:p>
    <w:p w14:paraId="4B4E1360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D4A3699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je v této nemovité věci přihlášena alespoň 1 fyzická osoba,</w:t>
      </w:r>
    </w:p>
    <w:p w14:paraId="731D548F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poplatník nevlastní tuto nemovitou věc,</w:t>
      </w:r>
      <w:r w:rsidR="003D6557" w:rsidRPr="007E4709">
        <w:rPr>
          <w:rFonts w:asciiTheme="majorHAnsi" w:hAnsiTheme="majorHAnsi"/>
        </w:rPr>
        <w:t xml:space="preserve"> nebo</w:t>
      </w:r>
    </w:p>
    <w:p w14:paraId="4741EF01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je poplatník od poplatku osvobozen.</w:t>
      </w:r>
    </w:p>
    <w:p w14:paraId="477AD959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5</w:t>
      </w:r>
      <w:r w:rsidRPr="007E4709">
        <w:rPr>
          <w:rFonts w:asciiTheme="majorHAnsi" w:hAnsiTheme="majorHAnsi"/>
          <w:szCs w:val="22"/>
        </w:rPr>
        <w:br/>
        <w:t>Splatnost poplatku</w:t>
      </w:r>
    </w:p>
    <w:p w14:paraId="4EF0F8F5" w14:textId="77777777" w:rsidR="003A2567" w:rsidRPr="007E4709" w:rsidRDefault="003A2567" w:rsidP="003A2567">
      <w:pPr>
        <w:pStyle w:val="Odstavec"/>
        <w:numPr>
          <w:ilvl w:val="0"/>
          <w:numId w:val="5"/>
        </w:numPr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Poplatek je splatný nejpozději do 31. května příslušného kalendářního roku.</w:t>
      </w:r>
    </w:p>
    <w:p w14:paraId="0D8BAFBD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2E1AC3E" w14:textId="77777777" w:rsidR="003A2567" w:rsidRPr="007E4709" w:rsidRDefault="003A2567" w:rsidP="00E00287">
      <w:pPr>
        <w:pStyle w:val="Odstavec"/>
        <w:numPr>
          <w:ilvl w:val="0"/>
          <w:numId w:val="1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 xml:space="preserve">Lhůta splatnosti neskončí poplatníkovi dříve než lhůta pro podání ohlášení podle </w:t>
      </w:r>
      <w:r w:rsidR="00E00287">
        <w:rPr>
          <w:rFonts w:asciiTheme="majorHAnsi" w:hAnsiTheme="majorHAnsi"/>
        </w:rPr>
        <w:t>Č</w:t>
      </w:r>
      <w:r w:rsidRPr="007E4709">
        <w:rPr>
          <w:rFonts w:asciiTheme="majorHAnsi" w:hAnsiTheme="majorHAnsi"/>
        </w:rPr>
        <w:t>l. 3 odst. 1 této vyhlášky.</w:t>
      </w:r>
    </w:p>
    <w:p w14:paraId="6699A468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6</w:t>
      </w:r>
      <w:r w:rsidRPr="007E4709">
        <w:rPr>
          <w:rFonts w:asciiTheme="majorHAnsi" w:hAnsiTheme="majorHAnsi"/>
          <w:szCs w:val="22"/>
        </w:rPr>
        <w:br/>
        <w:t xml:space="preserve"> Osvobození</w:t>
      </w:r>
      <w:r w:rsidR="00973D1C">
        <w:rPr>
          <w:rFonts w:asciiTheme="majorHAnsi" w:hAnsiTheme="majorHAnsi"/>
          <w:szCs w:val="22"/>
        </w:rPr>
        <w:t xml:space="preserve"> a úlevy</w:t>
      </w:r>
    </w:p>
    <w:p w14:paraId="2F451A7A" w14:textId="77777777" w:rsidR="003A2567" w:rsidRPr="007E4709" w:rsidRDefault="003A2567" w:rsidP="00E00287">
      <w:pPr>
        <w:pStyle w:val="Odstavec"/>
        <w:numPr>
          <w:ilvl w:val="0"/>
          <w:numId w:val="6"/>
        </w:numPr>
        <w:ind w:left="567" w:hanging="567"/>
        <w:rPr>
          <w:rFonts w:asciiTheme="majorHAnsi" w:hAnsiTheme="majorHAnsi"/>
        </w:rPr>
      </w:pPr>
      <w:r w:rsidRPr="007E4709">
        <w:rPr>
          <w:rFonts w:asciiTheme="majorHAnsi" w:hAnsiTheme="majorHAnsi"/>
        </w:rPr>
        <w:t>Od poplatku je osvobozena osoba, které poplatková povinnost vznikla z důvodu přihlášení ve městě a která je</w:t>
      </w:r>
      <w:r w:rsidRPr="007E4709">
        <w:rPr>
          <w:rStyle w:val="Znakapoznpodarou"/>
          <w:rFonts w:asciiTheme="majorHAnsi" w:hAnsiTheme="majorHAnsi"/>
        </w:rPr>
        <w:footnoteReference w:id="8"/>
      </w:r>
      <w:r w:rsidRPr="007E4709">
        <w:rPr>
          <w:rFonts w:asciiTheme="majorHAnsi" w:hAnsiTheme="majorHAnsi"/>
        </w:rPr>
        <w:t>:</w:t>
      </w:r>
    </w:p>
    <w:p w14:paraId="091574FE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poplatníkem poplatku za odkládání komunálního odpadu z nemovité věci v jiné obci a</w:t>
      </w:r>
      <w:r w:rsidR="00E00287">
        <w:rPr>
          <w:rFonts w:asciiTheme="majorHAnsi" w:hAnsiTheme="majorHAnsi"/>
        </w:rPr>
        <w:t> </w:t>
      </w:r>
      <w:r w:rsidRPr="007E4709">
        <w:rPr>
          <w:rFonts w:asciiTheme="majorHAnsi" w:hAnsiTheme="majorHAnsi"/>
        </w:rPr>
        <w:t>má v této jiné obci bydliště,</w:t>
      </w:r>
    </w:p>
    <w:p w14:paraId="1735F05E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B53138E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21D40E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lastRenderedPageBreak/>
        <w:t>umístěna v domově pro osoby se zdravotním postižením, domově pro seniory, domově se zvláštním režimem nebo v chráněném bydlení,</w:t>
      </w:r>
      <w:r w:rsidR="003D6557" w:rsidRPr="007E4709">
        <w:rPr>
          <w:rFonts w:asciiTheme="majorHAnsi" w:hAnsiTheme="majorHAnsi"/>
        </w:rPr>
        <w:t xml:space="preserve"> nebo</w:t>
      </w:r>
    </w:p>
    <w:p w14:paraId="65D0C9AB" w14:textId="77777777" w:rsidR="003A2567" w:rsidRPr="007E4709" w:rsidRDefault="003A2567" w:rsidP="00E00287">
      <w:pPr>
        <w:pStyle w:val="Odstavec"/>
        <w:numPr>
          <w:ilvl w:val="1"/>
          <w:numId w:val="1"/>
        </w:numPr>
        <w:ind w:left="1418" w:hanging="851"/>
        <w:rPr>
          <w:rFonts w:asciiTheme="majorHAnsi" w:hAnsiTheme="majorHAnsi"/>
        </w:rPr>
      </w:pPr>
      <w:r w:rsidRPr="007E4709">
        <w:rPr>
          <w:rFonts w:asciiTheme="majorHAnsi" w:hAnsiTheme="majorHAnsi"/>
        </w:rPr>
        <w:t>na základě zákona omezena na osobní svobodě s výjimkou osoby vykonávající trest domácího vězení.</w:t>
      </w:r>
    </w:p>
    <w:p w14:paraId="15D581E3" w14:textId="77777777" w:rsidR="003D6557" w:rsidRPr="007E4709" w:rsidRDefault="003D6557" w:rsidP="00E00287">
      <w:pPr>
        <w:pStyle w:val="Odstavecseseznamem"/>
        <w:numPr>
          <w:ilvl w:val="0"/>
          <w:numId w:val="1"/>
        </w:numPr>
        <w:spacing w:before="120" w:line="264" w:lineRule="auto"/>
        <w:ind w:left="567" w:hanging="567"/>
        <w:jc w:val="both"/>
        <w:rPr>
          <w:rFonts w:asciiTheme="majorHAnsi" w:eastAsia="Times New Roman" w:hAnsiTheme="majorHAnsi" w:cs="Arial"/>
        </w:rPr>
      </w:pPr>
      <w:r w:rsidRPr="007E4709">
        <w:rPr>
          <w:rFonts w:asciiTheme="majorHAnsi" w:eastAsia="Times New Roman" w:hAnsiTheme="majorHAnsi" w:cs="Arial"/>
        </w:rPr>
        <w:t>Od poplatku se osvobozuje osoba, které poplatková povinnost vznikla z důvodu přihlášení ve městě a která</w:t>
      </w:r>
    </w:p>
    <w:p w14:paraId="3AE48FFF" w14:textId="77777777" w:rsidR="003D6557" w:rsidRPr="007E4709" w:rsidRDefault="003D6557" w:rsidP="00E00287">
      <w:pPr>
        <w:numPr>
          <w:ilvl w:val="1"/>
          <w:numId w:val="9"/>
        </w:numPr>
        <w:tabs>
          <w:tab w:val="clear" w:pos="1021"/>
          <w:tab w:val="num" w:pos="1418"/>
        </w:tabs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je nejméně po dobu 3 kalendářních po sobě jdoucích měsíců umístěna ve zdravotnickém zařízení,</w:t>
      </w:r>
    </w:p>
    <w:p w14:paraId="6D74FBC1" w14:textId="77777777" w:rsidR="003D6557" w:rsidRPr="007E4709" w:rsidRDefault="003D6557" w:rsidP="00E00287">
      <w:pPr>
        <w:numPr>
          <w:ilvl w:val="1"/>
          <w:numId w:val="9"/>
        </w:numPr>
        <w:tabs>
          <w:tab w:val="clear" w:pos="1021"/>
          <w:tab w:val="num" w:pos="1418"/>
        </w:tabs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se nejméně po dobu 3 kalendářních po sobě jdoucích měsíců zdržuje mimo území České republiky,</w:t>
      </w:r>
    </w:p>
    <w:p w14:paraId="3BEB1E50" w14:textId="77777777" w:rsidR="003D6557" w:rsidRPr="007E4709" w:rsidRDefault="003D6557" w:rsidP="00E00287">
      <w:pPr>
        <w:numPr>
          <w:ilvl w:val="1"/>
          <w:numId w:val="9"/>
        </w:numPr>
        <w:tabs>
          <w:tab w:val="clear" w:pos="1021"/>
          <w:tab w:val="num" w:pos="1418"/>
        </w:tabs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má trvalý pobyt v sídle ohlašovny Městského úřadu Lomnice nad Popelkou a na území města Lomnice nad Popelkou se nezdržuje,</w:t>
      </w:r>
    </w:p>
    <w:p w14:paraId="45F6BF00" w14:textId="77777777" w:rsidR="003D6557" w:rsidRPr="007E4709" w:rsidRDefault="003D6557" w:rsidP="00E00287">
      <w:pPr>
        <w:numPr>
          <w:ilvl w:val="1"/>
          <w:numId w:val="9"/>
        </w:numPr>
        <w:tabs>
          <w:tab w:val="clear" w:pos="1021"/>
          <w:tab w:val="num" w:pos="1418"/>
        </w:tabs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se na území města Lomnice nad Popelkou nezdržuje a není známo místo jejího skutečného pobytu, nebo</w:t>
      </w:r>
    </w:p>
    <w:p w14:paraId="260A37F8" w14:textId="77777777" w:rsidR="003D6557" w:rsidRPr="007E4709" w:rsidRDefault="003D6557" w:rsidP="00E00287">
      <w:pPr>
        <w:numPr>
          <w:ilvl w:val="1"/>
          <w:numId w:val="9"/>
        </w:numPr>
        <w:tabs>
          <w:tab w:val="clear" w:pos="1021"/>
          <w:tab w:val="num" w:pos="1418"/>
        </w:tabs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 xml:space="preserve">se na území města Lomnice nad Popelkou nezdržuje </w:t>
      </w:r>
      <w:proofErr w:type="gramStart"/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a  hradí</w:t>
      </w:r>
      <w:proofErr w:type="gramEnd"/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 xml:space="preserve"> místní </w:t>
      </w:r>
      <w:r w:rsidRPr="007E4709">
        <w:rPr>
          <w:rFonts w:asciiTheme="majorHAnsi" w:eastAsia="Times New Roman" w:hAnsiTheme="majorHAnsi" w:cs="Arial"/>
          <w:color w:val="000000"/>
          <w:sz w:val="22"/>
          <w:szCs w:val="22"/>
          <w:lang w:eastAsia="cs-CZ"/>
        </w:rPr>
        <w:t xml:space="preserve">poplatek za </w:t>
      </w:r>
      <w:r w:rsidRPr="007E4709">
        <w:rPr>
          <w:rFonts w:asciiTheme="majorHAnsi" w:eastAsia="Times New Roman" w:hAnsiTheme="majorHAnsi"/>
          <w:sz w:val="22"/>
          <w:szCs w:val="22"/>
          <w:lang w:eastAsia="cs-CZ"/>
        </w:rPr>
        <w:t xml:space="preserve">obecní systém odpadového hospodářství </w:t>
      </w: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v jiné obci.</w:t>
      </w:r>
    </w:p>
    <w:p w14:paraId="7111FE2E" w14:textId="77777777" w:rsidR="00E00287" w:rsidRPr="00E00287" w:rsidRDefault="00E00287" w:rsidP="00E00287">
      <w:pPr>
        <w:pStyle w:val="Odstavecseseznamem"/>
        <w:spacing w:after="0"/>
        <w:ind w:left="567"/>
        <w:jc w:val="both"/>
        <w:rPr>
          <w:rFonts w:asciiTheme="majorHAnsi" w:eastAsia="Times New Roman" w:hAnsiTheme="majorHAnsi"/>
          <w:color w:val="000000" w:themeColor="text1"/>
        </w:rPr>
      </w:pPr>
    </w:p>
    <w:p w14:paraId="5A5129CA" w14:textId="77777777" w:rsidR="003D6557" w:rsidRPr="007E4709" w:rsidRDefault="003D6557" w:rsidP="00E00287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Theme="majorHAnsi" w:eastAsia="Times New Roman" w:hAnsiTheme="majorHAnsi"/>
          <w:color w:val="000000" w:themeColor="text1"/>
        </w:rPr>
      </w:pPr>
      <w:r w:rsidRPr="007E4709">
        <w:rPr>
          <w:rFonts w:asciiTheme="majorHAnsi" w:eastAsia="Times New Roman" w:hAnsiTheme="majorHAnsi" w:cs="Arial"/>
        </w:rPr>
        <w:t xml:space="preserve">Úleva se poskytuje osobě, které poplatková povinnost vznikla z důvodu přihlášení ve městě nebo z důvodu vlastnictví nemovité věci zahrnující byt, rodinný dům nebo stavbu pro rodinnou rekreaci, ve které není přihlášená žádná fyzická osoba a která se nachází na území města, a která </w:t>
      </w:r>
      <w:r w:rsidRPr="007E4709">
        <w:rPr>
          <w:rFonts w:asciiTheme="majorHAnsi" w:eastAsia="Times New Roman" w:hAnsiTheme="majorHAnsi"/>
          <w:color w:val="000000" w:themeColor="text1"/>
        </w:rPr>
        <w:t>se zapojila do systému třídění plastů, nápojových kartonů a papíru do pytlů označených čárovými kódy</w:t>
      </w:r>
      <w:r w:rsidRPr="007E4709">
        <w:rPr>
          <w:rFonts w:asciiTheme="majorHAnsi" w:eastAsia="Times New Roman" w:hAnsiTheme="majorHAnsi"/>
          <w:b/>
          <w:color w:val="000000" w:themeColor="text1"/>
          <w:vertAlign w:val="superscript"/>
        </w:rPr>
        <w:footnoteReference w:id="9"/>
      </w:r>
      <w:r w:rsidRPr="007E4709">
        <w:rPr>
          <w:rFonts w:asciiTheme="majorHAnsi" w:eastAsia="Times New Roman" w:hAnsiTheme="majorHAnsi"/>
          <w:color w:val="000000" w:themeColor="text1"/>
        </w:rPr>
        <w:t>. Úleva se poplatníkovi poskytuje následující kalendářní rok do doby splatnosti poplatku a stanovuje se takto:</w:t>
      </w:r>
    </w:p>
    <w:p w14:paraId="76BD069E" w14:textId="77777777" w:rsidR="003D6557" w:rsidRPr="007E4709" w:rsidRDefault="003D6557" w:rsidP="00E00287">
      <w:pPr>
        <w:pStyle w:val="Odstavecseseznamem"/>
        <w:numPr>
          <w:ilvl w:val="4"/>
          <w:numId w:val="8"/>
        </w:numPr>
        <w:spacing w:after="0"/>
        <w:ind w:left="1418" w:hanging="851"/>
        <w:jc w:val="both"/>
        <w:rPr>
          <w:rFonts w:asciiTheme="majorHAnsi" w:eastAsia="Times New Roman" w:hAnsiTheme="majorHAnsi"/>
          <w:color w:val="000000" w:themeColor="text1"/>
        </w:rPr>
      </w:pPr>
      <w:r w:rsidRPr="007E4709">
        <w:rPr>
          <w:rFonts w:asciiTheme="majorHAnsi" w:eastAsia="Times New Roman" w:hAnsiTheme="majorHAnsi"/>
          <w:color w:val="000000" w:themeColor="text1"/>
        </w:rPr>
        <w:t xml:space="preserve">za každý započatý 1 kg plastů nebo nápojových kartonů se sazba poplatku </w:t>
      </w:r>
      <w:r w:rsidR="00AD4EE6">
        <w:rPr>
          <w:rFonts w:asciiTheme="majorHAnsi" w:eastAsia="Times New Roman" w:hAnsiTheme="majorHAnsi"/>
          <w:color w:val="000000" w:themeColor="text1"/>
        </w:rPr>
        <w:t xml:space="preserve">   </w:t>
      </w:r>
      <w:r w:rsidRPr="007E4709">
        <w:rPr>
          <w:rFonts w:asciiTheme="majorHAnsi" w:eastAsia="Times New Roman" w:hAnsiTheme="majorHAnsi"/>
          <w:color w:val="000000" w:themeColor="text1"/>
        </w:rPr>
        <w:t>snižuje</w:t>
      </w:r>
      <w:r w:rsidR="00E00287">
        <w:rPr>
          <w:rFonts w:asciiTheme="majorHAnsi" w:eastAsia="Times New Roman" w:hAnsiTheme="majorHAnsi"/>
          <w:color w:val="000000" w:themeColor="text1"/>
        </w:rPr>
        <w:t> </w:t>
      </w:r>
      <w:r w:rsidRPr="007E4709">
        <w:rPr>
          <w:rFonts w:asciiTheme="majorHAnsi" w:eastAsia="Times New Roman" w:hAnsiTheme="majorHAnsi"/>
          <w:color w:val="000000" w:themeColor="text1"/>
        </w:rPr>
        <w:t>o</w:t>
      </w:r>
      <w:r w:rsidR="00E00287">
        <w:rPr>
          <w:rFonts w:asciiTheme="majorHAnsi" w:eastAsia="Times New Roman" w:hAnsiTheme="majorHAnsi"/>
          <w:color w:val="000000" w:themeColor="text1"/>
        </w:rPr>
        <w:t> </w:t>
      </w:r>
      <w:r w:rsidRPr="007E4709">
        <w:rPr>
          <w:rFonts w:asciiTheme="majorHAnsi" w:eastAsia="Times New Roman" w:hAnsiTheme="majorHAnsi"/>
          <w:color w:val="000000" w:themeColor="text1"/>
        </w:rPr>
        <w:t>2,-</w:t>
      </w:r>
      <w:r w:rsidR="00E00287">
        <w:rPr>
          <w:rFonts w:asciiTheme="majorHAnsi" w:eastAsia="Times New Roman" w:hAnsiTheme="majorHAnsi"/>
          <w:color w:val="000000" w:themeColor="text1"/>
        </w:rPr>
        <w:t>K</w:t>
      </w:r>
      <w:r w:rsidRPr="007E4709">
        <w:rPr>
          <w:rFonts w:asciiTheme="majorHAnsi" w:eastAsia="Times New Roman" w:hAnsiTheme="majorHAnsi"/>
          <w:color w:val="000000" w:themeColor="text1"/>
        </w:rPr>
        <w:t>č,</w:t>
      </w:r>
    </w:p>
    <w:p w14:paraId="4CB3CC3D" w14:textId="77777777" w:rsidR="003D6557" w:rsidRPr="007E4709" w:rsidRDefault="003D6557" w:rsidP="00E00287">
      <w:pPr>
        <w:numPr>
          <w:ilvl w:val="4"/>
          <w:numId w:val="8"/>
        </w:numPr>
        <w:suppressAutoHyphens w:val="0"/>
        <w:autoSpaceDN/>
        <w:spacing w:line="276" w:lineRule="auto"/>
        <w:ind w:left="1418" w:hanging="851"/>
        <w:jc w:val="both"/>
        <w:textAlignment w:val="auto"/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</w:pPr>
      <w:r w:rsidRPr="007E4709">
        <w:rPr>
          <w:rFonts w:asciiTheme="majorHAnsi" w:eastAsia="Times New Roman" w:hAnsiTheme="majorHAnsi" w:cstheme="minorBidi"/>
          <w:color w:val="000000" w:themeColor="text1"/>
          <w:sz w:val="22"/>
          <w:szCs w:val="22"/>
          <w:lang w:eastAsia="cs-CZ"/>
        </w:rPr>
        <w:t>za každý započatý 1 kg papíru se sazba poplatku snižuje o 1,-  Kč.</w:t>
      </w:r>
    </w:p>
    <w:p w14:paraId="28AF2F48" w14:textId="77777777" w:rsidR="003D6557" w:rsidRPr="007E4709" w:rsidRDefault="003D6557" w:rsidP="003D6557">
      <w:pPr>
        <w:pStyle w:val="Odstavec"/>
        <w:rPr>
          <w:rFonts w:asciiTheme="majorHAnsi" w:hAnsiTheme="majorHAnsi"/>
        </w:rPr>
      </w:pPr>
    </w:p>
    <w:p w14:paraId="63B59EF1" w14:textId="77777777" w:rsidR="003A2567" w:rsidRPr="007E4709" w:rsidRDefault="003A2567" w:rsidP="003A2567">
      <w:pPr>
        <w:pStyle w:val="Odstavec"/>
        <w:numPr>
          <w:ilvl w:val="0"/>
          <w:numId w:val="1"/>
        </w:numPr>
        <w:rPr>
          <w:rFonts w:asciiTheme="majorHAnsi" w:hAnsiTheme="majorHAnsi"/>
        </w:rPr>
      </w:pPr>
      <w:r w:rsidRPr="007E4709">
        <w:rPr>
          <w:rFonts w:asciiTheme="majorHAnsi" w:hAnsiTheme="majorHAnsi"/>
        </w:rPr>
        <w:t>V případě, že poplatník nesplní povinnost ohlásit údaj rozhodný pro osvobození ve lhůtách stanovených touto vyhláškou nebo zákonem, nárok na osvobození zaniká</w:t>
      </w:r>
      <w:r w:rsidRPr="007E4709">
        <w:rPr>
          <w:rStyle w:val="Znakapoznpodarou"/>
          <w:rFonts w:asciiTheme="majorHAnsi" w:hAnsiTheme="majorHAnsi"/>
        </w:rPr>
        <w:footnoteReference w:id="10"/>
      </w:r>
      <w:r w:rsidRPr="007E4709">
        <w:rPr>
          <w:rFonts w:asciiTheme="majorHAnsi" w:hAnsiTheme="majorHAnsi"/>
        </w:rPr>
        <w:t>.</w:t>
      </w:r>
    </w:p>
    <w:p w14:paraId="499F6FD2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7</w:t>
      </w:r>
      <w:r w:rsidRPr="007E4709">
        <w:rPr>
          <w:rFonts w:asciiTheme="majorHAnsi" w:hAnsiTheme="majorHAnsi"/>
          <w:szCs w:val="22"/>
        </w:rPr>
        <w:br/>
        <w:t>Přechodné a zrušovací ustanovení</w:t>
      </w:r>
    </w:p>
    <w:p w14:paraId="0491B731" w14:textId="77777777" w:rsidR="003A2567" w:rsidRDefault="003A2567" w:rsidP="003A2567">
      <w:pPr>
        <w:pStyle w:val="Odstavec"/>
        <w:numPr>
          <w:ilvl w:val="0"/>
          <w:numId w:val="7"/>
        </w:numPr>
        <w:rPr>
          <w:rFonts w:asciiTheme="majorHAnsi" w:hAnsiTheme="majorHAnsi"/>
        </w:rPr>
      </w:pPr>
      <w:r w:rsidRPr="007E4709">
        <w:rPr>
          <w:rFonts w:asciiTheme="majorHAnsi" w:hAnsiTheme="majorHAnsi"/>
        </w:rPr>
        <w:t>Poplatkové povinnosti vzniklé před nabytím účinnosti této vyhlášky se posuzují podle dosavadních právních předpisů.</w:t>
      </w:r>
    </w:p>
    <w:p w14:paraId="652D757E" w14:textId="77777777" w:rsidR="00E00287" w:rsidRPr="007E4709" w:rsidRDefault="00E00287" w:rsidP="00E00287">
      <w:pPr>
        <w:pStyle w:val="Odstavec"/>
        <w:rPr>
          <w:rFonts w:asciiTheme="majorHAnsi" w:hAnsiTheme="majorHAnsi"/>
        </w:rPr>
      </w:pPr>
    </w:p>
    <w:p w14:paraId="1C014070" w14:textId="77777777" w:rsidR="003A2567" w:rsidRPr="007E4709" w:rsidRDefault="003A2567" w:rsidP="003A2567">
      <w:pPr>
        <w:pStyle w:val="Odstavec"/>
        <w:numPr>
          <w:ilvl w:val="0"/>
          <w:numId w:val="1"/>
        </w:numPr>
        <w:rPr>
          <w:rFonts w:asciiTheme="majorHAnsi" w:hAnsiTheme="majorHAnsi"/>
        </w:rPr>
      </w:pPr>
      <w:r w:rsidRPr="007E4709">
        <w:rPr>
          <w:rFonts w:asciiTheme="majorHAnsi" w:hAnsiTheme="majorHAnsi"/>
        </w:rPr>
        <w:t xml:space="preserve">Zrušuje se obecně závazná vyhláška </w:t>
      </w:r>
      <w:r w:rsidR="007E4709" w:rsidRPr="007E4709">
        <w:rPr>
          <w:rFonts w:asciiTheme="majorHAnsi" w:hAnsiTheme="majorHAnsi"/>
        </w:rPr>
        <w:t xml:space="preserve">města Lomnice nad Popelkou </w:t>
      </w:r>
      <w:r w:rsidRPr="007E4709">
        <w:rPr>
          <w:rFonts w:asciiTheme="majorHAnsi" w:hAnsiTheme="majorHAnsi"/>
        </w:rPr>
        <w:t>č. 4/2021</w:t>
      </w:r>
      <w:r w:rsidR="007E4709" w:rsidRPr="007E4709">
        <w:rPr>
          <w:rFonts w:asciiTheme="majorHAnsi" w:hAnsiTheme="majorHAnsi"/>
        </w:rPr>
        <w:t xml:space="preserve"> </w:t>
      </w:r>
      <w:r w:rsidRPr="007E4709">
        <w:rPr>
          <w:rFonts w:asciiTheme="majorHAnsi" w:hAnsiTheme="majorHAnsi"/>
        </w:rPr>
        <w:t>o místním poplatku za obecní systém</w:t>
      </w:r>
      <w:r w:rsidR="007E4709" w:rsidRPr="007E4709">
        <w:rPr>
          <w:rFonts w:asciiTheme="majorHAnsi" w:hAnsiTheme="majorHAnsi"/>
        </w:rPr>
        <w:t xml:space="preserve"> odpadového hospodářství</w:t>
      </w:r>
      <w:r w:rsidRPr="007E4709">
        <w:rPr>
          <w:rFonts w:asciiTheme="majorHAnsi" w:hAnsiTheme="majorHAnsi"/>
        </w:rPr>
        <w:t xml:space="preserve"> ze dne 15. prosince 2021.</w:t>
      </w:r>
    </w:p>
    <w:p w14:paraId="7711BE1C" w14:textId="77777777" w:rsidR="003A2567" w:rsidRPr="007E4709" w:rsidRDefault="003A2567" w:rsidP="003A2567">
      <w:pPr>
        <w:pStyle w:val="Nadpis2"/>
        <w:rPr>
          <w:rFonts w:asciiTheme="majorHAnsi" w:hAnsiTheme="majorHAnsi"/>
          <w:szCs w:val="22"/>
        </w:rPr>
      </w:pPr>
      <w:r w:rsidRPr="007E4709">
        <w:rPr>
          <w:rFonts w:asciiTheme="majorHAnsi" w:hAnsiTheme="majorHAnsi"/>
          <w:szCs w:val="22"/>
        </w:rPr>
        <w:t>Čl. 8</w:t>
      </w:r>
      <w:r w:rsidRPr="007E4709">
        <w:rPr>
          <w:rFonts w:asciiTheme="majorHAnsi" w:hAnsiTheme="majorHAnsi"/>
          <w:szCs w:val="22"/>
        </w:rPr>
        <w:br/>
        <w:t>Účinnost</w:t>
      </w:r>
    </w:p>
    <w:p w14:paraId="7EB72590" w14:textId="77777777" w:rsidR="003A2567" w:rsidRPr="00E00287" w:rsidRDefault="00C1770D" w:rsidP="003A2567">
      <w:pPr>
        <w:rPr>
          <w:rFonts w:asciiTheme="majorHAnsi" w:hAnsiTheme="majorHAnsi"/>
          <w:sz w:val="22"/>
          <w:szCs w:val="22"/>
        </w:rPr>
      </w:pPr>
      <w:r w:rsidRPr="00E00287">
        <w:rPr>
          <w:rFonts w:asciiTheme="majorHAnsi" w:hAnsiTheme="majorHAnsi"/>
          <w:sz w:val="22"/>
          <w:szCs w:val="22"/>
        </w:rPr>
        <w:t>Tato vyhláška nabývá účinnosti dnem 1. ledna 2024.</w:t>
      </w:r>
    </w:p>
    <w:p w14:paraId="53290D02" w14:textId="77777777" w:rsidR="00C1770D" w:rsidRDefault="00C1770D" w:rsidP="003A2567">
      <w:pPr>
        <w:rPr>
          <w:rFonts w:asciiTheme="majorHAnsi" w:hAnsiTheme="majorHAnsi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1770D" w:rsidRPr="00CE62DE" w14:paraId="72AA5C90" w14:textId="77777777" w:rsidTr="00723A5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4DDC4" w14:textId="77777777" w:rsidR="00C1770D" w:rsidRPr="00CE62DE" w:rsidRDefault="00C1770D" w:rsidP="00723A58">
            <w:pPr>
              <w:pStyle w:val="PodpisovePole"/>
              <w:rPr>
                <w:rFonts w:asciiTheme="majorHAnsi" w:hAnsiTheme="majorHAnsi"/>
              </w:rPr>
            </w:pPr>
            <w:r w:rsidRPr="00CE62DE">
              <w:rPr>
                <w:rFonts w:asciiTheme="majorHAnsi" w:hAnsiTheme="majorHAnsi"/>
              </w:rPr>
              <w:lastRenderedPageBreak/>
              <w:t xml:space="preserve">Mgr. Josef Šimek </w:t>
            </w:r>
          </w:p>
          <w:p w14:paraId="2F1C9274" w14:textId="77777777" w:rsidR="00C1770D" w:rsidRPr="00CE62DE" w:rsidRDefault="00C1770D" w:rsidP="00723A58">
            <w:pPr>
              <w:pStyle w:val="PodpisovePole"/>
              <w:rPr>
                <w:rFonts w:asciiTheme="majorHAnsi" w:hAnsiTheme="majorHAnsi"/>
              </w:rPr>
            </w:pPr>
            <w:r w:rsidRPr="00CE62DE">
              <w:rPr>
                <w:rFonts w:asciiTheme="majorHAnsi" w:hAnsiTheme="majorHAnsi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B3558" w14:textId="77777777" w:rsidR="00C1770D" w:rsidRPr="00CE62DE" w:rsidRDefault="00C1770D" w:rsidP="00723A58">
            <w:pPr>
              <w:pStyle w:val="PodpisovePole"/>
              <w:rPr>
                <w:rFonts w:asciiTheme="majorHAnsi" w:hAnsiTheme="majorHAnsi"/>
              </w:rPr>
            </w:pPr>
            <w:r w:rsidRPr="00CE62DE">
              <w:rPr>
                <w:rFonts w:asciiTheme="majorHAnsi" w:hAnsiTheme="majorHAnsi"/>
              </w:rPr>
              <w:t xml:space="preserve">Ing. Zdeněk </w:t>
            </w:r>
            <w:proofErr w:type="spellStart"/>
            <w:r w:rsidRPr="00CE62DE">
              <w:rPr>
                <w:rFonts w:asciiTheme="majorHAnsi" w:hAnsiTheme="majorHAnsi"/>
              </w:rPr>
              <w:t>Rajm</w:t>
            </w:r>
            <w:proofErr w:type="spellEnd"/>
            <w:r w:rsidRPr="00CE62DE">
              <w:rPr>
                <w:rFonts w:asciiTheme="majorHAnsi" w:hAnsiTheme="majorHAnsi"/>
              </w:rPr>
              <w:t xml:space="preserve"> </w:t>
            </w:r>
            <w:r w:rsidRPr="00CE62DE">
              <w:rPr>
                <w:rFonts w:asciiTheme="majorHAnsi" w:hAnsiTheme="majorHAnsi"/>
              </w:rPr>
              <w:br/>
              <w:t xml:space="preserve"> místostarosta</w:t>
            </w:r>
          </w:p>
        </w:tc>
      </w:tr>
    </w:tbl>
    <w:p w14:paraId="0CADFA39" w14:textId="77777777" w:rsidR="00C1770D" w:rsidRPr="007E4709" w:rsidRDefault="00C1770D" w:rsidP="003A2567">
      <w:pPr>
        <w:rPr>
          <w:rFonts w:asciiTheme="majorHAnsi" w:hAnsiTheme="majorHAnsi"/>
          <w:sz w:val="22"/>
          <w:szCs w:val="22"/>
        </w:rPr>
      </w:pPr>
    </w:p>
    <w:p w14:paraId="09652491" w14:textId="77777777" w:rsidR="006A4D93" w:rsidRPr="007E4709" w:rsidRDefault="006A4D93">
      <w:pPr>
        <w:rPr>
          <w:rFonts w:asciiTheme="majorHAnsi" w:hAnsiTheme="majorHAnsi"/>
          <w:sz w:val="22"/>
          <w:szCs w:val="22"/>
        </w:rPr>
      </w:pPr>
    </w:p>
    <w:sectPr w:rsidR="000A2845" w:rsidRPr="007E47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C2FE" w14:textId="77777777" w:rsidR="000B5090" w:rsidRDefault="000B5090" w:rsidP="003A2567">
      <w:r>
        <w:separator/>
      </w:r>
    </w:p>
  </w:endnote>
  <w:endnote w:type="continuationSeparator" w:id="0">
    <w:p w14:paraId="00EA1CCA" w14:textId="77777777" w:rsidR="000B5090" w:rsidRDefault="000B5090" w:rsidP="003A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4271" w14:textId="77777777" w:rsidR="000B5090" w:rsidRDefault="000B5090" w:rsidP="003A2567">
      <w:r>
        <w:separator/>
      </w:r>
    </w:p>
  </w:footnote>
  <w:footnote w:type="continuationSeparator" w:id="0">
    <w:p w14:paraId="564EF6D9" w14:textId="77777777" w:rsidR="000B5090" w:rsidRDefault="000B5090" w:rsidP="003A2567">
      <w:r>
        <w:continuationSeparator/>
      </w:r>
    </w:p>
  </w:footnote>
  <w:footnote w:id="1">
    <w:p w14:paraId="35A801EF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10o odst. 1 zákona o místních poplatcích</w:t>
      </w:r>
    </w:p>
  </w:footnote>
  <w:footnote w:id="2">
    <w:p w14:paraId="095F0BF0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15 odst. 1 zákona o místních poplatcích</w:t>
      </w:r>
    </w:p>
  </w:footnote>
  <w:footnote w:id="3">
    <w:p w14:paraId="1E59AF0F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10e zákona o místních poplatcích</w:t>
      </w:r>
    </w:p>
  </w:footnote>
  <w:footnote w:id="4">
    <w:p w14:paraId="719DA71E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8210D7A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10p zákona o místních poplatcích</w:t>
      </w:r>
    </w:p>
  </w:footnote>
  <w:footnote w:id="6">
    <w:p w14:paraId="370EEA98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24AAAED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14a odst. 4 zákona o místních poplatcích</w:t>
      </w:r>
    </w:p>
  </w:footnote>
  <w:footnote w:id="8">
    <w:p w14:paraId="158C1A8B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10g zákona o místních poplatcích</w:t>
      </w:r>
    </w:p>
  </w:footnote>
  <w:footnote w:id="9">
    <w:p w14:paraId="3AE3152C" w14:textId="77777777" w:rsidR="003D6557" w:rsidRPr="007E4709" w:rsidRDefault="007E4709" w:rsidP="003D6557">
      <w:pPr>
        <w:pStyle w:val="Bezmez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vertAlign w:val="superscript"/>
        </w:rPr>
        <w:t>9</w:t>
      </w:r>
      <w:r w:rsidR="003D6557" w:rsidRPr="007E4709">
        <w:rPr>
          <w:rFonts w:asciiTheme="majorHAnsi" w:hAnsiTheme="majorHAnsi"/>
          <w:sz w:val="18"/>
          <w:szCs w:val="18"/>
        </w:rPr>
        <w:t xml:space="preserve"> OZV č. </w:t>
      </w:r>
      <w:r>
        <w:rPr>
          <w:rFonts w:asciiTheme="majorHAnsi" w:hAnsiTheme="majorHAnsi"/>
          <w:sz w:val="18"/>
          <w:szCs w:val="18"/>
        </w:rPr>
        <w:t>5</w:t>
      </w:r>
      <w:r w:rsidR="003D6557" w:rsidRPr="007E4709">
        <w:rPr>
          <w:rFonts w:asciiTheme="majorHAnsi" w:hAnsiTheme="majorHAnsi"/>
          <w:sz w:val="18"/>
          <w:szCs w:val="18"/>
        </w:rPr>
        <w:t>/20</w:t>
      </w:r>
      <w:r>
        <w:rPr>
          <w:rFonts w:asciiTheme="majorHAnsi" w:hAnsiTheme="majorHAnsi"/>
          <w:sz w:val="18"/>
          <w:szCs w:val="18"/>
        </w:rPr>
        <w:t>21</w:t>
      </w:r>
      <w:r w:rsidR="003D6557" w:rsidRPr="007E4709">
        <w:rPr>
          <w:rFonts w:asciiTheme="majorHAnsi" w:hAnsiTheme="majorHAnsi"/>
          <w:sz w:val="18"/>
          <w:szCs w:val="18"/>
        </w:rPr>
        <w:t xml:space="preserve"> o </w:t>
      </w:r>
      <w:r>
        <w:rPr>
          <w:rFonts w:asciiTheme="majorHAnsi" w:hAnsiTheme="majorHAnsi"/>
          <w:sz w:val="18"/>
          <w:szCs w:val="18"/>
        </w:rPr>
        <w:t xml:space="preserve">obecním systému odpadového hospodářství </w:t>
      </w:r>
      <w:r w:rsidR="003D6557" w:rsidRPr="007E4709">
        <w:rPr>
          <w:rFonts w:asciiTheme="majorHAnsi" w:hAnsiTheme="majorHAnsi"/>
          <w:sz w:val="18"/>
          <w:szCs w:val="18"/>
        </w:rPr>
        <w:t>města Lomnice nad Popelkou.</w:t>
      </w:r>
    </w:p>
  </w:footnote>
  <w:footnote w:id="10">
    <w:p w14:paraId="34B0082F" w14:textId="77777777" w:rsidR="003A2567" w:rsidRPr="007E4709" w:rsidRDefault="003A2567" w:rsidP="003A2567">
      <w:pPr>
        <w:pStyle w:val="Footnote"/>
        <w:rPr>
          <w:rFonts w:asciiTheme="majorHAnsi" w:hAnsiTheme="majorHAnsi"/>
        </w:rPr>
      </w:pPr>
      <w:r w:rsidRPr="007E4709">
        <w:rPr>
          <w:rStyle w:val="Znakapoznpodarou"/>
          <w:rFonts w:asciiTheme="majorHAnsi" w:hAnsiTheme="majorHAnsi"/>
        </w:rPr>
        <w:footnoteRef/>
      </w:r>
      <w:r w:rsidRPr="007E4709">
        <w:rPr>
          <w:rFonts w:asciiTheme="majorHAnsi" w:hAnsiTheme="maj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92AFA"/>
    <w:multiLevelType w:val="multilevel"/>
    <w:tmpl w:val="F2C2BA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60E152D4"/>
    <w:multiLevelType w:val="hybridMultilevel"/>
    <w:tmpl w:val="BFCEDC56"/>
    <w:lvl w:ilvl="0" w:tplc="4E628F12">
      <w:start w:val="1"/>
      <w:numFmt w:val="decimal"/>
      <w:lvlText w:val="%1.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0F">
      <w:start w:val="1"/>
      <w:numFmt w:val="decimal"/>
      <w:lvlText w:val="%3."/>
      <w:lvlJc w:val="lef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54DA868C">
      <w:start w:val="1"/>
      <w:numFmt w:val="lowerLetter"/>
      <w:lvlText w:val="%5)"/>
      <w:lvlJc w:val="left"/>
      <w:pPr>
        <w:ind w:left="786" w:hanging="360"/>
      </w:pPr>
      <w:rPr>
        <w:rFonts w:ascii="Cambria" w:eastAsia="Times New Roman" w:hAnsi="Cambria" w:cstheme="minorBidi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D42F44"/>
    <w:multiLevelType w:val="multilevel"/>
    <w:tmpl w:val="16E82C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466624840">
    <w:abstractNumId w:val="3"/>
  </w:num>
  <w:num w:numId="2" w16cid:durableId="1674067459">
    <w:abstractNumId w:val="3"/>
    <w:lvlOverride w:ilvl="0">
      <w:startOverride w:val="1"/>
    </w:lvlOverride>
  </w:num>
  <w:num w:numId="3" w16cid:durableId="367919129">
    <w:abstractNumId w:val="3"/>
    <w:lvlOverride w:ilvl="0">
      <w:startOverride w:val="1"/>
    </w:lvlOverride>
  </w:num>
  <w:num w:numId="4" w16cid:durableId="201603142">
    <w:abstractNumId w:val="3"/>
    <w:lvlOverride w:ilvl="0">
      <w:startOverride w:val="1"/>
    </w:lvlOverride>
  </w:num>
  <w:num w:numId="5" w16cid:durableId="516624295">
    <w:abstractNumId w:val="3"/>
    <w:lvlOverride w:ilvl="0">
      <w:startOverride w:val="1"/>
    </w:lvlOverride>
  </w:num>
  <w:num w:numId="6" w16cid:durableId="1708406238">
    <w:abstractNumId w:val="3"/>
    <w:lvlOverride w:ilvl="0">
      <w:startOverride w:val="1"/>
    </w:lvlOverride>
  </w:num>
  <w:num w:numId="7" w16cid:durableId="700127097">
    <w:abstractNumId w:val="3"/>
    <w:lvlOverride w:ilvl="0">
      <w:startOverride w:val="1"/>
    </w:lvlOverride>
  </w:num>
  <w:num w:numId="8" w16cid:durableId="1668094291">
    <w:abstractNumId w:val="2"/>
  </w:num>
  <w:num w:numId="9" w16cid:durableId="1217008646">
    <w:abstractNumId w:val="0"/>
  </w:num>
  <w:num w:numId="10" w16cid:durableId="10643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67"/>
    <w:rsid w:val="000B5090"/>
    <w:rsid w:val="00276621"/>
    <w:rsid w:val="0031189F"/>
    <w:rsid w:val="003A2567"/>
    <w:rsid w:val="003D6557"/>
    <w:rsid w:val="004F5CB6"/>
    <w:rsid w:val="006A4D93"/>
    <w:rsid w:val="007E4709"/>
    <w:rsid w:val="00973D1C"/>
    <w:rsid w:val="00AD4EE6"/>
    <w:rsid w:val="00B2518A"/>
    <w:rsid w:val="00C1770D"/>
    <w:rsid w:val="00C21C4F"/>
    <w:rsid w:val="00CC486F"/>
    <w:rsid w:val="00E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F4ED"/>
  <w15:docId w15:val="{00CFF02B-95BA-4451-807C-28A5051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A2567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3A2567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3A2567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256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3A256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3A2567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3A256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A2567"/>
    <w:pPr>
      <w:spacing w:before="62"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Odstavec">
    <w:name w:val="Odstavec"/>
    <w:basedOn w:val="Normln"/>
    <w:rsid w:val="003A2567"/>
    <w:pPr>
      <w:tabs>
        <w:tab w:val="left" w:pos="567"/>
      </w:tabs>
      <w:spacing w:after="120" w:line="276" w:lineRule="auto"/>
      <w:jc w:val="both"/>
    </w:pPr>
    <w:rPr>
      <w:rFonts w:ascii="Arial" w:hAnsi="Arial"/>
      <w:sz w:val="22"/>
      <w:szCs w:val="22"/>
    </w:rPr>
  </w:style>
  <w:style w:type="paragraph" w:customStyle="1" w:styleId="PodpisovePole">
    <w:name w:val="PodpisovePole"/>
    <w:basedOn w:val="Normln"/>
    <w:rsid w:val="003A2567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Normln"/>
    <w:rsid w:val="003A2567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rsid w:val="003A2567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55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557"/>
    <w:rPr>
      <w:rFonts w:ascii="Tahoma" w:eastAsia="Songti SC" w:hAnsi="Tahoma" w:cs="Mangal"/>
      <w:kern w:val="3"/>
      <w:sz w:val="16"/>
      <w:szCs w:val="14"/>
      <w:lang w:eastAsia="zh-CN" w:bidi="hi-IN"/>
    </w:rPr>
  </w:style>
  <w:style w:type="paragraph" w:styleId="Bezmezer">
    <w:name w:val="No Spacing"/>
    <w:uiPriority w:val="1"/>
    <w:qFormat/>
    <w:rsid w:val="003D6557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D655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Šnajdrová</dc:creator>
  <cp:lastModifiedBy>Eva Ludvíková</cp:lastModifiedBy>
  <cp:revision>2</cp:revision>
  <dcterms:created xsi:type="dcterms:W3CDTF">2023-12-13T15:16:00Z</dcterms:created>
  <dcterms:modified xsi:type="dcterms:W3CDTF">2023-12-13T15:16:00Z</dcterms:modified>
</cp:coreProperties>
</file>