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78793" w14:textId="06782871" w:rsidR="00D866BF" w:rsidRPr="00ED2069" w:rsidRDefault="004545BC" w:rsidP="007B7655">
      <w:pPr>
        <w:pStyle w:val="Zkladntext"/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MĚSTO ŽELEZNÝ BROD</w:t>
      </w:r>
    </w:p>
    <w:p w14:paraId="4BA9015F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2DA673BA" w14:textId="60E84391" w:rsidR="00D866BF" w:rsidRPr="00ED2069" w:rsidRDefault="00D866BF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</w:t>
      </w:r>
      <w:r w:rsidR="009132DE">
        <w:rPr>
          <w:b/>
          <w:bCs/>
          <w:sz w:val="32"/>
        </w:rPr>
        <w:t>MĚSTA ŽELEZNÝ BROD</w:t>
      </w:r>
      <w:r w:rsidRPr="00ED2069">
        <w:rPr>
          <w:b/>
          <w:bCs/>
          <w:sz w:val="32"/>
        </w:rPr>
        <w:t xml:space="preserve"> </w:t>
      </w:r>
    </w:p>
    <w:p w14:paraId="65B274B8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20375D60" w14:textId="47F11CBE" w:rsidR="00D866BF" w:rsidRDefault="00D866BF" w:rsidP="00BA5F17">
      <w:pPr>
        <w:jc w:val="center"/>
        <w:rPr>
          <w:b/>
          <w:sz w:val="32"/>
          <w:szCs w:val="32"/>
        </w:rPr>
      </w:pPr>
      <w:r w:rsidRPr="00ED2069">
        <w:rPr>
          <w:b/>
          <w:sz w:val="32"/>
          <w:szCs w:val="32"/>
        </w:rPr>
        <w:t>Obecně závazná vyhláška</w:t>
      </w:r>
    </w:p>
    <w:p w14:paraId="07E888AF" w14:textId="77777777" w:rsidR="00AE2D6A" w:rsidRPr="00ED2069" w:rsidRDefault="00AE2D6A" w:rsidP="00BA5F17">
      <w:pPr>
        <w:jc w:val="center"/>
        <w:rPr>
          <w:b/>
          <w:bCs/>
        </w:rPr>
      </w:pPr>
    </w:p>
    <w:p w14:paraId="0705E606" w14:textId="77777777"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14:paraId="085625DC" w14:textId="77777777" w:rsidR="00D866BF" w:rsidRPr="00ED2069" w:rsidRDefault="00D866BF" w:rsidP="00BA5F17"/>
    <w:p w14:paraId="6BF72CCE" w14:textId="45C5BB66"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 w:rsidR="004545BC">
        <w:rPr>
          <w:rFonts w:ascii="Times New Roman" w:hAnsi="Times New Roman"/>
          <w:b w:val="0"/>
          <w:i/>
          <w:sz w:val="24"/>
          <w:szCs w:val="24"/>
        </w:rPr>
        <w:t xml:space="preserve">města </w:t>
      </w:r>
      <w:r w:rsidR="004545BC" w:rsidRPr="00805277">
        <w:rPr>
          <w:rFonts w:ascii="Times New Roman" w:hAnsi="Times New Roman"/>
          <w:b w:val="0"/>
          <w:i/>
          <w:sz w:val="24"/>
          <w:szCs w:val="24"/>
        </w:rPr>
        <w:t xml:space="preserve">Železný Brod </w:t>
      </w:r>
      <w:r w:rsidRPr="00805277">
        <w:rPr>
          <w:rFonts w:ascii="Times New Roman" w:hAnsi="Times New Roman"/>
          <w:b w:val="0"/>
          <w:i/>
          <w:sz w:val="24"/>
          <w:szCs w:val="24"/>
        </w:rPr>
        <w:t xml:space="preserve">se na svém zasedání dne </w:t>
      </w:r>
      <w:r w:rsidR="00255AA4" w:rsidRPr="00805277">
        <w:rPr>
          <w:rFonts w:ascii="Times New Roman" w:hAnsi="Times New Roman"/>
          <w:b w:val="0"/>
          <w:i/>
          <w:sz w:val="24"/>
          <w:szCs w:val="24"/>
        </w:rPr>
        <w:t>4. 11.</w:t>
      </w:r>
      <w:r w:rsidR="00ED2069" w:rsidRPr="00805277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AE2D6A" w:rsidRPr="00805277">
        <w:rPr>
          <w:rFonts w:ascii="Times New Roman" w:hAnsi="Times New Roman"/>
          <w:b w:val="0"/>
          <w:i/>
          <w:sz w:val="24"/>
          <w:szCs w:val="24"/>
        </w:rPr>
        <w:t>2024</w:t>
      </w:r>
      <w:r w:rsidR="00443B67" w:rsidRPr="00805277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805277" w:rsidRPr="00805277">
        <w:rPr>
          <w:rFonts w:ascii="Times New Roman" w:hAnsi="Times New Roman"/>
          <w:b w:val="0"/>
          <w:i/>
          <w:sz w:val="24"/>
          <w:szCs w:val="24"/>
        </w:rPr>
        <w:t>usnesením č. </w:t>
      </w:r>
      <w:r w:rsidR="00805277">
        <w:rPr>
          <w:rFonts w:ascii="Times New Roman" w:hAnsi="Times New Roman"/>
          <w:b w:val="0"/>
          <w:i/>
          <w:sz w:val="24"/>
          <w:szCs w:val="24"/>
        </w:rPr>
        <w:t>66</w:t>
      </w:r>
      <w:r w:rsidR="00805277" w:rsidRPr="00805277">
        <w:rPr>
          <w:rFonts w:ascii="Times New Roman" w:hAnsi="Times New Roman"/>
          <w:b w:val="0"/>
          <w:i/>
          <w:sz w:val="24"/>
          <w:szCs w:val="24"/>
        </w:rPr>
        <w:t>/</w:t>
      </w:r>
      <w:r w:rsidR="00805277">
        <w:rPr>
          <w:rFonts w:ascii="Times New Roman" w:hAnsi="Times New Roman"/>
          <w:b w:val="0"/>
          <w:i/>
          <w:sz w:val="24"/>
          <w:szCs w:val="24"/>
        </w:rPr>
        <w:t>7</w:t>
      </w:r>
      <w:r w:rsidR="00805277" w:rsidRPr="00805277">
        <w:rPr>
          <w:rFonts w:ascii="Times New Roman" w:hAnsi="Times New Roman"/>
          <w:b w:val="0"/>
          <w:i/>
          <w:sz w:val="24"/>
          <w:szCs w:val="24"/>
        </w:rPr>
        <w:t xml:space="preserve">Z/2024 </w:t>
      </w:r>
      <w:r w:rsidRPr="00805277">
        <w:rPr>
          <w:rFonts w:ascii="Times New Roman" w:hAnsi="Times New Roman"/>
          <w:b w:val="0"/>
          <w:i/>
          <w:sz w:val="24"/>
          <w:szCs w:val="24"/>
        </w:rPr>
        <w:t>usneslo vydat na základě ustanovení § 24 odst. 2 zákona č. 246/1992 Sb., na ochranu zvířat proti týrání</w:t>
      </w:r>
      <w:r w:rsidRPr="00E554F4">
        <w:rPr>
          <w:rFonts w:ascii="Times New Roman" w:hAnsi="Times New Roman"/>
          <w:b w:val="0"/>
          <w:i/>
          <w:sz w:val="24"/>
          <w:szCs w:val="24"/>
        </w:rPr>
        <w:t>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a),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d) a § 84 odst. 2 písm. h) zákona č. 128/2000 Sb., o obcích (obecní zřízení), ve znění pozdějších předpisů, tuto obecně závaznou vyhlášku (dále jen „vyhláška“):</w:t>
      </w:r>
    </w:p>
    <w:p w14:paraId="047ECA68" w14:textId="77777777" w:rsidR="00D866BF" w:rsidRPr="00E554F4" w:rsidRDefault="00D866BF" w:rsidP="00E554F4">
      <w:pPr>
        <w:tabs>
          <w:tab w:val="left" w:pos="5130"/>
        </w:tabs>
        <w:rPr>
          <w:b/>
        </w:rPr>
      </w:pPr>
    </w:p>
    <w:p w14:paraId="0F27BD18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14:paraId="1B1E2FAD" w14:textId="4B046B26" w:rsidR="00D866BF" w:rsidRPr="00E554F4" w:rsidRDefault="00D866BF" w:rsidP="00255AA4">
      <w:pPr>
        <w:spacing w:after="200"/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14:paraId="7017B426" w14:textId="4F55AF9E" w:rsidR="0040498B" w:rsidRDefault="00D866BF" w:rsidP="00E554F4">
      <w:pPr>
        <w:numPr>
          <w:ilvl w:val="0"/>
          <w:numId w:val="13"/>
        </w:numPr>
        <w:jc w:val="both"/>
      </w:pPr>
      <w:r w:rsidRPr="00E554F4">
        <w:t>V zastavěném území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 w:rsidRPr="00E554F4">
        <w:t xml:space="preserve"> </w:t>
      </w:r>
      <w:r w:rsidR="00B71C8F">
        <w:t>města Železný Brod</w:t>
      </w:r>
      <w:r w:rsidRPr="00E554F4">
        <w:t xml:space="preserve"> (dále jen „</w:t>
      </w:r>
      <w:r w:rsidR="00B71C8F">
        <w:t>město</w:t>
      </w:r>
      <w:r w:rsidRPr="00E554F4">
        <w:t xml:space="preserve">“) </w:t>
      </w:r>
    </w:p>
    <w:p w14:paraId="416588AC" w14:textId="77777777" w:rsidR="00AE2D6A" w:rsidRDefault="00AE2D6A" w:rsidP="0040498B">
      <w:pPr>
        <w:numPr>
          <w:ilvl w:val="1"/>
          <w:numId w:val="13"/>
        </w:numPr>
        <w:jc w:val="both"/>
      </w:pPr>
      <w:r w:rsidRPr="00E554F4">
        <w:t>musí být při pohybu na veřejném prostranství</w:t>
      </w:r>
      <w:r w:rsidRPr="00E554F4">
        <w:rPr>
          <w:rStyle w:val="Znakapoznpodarou"/>
        </w:rPr>
        <w:footnoteReference w:id="2"/>
      </w:r>
      <w:r w:rsidRPr="00E554F4">
        <w:rPr>
          <w:vertAlign w:val="superscript"/>
        </w:rPr>
        <w:t>)</w:t>
      </w:r>
      <w:r w:rsidRPr="00E554F4">
        <w:t xml:space="preserve"> veden </w:t>
      </w:r>
    </w:p>
    <w:p w14:paraId="40AFD955" w14:textId="17F2D66E" w:rsidR="00AE2D6A" w:rsidRDefault="00AE2D6A" w:rsidP="00AE2D6A">
      <w:pPr>
        <w:numPr>
          <w:ilvl w:val="6"/>
          <w:numId w:val="13"/>
        </w:numPr>
        <w:ind w:left="1077" w:hanging="357"/>
        <w:jc w:val="both"/>
      </w:pPr>
      <w:r w:rsidRPr="00F321F4">
        <w:rPr>
          <w:b/>
          <w:bCs/>
        </w:rPr>
        <w:t>pes</w:t>
      </w:r>
      <w:r w:rsidR="00F321F4">
        <w:t>:</w:t>
      </w:r>
      <w:r w:rsidRPr="00E554F4">
        <w:t xml:space="preserve"> </w:t>
      </w:r>
      <w:r w:rsidR="00D866BF" w:rsidRPr="00E554F4">
        <w:t>na vodítku tak, aby při míjení jiných osob, vedených psů nebo jiných zvířat byl pes veden u nohy doprovázející osoby a nemo</w:t>
      </w:r>
      <w:r w:rsidR="0040498B">
        <w:t>hl se s nimi dostat do kontaktu</w:t>
      </w:r>
      <w:r>
        <w:t>,</w:t>
      </w:r>
    </w:p>
    <w:p w14:paraId="08E62FF5" w14:textId="5A190676" w:rsidR="00AE2D6A" w:rsidRDefault="00AE2D6A" w:rsidP="00AE2D6A">
      <w:pPr>
        <w:numPr>
          <w:ilvl w:val="6"/>
          <w:numId w:val="13"/>
        </w:numPr>
        <w:ind w:left="1077" w:hanging="357"/>
        <w:jc w:val="both"/>
      </w:pPr>
      <w:r w:rsidRPr="00F321F4">
        <w:rPr>
          <w:b/>
          <w:bCs/>
        </w:rPr>
        <w:t>agresivní pes</w:t>
      </w:r>
      <w:r w:rsidR="00F321F4">
        <w:t>:</w:t>
      </w:r>
      <w:r>
        <w:t xml:space="preserve"> s nasazeným náhubkem</w:t>
      </w:r>
      <w:r w:rsidRPr="00E554F4">
        <w:t xml:space="preserve"> </w:t>
      </w:r>
      <w:r>
        <w:t xml:space="preserve">a </w:t>
      </w:r>
      <w:r w:rsidRPr="00E554F4">
        <w:t>na vodítku tak, aby při míjení jiných osob, vedených psů nebo jiných zvířat byl pes veden u nohy doprovázející osoby a nemo</w:t>
      </w:r>
      <w:r>
        <w:t>hl se s nimi dostat do kontaktu,</w:t>
      </w:r>
    </w:p>
    <w:p w14:paraId="2722730C" w14:textId="6E545793" w:rsidR="00AE2D6A" w:rsidRDefault="00AE2D6A" w:rsidP="00AE2D6A">
      <w:pPr>
        <w:numPr>
          <w:ilvl w:val="1"/>
          <w:numId w:val="13"/>
        </w:numPr>
        <w:jc w:val="both"/>
      </w:pPr>
      <w:r>
        <w:t>se zakazuje výcvik psů na veřejném prostranství.</w:t>
      </w:r>
    </w:p>
    <w:p w14:paraId="1EDE02E3" w14:textId="71C40AFB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</w:p>
    <w:p w14:paraId="462189C5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14:paraId="0FAF2A1A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14:paraId="7F2BD661" w14:textId="77777777" w:rsidR="00AE2D6A" w:rsidRDefault="00AE2D6A" w:rsidP="00E554F4">
      <w:pPr>
        <w:jc w:val="center"/>
        <w:rPr>
          <w:b/>
        </w:rPr>
      </w:pPr>
    </w:p>
    <w:p w14:paraId="62B85A38" w14:textId="020E71AE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2</w:t>
      </w:r>
    </w:p>
    <w:p w14:paraId="5EB6CFA5" w14:textId="5D637175" w:rsidR="00D866BF" w:rsidRPr="00E554F4" w:rsidRDefault="00D866BF" w:rsidP="00255AA4">
      <w:pPr>
        <w:spacing w:after="200"/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14:paraId="2648E62D" w14:textId="495CBB1D" w:rsidR="00D866BF" w:rsidRPr="004545BC" w:rsidRDefault="00D866BF" w:rsidP="00E554F4">
      <w:pPr>
        <w:jc w:val="both"/>
        <w:rPr>
          <w:iCs/>
        </w:rPr>
      </w:pPr>
      <w:r w:rsidRPr="00E554F4">
        <w:t xml:space="preserve">Volné pobíhání psů, které je možné pouze pod neustálým dohledem a přímým vlivem osoby doprovázející psa, je možné na ostatních veřejných prostranstvích neuvedených v čl. 1 odst. 1 této </w:t>
      </w:r>
      <w:r w:rsidRPr="00E554F4">
        <w:lastRenderedPageBreak/>
        <w:t>vyhlášky (avšak jen tehdy, není-li na </w:t>
      </w:r>
      <w:r w:rsidRPr="009132DE">
        <w:t>nich takové volné pobíhání zakázáno zákonem).</w:t>
      </w:r>
      <w:r w:rsidRPr="009132DE">
        <w:rPr>
          <w:rStyle w:val="Znakapoznpodarou"/>
        </w:rPr>
        <w:footnoteReference w:id="6"/>
      </w:r>
      <w:r w:rsidRPr="009132DE">
        <w:rPr>
          <w:vertAlign w:val="superscript"/>
        </w:rPr>
        <w:t>)</w:t>
      </w:r>
      <w:r w:rsidR="004545BC" w:rsidRPr="009132DE">
        <w:t xml:space="preserve"> </w:t>
      </w:r>
      <w:r w:rsidR="00A12FB9" w:rsidRPr="009132DE">
        <w:t>V centru části obce Železný Brod</w:t>
      </w:r>
      <w:r w:rsidR="004545BC" w:rsidRPr="009132DE">
        <w:t xml:space="preserve"> </w:t>
      </w:r>
      <w:r w:rsidR="00A12FB9" w:rsidRPr="009132DE">
        <w:t>jsou veřejná prostranství vhodná pro volné pobíhání psů zakreslena v příloze č. 1 k této vyhlášce.</w:t>
      </w:r>
    </w:p>
    <w:p w14:paraId="55B32224" w14:textId="77777777" w:rsidR="00D866BF" w:rsidRPr="00E554F4" w:rsidRDefault="00D866BF" w:rsidP="00E554F4">
      <w:pPr>
        <w:rPr>
          <w:b/>
          <w:highlight w:val="yellow"/>
        </w:rPr>
      </w:pPr>
    </w:p>
    <w:p w14:paraId="54319818" w14:textId="77777777"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>Článek 3</w:t>
      </w:r>
    </w:p>
    <w:p w14:paraId="7FF98F96" w14:textId="014F61B1" w:rsidR="00E554F4" w:rsidRPr="00E554F4" w:rsidRDefault="00E554F4" w:rsidP="00255AA4">
      <w:pPr>
        <w:pStyle w:val="Zkladntext"/>
        <w:spacing w:after="200"/>
        <w:jc w:val="center"/>
      </w:pPr>
      <w:r w:rsidRPr="00E554F4">
        <w:rPr>
          <w:b/>
        </w:rPr>
        <w:t xml:space="preserve">Zákaz vstupu se psy </w:t>
      </w:r>
    </w:p>
    <w:p w14:paraId="24065DF6" w14:textId="77777777" w:rsidR="00E554F4" w:rsidRPr="00E554F4" w:rsidRDefault="00E554F4" w:rsidP="00E554F4">
      <w:pPr>
        <w:jc w:val="both"/>
      </w:pPr>
      <w:r w:rsidRPr="00E554F4">
        <w:t>Z důvodu ochrany zdraví a života dětí a mládeže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 se zakazuje vstup se psy </w:t>
      </w:r>
      <w:r w:rsidR="00620844">
        <w:t>na</w:t>
      </w:r>
      <w:r w:rsidRPr="00E554F4">
        <w:t xml:space="preserve"> veřejně přístupn</w:t>
      </w:r>
      <w:r w:rsidR="00443B67">
        <w:t xml:space="preserve">á </w:t>
      </w:r>
      <w:r w:rsidRPr="00E554F4">
        <w:t>dětská hřiště</w:t>
      </w:r>
      <w:r w:rsidR="00443B67">
        <w:t xml:space="preserve"> a</w:t>
      </w:r>
      <w:r w:rsidRPr="00E554F4">
        <w:t> </w:t>
      </w:r>
      <w:r w:rsidR="00620844">
        <w:t>pískoviště.</w:t>
      </w:r>
    </w:p>
    <w:p w14:paraId="234F7292" w14:textId="77777777" w:rsidR="00E554F4" w:rsidRPr="00E554F4" w:rsidRDefault="00E554F4" w:rsidP="00E554F4">
      <w:pPr>
        <w:jc w:val="both"/>
      </w:pPr>
    </w:p>
    <w:p w14:paraId="39EB1A77" w14:textId="77777777" w:rsidR="00E554F4" w:rsidRPr="00E554F4" w:rsidRDefault="00E554F4" w:rsidP="00E554F4">
      <w:pPr>
        <w:pStyle w:val="Nadpis6"/>
        <w:spacing w:before="0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4F4">
        <w:rPr>
          <w:rFonts w:ascii="Times New Roman" w:eastAsia="Times New Roman" w:hAnsi="Times New Roman" w:cs="Times New Roman"/>
          <w:sz w:val="24"/>
          <w:szCs w:val="24"/>
        </w:rPr>
        <w:t>Článek 4</w:t>
      </w:r>
    </w:p>
    <w:p w14:paraId="72521FBB" w14:textId="45E51B26" w:rsidR="00E554F4" w:rsidRPr="00E554F4" w:rsidRDefault="00E554F4" w:rsidP="00255AA4">
      <w:pPr>
        <w:spacing w:after="200"/>
        <w:jc w:val="center"/>
      </w:pPr>
      <w:r w:rsidRPr="00E554F4">
        <w:rPr>
          <w:b/>
          <w:bCs/>
        </w:rPr>
        <w:t>Výjimky</w:t>
      </w:r>
    </w:p>
    <w:p w14:paraId="53982FCF" w14:textId="7476818C" w:rsidR="00E554F4" w:rsidRPr="00E554F4" w:rsidRDefault="00E554F4" w:rsidP="00B71C8F">
      <w:pPr>
        <w:pStyle w:val="Seznamoslovan"/>
        <w:numPr>
          <w:ilvl w:val="0"/>
          <w:numId w:val="33"/>
        </w:numPr>
        <w:spacing w:after="60"/>
        <w:ind w:left="357" w:hanging="357"/>
        <w:rPr>
          <w:szCs w:val="24"/>
        </w:rPr>
      </w:pPr>
      <w:r w:rsidRPr="00E554F4">
        <w:rPr>
          <w:szCs w:val="24"/>
        </w:rPr>
        <w:t xml:space="preserve">Pravidla v čl. 1 odst. 1 </w:t>
      </w:r>
      <w:r w:rsidR="00AE2D6A">
        <w:rPr>
          <w:szCs w:val="24"/>
        </w:rPr>
        <w:t xml:space="preserve">písm. a) </w:t>
      </w:r>
      <w:r w:rsidRPr="00E554F4">
        <w:rPr>
          <w:szCs w:val="24"/>
        </w:rPr>
        <w:t>a čl. 3 vyhlášky se nevztahují na psy:</w:t>
      </w:r>
    </w:p>
    <w:p w14:paraId="106F012D" w14:textId="77777777" w:rsidR="00E554F4" w:rsidRPr="00E554F4" w:rsidRDefault="00E554F4" w:rsidP="00B71C8F">
      <w:pPr>
        <w:numPr>
          <w:ilvl w:val="0"/>
          <w:numId w:val="34"/>
        </w:numPr>
        <w:spacing w:after="60"/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0D8CE12F" w14:textId="77777777" w:rsidR="00E554F4" w:rsidRPr="00E554F4" w:rsidRDefault="00E554F4" w:rsidP="00B71C8F">
      <w:pPr>
        <w:numPr>
          <w:ilvl w:val="0"/>
          <w:numId w:val="34"/>
        </w:numPr>
        <w:spacing w:after="60"/>
        <w:jc w:val="both"/>
      </w:pPr>
      <w:r w:rsidRPr="00E554F4">
        <w:t>záchranářské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70A786A3" w14:textId="77777777" w:rsidR="00E554F4" w:rsidRPr="00E554F4" w:rsidRDefault="00E554F4" w:rsidP="00B71C8F">
      <w:pPr>
        <w:numPr>
          <w:ilvl w:val="0"/>
          <w:numId w:val="34"/>
        </w:numPr>
        <w:spacing w:after="60"/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65E50EC1" w14:textId="77777777" w:rsidR="00E554F4" w:rsidRPr="00E554F4" w:rsidRDefault="00E554F4" w:rsidP="00B71C8F">
      <w:pPr>
        <w:numPr>
          <w:ilvl w:val="0"/>
          <w:numId w:val="34"/>
        </w:numPr>
        <w:spacing w:after="60"/>
        <w:jc w:val="both"/>
      </w:pPr>
      <w:r w:rsidRPr="00E554F4">
        <w:t>lovecké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14:paraId="1F73DF8D" w14:textId="77777777" w:rsidR="00E554F4" w:rsidRPr="00E554F4" w:rsidRDefault="00E554F4" w:rsidP="00B71C8F">
      <w:pPr>
        <w:numPr>
          <w:ilvl w:val="0"/>
          <w:numId w:val="34"/>
        </w:numPr>
        <w:spacing w:after="60"/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2"/>
      </w:r>
      <w:r w:rsidRPr="00E554F4">
        <w:rPr>
          <w:vertAlign w:val="superscript"/>
        </w:rPr>
        <w:t>)</w:t>
      </w:r>
      <w:r w:rsidRPr="00E554F4">
        <w:t>.</w:t>
      </w:r>
    </w:p>
    <w:p w14:paraId="3B53EB1B" w14:textId="77777777" w:rsidR="00E554F4" w:rsidRPr="00E554F4" w:rsidRDefault="00E554F4" w:rsidP="00E554F4">
      <w:pPr>
        <w:pStyle w:val="Seznamoslovan"/>
        <w:numPr>
          <w:ilvl w:val="0"/>
          <w:numId w:val="33"/>
        </w:numPr>
        <w:spacing w:after="0"/>
        <w:rPr>
          <w:szCs w:val="24"/>
        </w:rPr>
      </w:pPr>
      <w:r w:rsidRPr="00E554F4">
        <w:rPr>
          <w:szCs w:val="24"/>
        </w:rPr>
        <w:t>Pravidla v čl. 3 vyhlášky se nevztahují na psy při provádění pomocné psychoterapeutické metody (canisterapie), kteří jsou k takové činnosti vycvičeni.</w:t>
      </w:r>
    </w:p>
    <w:p w14:paraId="1D6F3E35" w14:textId="2296A247" w:rsidR="00D866BF" w:rsidRDefault="00D866BF" w:rsidP="00E554F4">
      <w:pPr>
        <w:jc w:val="both"/>
      </w:pPr>
    </w:p>
    <w:p w14:paraId="239BA995" w14:textId="4777F624" w:rsidR="00AE2D6A" w:rsidRPr="00E554F4" w:rsidRDefault="00AE2D6A" w:rsidP="00AE2D6A">
      <w:pPr>
        <w:pStyle w:val="Nadpis6"/>
        <w:spacing w:before="0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4F4">
        <w:rPr>
          <w:rFonts w:ascii="Times New Roman" w:eastAsia="Times New Roman" w:hAnsi="Times New Roman" w:cs="Times New Roman"/>
          <w:sz w:val="24"/>
          <w:szCs w:val="24"/>
        </w:rPr>
        <w:t xml:space="preserve">Článek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6DE5CAA2" w14:textId="1708C11C" w:rsidR="00AE2D6A" w:rsidRDefault="00AE2D6A" w:rsidP="00255AA4">
      <w:pPr>
        <w:spacing w:after="200"/>
        <w:jc w:val="center"/>
      </w:pPr>
      <w:r>
        <w:rPr>
          <w:b/>
          <w:bCs/>
        </w:rPr>
        <w:t>Zrušovací ustanovení</w:t>
      </w:r>
    </w:p>
    <w:p w14:paraId="4870E028" w14:textId="06C51C71" w:rsidR="00AE2D6A" w:rsidRDefault="00AE2D6A" w:rsidP="00E554F4">
      <w:pPr>
        <w:jc w:val="both"/>
      </w:pPr>
      <w:r>
        <w:t xml:space="preserve">Zrušuje se obecně závazná vyhláška </w:t>
      </w:r>
      <w:r w:rsidR="00255AA4">
        <w:t xml:space="preserve">města Železný Brod </w:t>
      </w:r>
      <w:r>
        <w:t xml:space="preserve">č. </w:t>
      </w:r>
      <w:r w:rsidR="00255AA4">
        <w:t>5</w:t>
      </w:r>
      <w:r>
        <w:t>/2005</w:t>
      </w:r>
      <w:r w:rsidR="00255AA4" w:rsidRPr="00255AA4">
        <w:t xml:space="preserve"> </w:t>
      </w:r>
      <w:r w:rsidR="00255AA4">
        <w:t>ze dne 8. 12. 2005</w:t>
      </w:r>
      <w:r>
        <w:t>,</w:t>
      </w:r>
      <w:r w:rsidR="00255AA4">
        <w:t xml:space="preserve"> o pravidlech pro pohyb psů na veřejném prostranství a vymezení prostor pro volné pobíhání psů</w:t>
      </w:r>
      <w:r>
        <w:t>.</w:t>
      </w:r>
    </w:p>
    <w:p w14:paraId="1505EF0A" w14:textId="77777777" w:rsidR="00AE2D6A" w:rsidRPr="00E554F4" w:rsidRDefault="00AE2D6A" w:rsidP="00E554F4">
      <w:pPr>
        <w:jc w:val="both"/>
      </w:pPr>
    </w:p>
    <w:p w14:paraId="4FB23119" w14:textId="2795381E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AE2D6A">
        <w:rPr>
          <w:b/>
        </w:rPr>
        <w:t>6</w:t>
      </w:r>
    </w:p>
    <w:p w14:paraId="182A5168" w14:textId="50EC5F16" w:rsidR="00D866BF" w:rsidRPr="00E554F4" w:rsidRDefault="00D866BF" w:rsidP="00255AA4">
      <w:pPr>
        <w:spacing w:after="200"/>
        <w:jc w:val="center"/>
        <w:rPr>
          <w:b/>
        </w:rPr>
      </w:pPr>
      <w:r w:rsidRPr="00E554F4">
        <w:rPr>
          <w:b/>
        </w:rPr>
        <w:t>Účinnost</w:t>
      </w:r>
    </w:p>
    <w:p w14:paraId="2A81CA7E" w14:textId="5114ECB9"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255AA4">
        <w:rPr>
          <w:rFonts w:ascii="Times New Roman" w:eastAsia="MS Mincho" w:hAnsi="Times New Roman"/>
          <w:sz w:val="24"/>
          <w:szCs w:val="24"/>
        </w:rPr>
        <w:t>dnem 1. 12. 202</w:t>
      </w:r>
      <w:r w:rsidR="00A439CA">
        <w:rPr>
          <w:rFonts w:ascii="Times New Roman" w:eastAsia="MS Mincho" w:hAnsi="Times New Roman"/>
          <w:sz w:val="24"/>
          <w:szCs w:val="24"/>
        </w:rPr>
        <w:t>4</w:t>
      </w:r>
      <w:r w:rsidRPr="00E554F4">
        <w:rPr>
          <w:rFonts w:ascii="Times New Roman" w:eastAsia="MS Mincho" w:hAnsi="Times New Roman"/>
          <w:sz w:val="24"/>
          <w:szCs w:val="24"/>
        </w:rPr>
        <w:t>.</w:t>
      </w:r>
    </w:p>
    <w:p w14:paraId="504207BC" w14:textId="77777777" w:rsidR="00D866BF" w:rsidRDefault="00D866BF" w:rsidP="00BA5F17">
      <w:pPr>
        <w:jc w:val="both"/>
      </w:pPr>
    </w:p>
    <w:p w14:paraId="0D12A401" w14:textId="77777777" w:rsidR="00AE2D6A" w:rsidRDefault="00AE2D6A" w:rsidP="00AE2D6A">
      <w:pPr>
        <w:tabs>
          <w:tab w:val="left" w:pos="3780"/>
        </w:tabs>
        <w:jc w:val="both"/>
        <w:rPr>
          <w:sz w:val="20"/>
          <w:szCs w:val="20"/>
        </w:rPr>
      </w:pPr>
    </w:p>
    <w:p w14:paraId="706C6D4D" w14:textId="77777777" w:rsidR="00255AA4" w:rsidRPr="00D52905" w:rsidRDefault="00255AA4" w:rsidP="00AE2D6A">
      <w:pPr>
        <w:tabs>
          <w:tab w:val="left" w:pos="3780"/>
        </w:tabs>
        <w:jc w:val="both"/>
        <w:rPr>
          <w:sz w:val="20"/>
          <w:szCs w:val="20"/>
        </w:rPr>
      </w:pPr>
    </w:p>
    <w:p w14:paraId="1F2A6779" w14:textId="77777777" w:rsidR="00AE2D6A" w:rsidRPr="00D52905" w:rsidRDefault="00AE2D6A" w:rsidP="00AE2D6A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AE2D6A" w:rsidRPr="00D52905" w14:paraId="1BAFB791" w14:textId="77777777" w:rsidTr="00A91387">
        <w:trPr>
          <w:trHeight w:val="80"/>
          <w:jc w:val="center"/>
        </w:trPr>
        <w:tc>
          <w:tcPr>
            <w:tcW w:w="4605" w:type="dxa"/>
          </w:tcPr>
          <w:p w14:paraId="38D04DC5" w14:textId="77777777" w:rsidR="00AE2D6A" w:rsidRPr="00D52905" w:rsidRDefault="00AE2D6A" w:rsidP="00A91387">
            <w:pPr>
              <w:jc w:val="center"/>
            </w:pPr>
            <w:r>
              <w:t>_________________________</w:t>
            </w:r>
          </w:p>
        </w:tc>
        <w:tc>
          <w:tcPr>
            <w:tcW w:w="4605" w:type="dxa"/>
          </w:tcPr>
          <w:p w14:paraId="2A445CFA" w14:textId="77777777" w:rsidR="00AE2D6A" w:rsidRPr="00D52905" w:rsidRDefault="00AE2D6A" w:rsidP="00A91387">
            <w:pPr>
              <w:jc w:val="center"/>
            </w:pPr>
            <w:r>
              <w:t>_________________________</w:t>
            </w:r>
          </w:p>
        </w:tc>
      </w:tr>
      <w:tr w:rsidR="00AE2D6A" w:rsidRPr="00814C64" w14:paraId="764DF3D2" w14:textId="77777777" w:rsidTr="00A91387">
        <w:trPr>
          <w:jc w:val="center"/>
        </w:trPr>
        <w:tc>
          <w:tcPr>
            <w:tcW w:w="4605" w:type="dxa"/>
          </w:tcPr>
          <w:p w14:paraId="3F21F9DC" w14:textId="64A016D6" w:rsidR="00AE2D6A" w:rsidRPr="00D52905" w:rsidRDefault="00255AA4" w:rsidP="00A91387">
            <w:pPr>
              <w:jc w:val="center"/>
            </w:pPr>
            <w:r>
              <w:t>Mgr. Ivan Mališ</w:t>
            </w:r>
            <w:r w:rsidR="00AE2D6A">
              <w:t xml:space="preserve"> v. r.</w:t>
            </w:r>
            <w:bookmarkStart w:id="0" w:name="_GoBack"/>
            <w:bookmarkEnd w:id="0"/>
          </w:p>
          <w:p w14:paraId="157B5201" w14:textId="77777777" w:rsidR="00AE2D6A" w:rsidRPr="00D52905" w:rsidRDefault="00AE2D6A" w:rsidP="00A91387">
            <w:pPr>
              <w:jc w:val="center"/>
            </w:pPr>
            <w:r w:rsidRPr="00D52905">
              <w:t>místostarosta</w:t>
            </w:r>
          </w:p>
        </w:tc>
        <w:tc>
          <w:tcPr>
            <w:tcW w:w="4605" w:type="dxa"/>
          </w:tcPr>
          <w:p w14:paraId="3705A51D" w14:textId="08416C82" w:rsidR="00AE2D6A" w:rsidRPr="00D52905" w:rsidRDefault="00255AA4" w:rsidP="00A91387">
            <w:pPr>
              <w:jc w:val="center"/>
            </w:pPr>
            <w:r>
              <w:t>Mgr. František Lufinka</w:t>
            </w:r>
            <w:r w:rsidR="00AE2D6A">
              <w:t xml:space="preserve"> v. r.</w:t>
            </w:r>
          </w:p>
          <w:p w14:paraId="6E9C1E94" w14:textId="77777777" w:rsidR="00AE2D6A" w:rsidRPr="00814C64" w:rsidRDefault="00AE2D6A" w:rsidP="00A91387">
            <w:pPr>
              <w:jc w:val="center"/>
            </w:pPr>
            <w:r w:rsidRPr="00D52905">
              <w:t>starosta</w:t>
            </w:r>
          </w:p>
        </w:tc>
      </w:tr>
    </w:tbl>
    <w:p w14:paraId="278FBA66" w14:textId="77777777" w:rsidR="00AE2D6A" w:rsidRPr="00561E02" w:rsidRDefault="00AE2D6A" w:rsidP="00AE2D6A"/>
    <w:p w14:paraId="6DD90E16" w14:textId="77777777" w:rsidR="00D866BF" w:rsidRDefault="00D866BF" w:rsidP="00AE2D6A">
      <w:pPr>
        <w:pStyle w:val="Prosttext"/>
        <w:tabs>
          <w:tab w:val="left" w:pos="4172"/>
        </w:tabs>
        <w:jc w:val="both"/>
        <w:rPr>
          <w:iCs/>
          <w:szCs w:val="24"/>
        </w:rPr>
      </w:pPr>
    </w:p>
    <w:sectPr w:rsidR="00D866BF" w:rsidSect="00255AA4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82C1D3" w14:textId="77777777" w:rsidR="002F6011" w:rsidRDefault="002F6011">
      <w:r>
        <w:separator/>
      </w:r>
    </w:p>
  </w:endnote>
  <w:endnote w:type="continuationSeparator" w:id="0">
    <w:p w14:paraId="0EF6A5B9" w14:textId="77777777" w:rsidR="002F6011" w:rsidRDefault="002F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4DE40B" w14:textId="77777777" w:rsidR="002F6011" w:rsidRDefault="002F6011">
      <w:r>
        <w:separator/>
      </w:r>
    </w:p>
  </w:footnote>
  <w:footnote w:type="continuationSeparator" w:id="0">
    <w:p w14:paraId="43F22879" w14:textId="77777777" w:rsidR="002F6011" w:rsidRDefault="002F6011">
      <w:r>
        <w:continuationSeparator/>
      </w:r>
    </w:p>
  </w:footnote>
  <w:footnote w:id="1">
    <w:p w14:paraId="7F587743" w14:textId="6424F4B2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</w:t>
      </w:r>
      <w:r w:rsidR="00B71C8F">
        <w:t>města</w:t>
      </w:r>
      <w:r>
        <w:t xml:space="preserve"> </w:t>
      </w:r>
      <w:r w:rsidRPr="00FF022E">
        <w:t xml:space="preserve">je k nahlédnutí na </w:t>
      </w:r>
      <w:r w:rsidR="00B71C8F">
        <w:t xml:space="preserve">Městském úřadě Železný Brod, odbor územního plánování a regionálního rozvoje nebo na </w:t>
      </w:r>
      <w:hyperlink r:id="rId1" w:history="1">
        <w:r w:rsidR="00B71C8F" w:rsidRPr="009846B0">
          <w:rPr>
            <w:rStyle w:val="Hypertextovodkaz"/>
          </w:rPr>
          <w:t>https://www.zeleznybrod.cz/cz/obcan/dokumenty/uzemni-plan/uzemni-plany-obci/zelezny-brod/up-zelezny-brod.html</w:t>
        </w:r>
      </w:hyperlink>
      <w:r w:rsidR="00B71C8F">
        <w:t xml:space="preserve"> </w:t>
      </w:r>
    </w:p>
  </w:footnote>
  <w:footnote w:id="2">
    <w:p w14:paraId="7A8D8A2B" w14:textId="77777777" w:rsidR="00AE2D6A" w:rsidRDefault="00AE2D6A" w:rsidP="00AE2D6A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14:paraId="74EAA49E" w14:textId="77777777"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4">
    <w:p w14:paraId="68BA3636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4ABE9659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6">
    <w:p w14:paraId="0C9AC148" w14:textId="26EC3FCE"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 w:rsidR="00255AA4">
        <w:t>město</w:t>
      </w:r>
      <w:r w:rsidRPr="00FF022E">
        <w:t xml:space="preserve"> prověřil</w:t>
      </w:r>
      <w:r w:rsidR="00255AA4">
        <w:t>o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14:paraId="27F59EAE" w14:textId="77777777" w:rsidR="00E554F4" w:rsidRDefault="00E554F4" w:rsidP="00E554F4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jako preventivní opatření před nebezpečným kontaktem dětí a mládeže zabraných do hry se psy</w:t>
      </w:r>
    </w:p>
  </w:footnote>
  <w:footnote w:id="8">
    <w:p w14:paraId="14D5438B" w14:textId="77777777"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9">
    <w:p w14:paraId="548CE62A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10">
    <w:p w14:paraId="3C66BBB7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1">
    <w:p w14:paraId="4C3C28E2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2">
    <w:p w14:paraId="3AF931EE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5"/>
  </w:num>
  <w:num w:numId="2">
    <w:abstractNumId w:val="5"/>
  </w:num>
  <w:num w:numId="3">
    <w:abstractNumId w:val="23"/>
  </w:num>
  <w:num w:numId="4">
    <w:abstractNumId w:val="4"/>
  </w:num>
  <w:num w:numId="5">
    <w:abstractNumId w:val="3"/>
  </w:num>
  <w:num w:numId="6">
    <w:abstractNumId w:val="21"/>
  </w:num>
  <w:num w:numId="7">
    <w:abstractNumId w:val="31"/>
  </w:num>
  <w:num w:numId="8">
    <w:abstractNumId w:val="26"/>
  </w:num>
  <w:num w:numId="9">
    <w:abstractNumId w:val="17"/>
  </w:num>
  <w:num w:numId="10">
    <w:abstractNumId w:val="18"/>
  </w:num>
  <w:num w:numId="11">
    <w:abstractNumId w:val="12"/>
  </w:num>
  <w:num w:numId="12">
    <w:abstractNumId w:val="27"/>
  </w:num>
  <w:num w:numId="13">
    <w:abstractNumId w:val="22"/>
  </w:num>
  <w:num w:numId="14">
    <w:abstractNumId w:val="28"/>
  </w:num>
  <w:num w:numId="15">
    <w:abstractNumId w:val="24"/>
  </w:num>
  <w:num w:numId="16">
    <w:abstractNumId w:val="30"/>
  </w:num>
  <w:num w:numId="17">
    <w:abstractNumId w:val="8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7"/>
  </w:num>
  <w:num w:numId="22">
    <w:abstractNumId w:val="11"/>
  </w:num>
  <w:num w:numId="2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4"/>
  </w:num>
  <w:num w:numId="26">
    <w:abstractNumId w:val="1"/>
  </w:num>
  <w:num w:numId="27">
    <w:abstractNumId w:val="29"/>
  </w:num>
  <w:num w:numId="28">
    <w:abstractNumId w:val="9"/>
  </w:num>
  <w:num w:numId="29">
    <w:abstractNumId w:val="15"/>
  </w:num>
  <w:num w:numId="30">
    <w:abstractNumId w:val="0"/>
  </w:num>
  <w:num w:numId="31">
    <w:abstractNumId w:val="19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55AA4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0041"/>
    <w:rsid w:val="002E773F"/>
    <w:rsid w:val="002F6011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43B67"/>
    <w:rsid w:val="00446A69"/>
    <w:rsid w:val="00450DF1"/>
    <w:rsid w:val="0045134D"/>
    <w:rsid w:val="00453AA0"/>
    <w:rsid w:val="004545BC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B1065"/>
    <w:rsid w:val="006B24E5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5277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2DE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12FB9"/>
    <w:rsid w:val="00A32F8C"/>
    <w:rsid w:val="00A36EA8"/>
    <w:rsid w:val="00A439CA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2D6A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C8F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21F4"/>
    <w:rsid w:val="00F33A73"/>
    <w:rsid w:val="00F342D8"/>
    <w:rsid w:val="00F37563"/>
    <w:rsid w:val="00F5680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E42D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4F4"/>
    <w:rPr>
      <w:rFonts w:asciiTheme="minorHAnsi" w:eastAsiaTheme="minorEastAsia" w:hAnsiTheme="minorHAnsi" w:cstheme="minorBidi"/>
      <w:b/>
      <w:bCs/>
    </w:rPr>
  </w:style>
  <w:style w:type="character" w:styleId="Hypertextovodkaz">
    <w:name w:val="Hyperlink"/>
    <w:basedOn w:val="Standardnpsmoodstavce"/>
    <w:uiPriority w:val="99"/>
    <w:unhideWhenUsed/>
    <w:locked/>
    <w:rsid w:val="00B71C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4F4"/>
    <w:rPr>
      <w:rFonts w:asciiTheme="minorHAnsi" w:eastAsiaTheme="minorEastAsia" w:hAnsiTheme="minorHAnsi" w:cstheme="minorBidi"/>
      <w:b/>
      <w:bCs/>
    </w:rPr>
  </w:style>
  <w:style w:type="character" w:styleId="Hypertextovodkaz">
    <w:name w:val="Hyperlink"/>
    <w:basedOn w:val="Standardnpsmoodstavce"/>
    <w:uiPriority w:val="99"/>
    <w:unhideWhenUsed/>
    <w:locked/>
    <w:rsid w:val="00B71C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eleznybrod.cz/cz/obcan/dokumenty/uzemni-plan/uzemni-plany-obci/zelezny-brod/up-zelezny-bro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438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>pohyb psů</dc:subject>
  <dc:creator>Mgr. Josef Haas</dc:creator>
  <cp:lastModifiedBy>Mgr. Josef Haas</cp:lastModifiedBy>
  <cp:revision>9</cp:revision>
  <cp:lastPrinted>2024-11-07T06:57:00Z</cp:lastPrinted>
  <dcterms:created xsi:type="dcterms:W3CDTF">2024-10-01T07:53:00Z</dcterms:created>
  <dcterms:modified xsi:type="dcterms:W3CDTF">2024-11-07T06:57:00Z</dcterms:modified>
  <cp:category>ozv</cp:category>
</cp:coreProperties>
</file>