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C547" w14:textId="77777777" w:rsidR="0084235F" w:rsidRPr="0084235F" w:rsidRDefault="0084235F" w:rsidP="000525FC">
      <w:pPr>
        <w:jc w:val="center"/>
        <w:rPr>
          <w:b/>
          <w:sz w:val="24"/>
          <w:szCs w:val="24"/>
        </w:rPr>
      </w:pPr>
      <w:bookmarkStart w:id="0" w:name="_Hlk55205298"/>
      <w:bookmarkStart w:id="1" w:name="_Hlk54597044"/>
      <w:bookmarkStart w:id="2" w:name="OLE_LINK2"/>
      <w:r w:rsidRPr="0084235F">
        <w:rPr>
          <w:b/>
          <w:sz w:val="24"/>
          <w:szCs w:val="24"/>
        </w:rPr>
        <w:t>Hlavní město Praha</w:t>
      </w:r>
    </w:p>
    <w:p w14:paraId="6574BB8F" w14:textId="77777777" w:rsidR="0084235F" w:rsidRPr="0084235F" w:rsidRDefault="0084235F" w:rsidP="000525FC">
      <w:pPr>
        <w:jc w:val="center"/>
        <w:rPr>
          <w:b/>
          <w:sz w:val="24"/>
          <w:szCs w:val="24"/>
        </w:rPr>
      </w:pPr>
      <w:r w:rsidRPr="0084235F">
        <w:rPr>
          <w:b/>
          <w:sz w:val="24"/>
          <w:szCs w:val="24"/>
        </w:rPr>
        <w:t>Zastupitelstvo hlavního města Prahy</w:t>
      </w:r>
    </w:p>
    <w:p w14:paraId="1C1D01F5" w14:textId="77777777" w:rsidR="0084235F" w:rsidRDefault="0084235F" w:rsidP="000525FC">
      <w:pPr>
        <w:jc w:val="center"/>
        <w:rPr>
          <w:b/>
          <w:sz w:val="36"/>
          <w:szCs w:val="36"/>
        </w:rPr>
      </w:pPr>
    </w:p>
    <w:p w14:paraId="64AC909D" w14:textId="1FE0C5E9" w:rsidR="000525FC" w:rsidRDefault="000525FC" w:rsidP="000525FC">
      <w:pPr>
        <w:rPr>
          <w:b/>
          <w:sz w:val="32"/>
        </w:rPr>
      </w:pPr>
    </w:p>
    <w:p w14:paraId="0D152E13" w14:textId="77777777" w:rsidR="0084235F" w:rsidRDefault="0084235F" w:rsidP="000525FC">
      <w:pPr>
        <w:rPr>
          <w:b/>
          <w:sz w:val="32"/>
        </w:rPr>
      </w:pPr>
    </w:p>
    <w:p w14:paraId="7A87A4BE" w14:textId="77777777" w:rsidR="0084235F" w:rsidRDefault="000525FC" w:rsidP="000525FC">
      <w:pPr>
        <w:jc w:val="center"/>
        <w:rPr>
          <w:b/>
          <w:sz w:val="32"/>
        </w:rPr>
      </w:pPr>
      <w:r>
        <w:rPr>
          <w:b/>
          <w:sz w:val="32"/>
        </w:rPr>
        <w:t>OBECNĚ ZÁVAZNÁ VYHLÁŠKA</w:t>
      </w:r>
    </w:p>
    <w:p w14:paraId="53298461" w14:textId="77777777" w:rsidR="0084235F" w:rsidRDefault="0084235F" w:rsidP="000525FC">
      <w:pPr>
        <w:jc w:val="center"/>
        <w:rPr>
          <w:b/>
          <w:sz w:val="32"/>
        </w:rPr>
      </w:pPr>
    </w:p>
    <w:p w14:paraId="4B34B9A4" w14:textId="7E0F0154" w:rsidR="000525FC" w:rsidRDefault="0084235F" w:rsidP="000525FC">
      <w:pPr>
        <w:jc w:val="center"/>
        <w:rPr>
          <w:b/>
          <w:sz w:val="32"/>
        </w:rPr>
      </w:pPr>
      <w:r>
        <w:rPr>
          <w:b/>
          <w:sz w:val="32"/>
        </w:rPr>
        <w:t>hlavního města Prahy</w:t>
      </w:r>
      <w:r w:rsidR="000525FC">
        <w:rPr>
          <w:b/>
          <w:sz w:val="32"/>
        </w:rPr>
        <w:t>,</w:t>
      </w:r>
    </w:p>
    <w:p w14:paraId="40C2A3EA" w14:textId="77777777" w:rsidR="000525FC" w:rsidRDefault="000525FC" w:rsidP="000525FC">
      <w:pPr>
        <w:jc w:val="center"/>
        <w:rPr>
          <w:b/>
          <w:sz w:val="32"/>
        </w:rPr>
      </w:pPr>
    </w:p>
    <w:p w14:paraId="061731F6" w14:textId="77777777" w:rsidR="000525FC" w:rsidRDefault="000525FC" w:rsidP="00052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2E457B3" w14:textId="77777777" w:rsidR="000525FC" w:rsidRDefault="000525FC" w:rsidP="000525FC">
      <w:pPr>
        <w:jc w:val="both"/>
        <w:rPr>
          <w:b/>
          <w:sz w:val="28"/>
          <w:szCs w:val="28"/>
        </w:rPr>
      </w:pPr>
    </w:p>
    <w:p w14:paraId="4D0543BF" w14:textId="77777777" w:rsidR="000525FC" w:rsidRDefault="000525FC" w:rsidP="000525FC">
      <w:pPr>
        <w:jc w:val="both"/>
      </w:pPr>
    </w:p>
    <w:p w14:paraId="5E04C86F" w14:textId="77777777" w:rsidR="000525FC" w:rsidRDefault="000525FC" w:rsidP="000525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Zastupitelstvo hlavního města Prahy se usneslo dne 27. 1. 2022 vydat podle § 17 odst. 3 zákona č. 131/2000 Sb., o hlavním městě Praze, tuto obecně závaznou vyhlášku:</w:t>
      </w:r>
    </w:p>
    <w:p w14:paraId="788A2030" w14:textId="77777777" w:rsidR="000525FC" w:rsidRDefault="000525FC" w:rsidP="000525FC">
      <w:pPr>
        <w:jc w:val="both"/>
        <w:rPr>
          <w:sz w:val="24"/>
          <w:szCs w:val="24"/>
        </w:rPr>
      </w:pPr>
    </w:p>
    <w:p w14:paraId="6601D7C8" w14:textId="77777777" w:rsidR="000525FC" w:rsidRDefault="000525FC" w:rsidP="000525FC">
      <w:pPr>
        <w:jc w:val="center"/>
        <w:rPr>
          <w:sz w:val="24"/>
          <w:szCs w:val="24"/>
        </w:rPr>
      </w:pPr>
    </w:p>
    <w:p w14:paraId="6FC007B8" w14:textId="77777777" w:rsidR="000525FC" w:rsidRDefault="000525FC" w:rsidP="000525FC">
      <w:pPr>
        <w:jc w:val="center"/>
        <w:rPr>
          <w:sz w:val="24"/>
          <w:szCs w:val="24"/>
        </w:rPr>
      </w:pPr>
      <w:r>
        <w:rPr>
          <w:sz w:val="24"/>
          <w:szCs w:val="24"/>
        </w:rPr>
        <w:t>Čl. I</w:t>
      </w:r>
    </w:p>
    <w:p w14:paraId="34F5058C" w14:textId="77777777" w:rsidR="000525FC" w:rsidRDefault="000525FC" w:rsidP="000525FC">
      <w:pPr>
        <w:jc w:val="both"/>
        <w:rPr>
          <w:sz w:val="24"/>
          <w:szCs w:val="24"/>
        </w:rPr>
      </w:pPr>
    </w:p>
    <w:p w14:paraId="36E28E52" w14:textId="2FC454A3" w:rsidR="000525FC" w:rsidRDefault="000525FC" w:rsidP="000525FC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 55/2000 Sb. hl. m. Prahy, kterou se vydává Statut hlavního města Prahy, ve znění obecně závazné vyhlášky č. 15/2001 Sb. hl. m. Prahy, obecně závazné vyhlášky č. 18/2001 Sb. hl. m. Prahy, obecně závazné vyhlášky č. 19/2001 Sb. hl. m. Prahy, obecně závazné vyhlášky č. 21/2001 Sb. hl. m. Prahy, obecně závazné vyhlášky č. 22/2001 Sb. hl. m. Prahy, obecně závazné vyhlášky č. 28/2001 Sb. hl. m. Prahy, obecně závazné vyhlášky č. 29/2001 Sb. hl. m. Prahy, obecně závazné vyhlášky č. 1/2002 Sb. hl. m. Prahy, obecně závazné vyhlášky č. 3/2002 Sb. hl. m. Prahy, obecně závazné vyhlášky č. 5/2002 Sb. hl. m. Prahy, obecně závazné vyhlášky č. 8/2002 Sb. hl. m. Prahy, obecně závazné vyhlášky č. 9/2002 Sb. hl. m. Prahy, obecně závazné vyhlášky č. 11/2002 Sb. hl. m. Prahy, obecně závazné vyhlášky č. 12/2002 Sb. hl. m. Prahy, obecně závazné vyhlášky č. 13/2002 Sb. hl. m. Prahy, obecně závazné vyhlášky č. 16/2002 Sb. hl. m. Prahy, obecně závazné vyhlášky č. 23/2002 Sb. hl. m. Prahy, obecně závazné vyhlášky č. 26/2002 Sb. hl. m. Prahy, obecně závazné vyhlášky č. 27/2002 Sb. hl. m. Prahy, obecně závazné vyhlášky č. 28/2002 Sb. hl. m. Prahy, obecně závazné vyhlášky č. 29/2002 Sb. hl. m. Prahy, obecně závazné vyhlášky č. 1/2003 Sb. hl. m. Prahy obecně závazné vyhlášky č. 2/2003 Sb. hl. m. Prahy, obecně závazné vyhlášky č. 3/2003 Sb. hl. m. Prahy, obecně závazné vyhlášky č. 9/2003 Sb. hl. m. Prahy, obecně závazné vyhlášky č. 10/2003 Sb. hl. m. Prahy, obecně závazné vyhlášky č. 13/2003 Sb. hl. m. Prahy, obecně závazné vyhlášky č. 16/2003 Sb. hl. m. Prahy, obecně závazné vyhlášky č. 17/2003 Sb. hl. m. Prahy, obecně závazné vyhlášky č. 19/2003 Sb. hl. m. Prahy, obecně závazné vyhlášky č. 22/2003 Sb. hl. m. Prahy, obecně závazné vyhlášky č. 29/2003 Sb. hl. m. Prahy, obecně závazné vyhlášky č. 32/2003 Sb. hl. m. Prahy, obecně závazné vyhlášky č. 33/2003 Sb. hl. m. Prahy, obecně závazné vyhlášky č. 35/2003 Sb. hl. m. Prahy, obecně závazné vyhlášky č. 1/2004 Sb. hl. m. Prahy, obecně závazné vyhlášky č. 4/2004 Sb. hl. m. Prahy, obecně závazné vyhlášky č. 8/2004 Sb. hl. m. Prahy, obecně závazné vyhlášky č. 9/2004 Sb. hl. m. Prahy, obecně závazné vyhlášky č. 11/2004 Sb. hl. m. Prahy, obecně závazné vyhlášky č. 12/2004 Sb. hl. m. Prahy, obecně závazné vyhlášky č. 16/2004 Sb. hl. m. Prahy, obecně závazné vyhlášky č. 17/2004 Sb. hl. m. Prahy, obecně závazné vyhlášky č. 22/2004 Sb. hl. m. Prahy, obecně závazné vyhlášky č. 25/2004 Sb. hl. m. Prahy, obecně závazné vyhlášky č. 3/2005 Sb. hl. m. Prahy, obecně závazné vyhlášky č. 5/2005 Sb. hl. m. Prahy, obecně závazné vyhlášky č. 8/2005 Sb. hl. m. Prahy, obecně závazné vyhlášky č. 10/2005 Sb. hl. m. Prahy, obecně závazné vyhlášky </w:t>
      </w:r>
      <w:r>
        <w:rPr>
          <w:sz w:val="24"/>
          <w:szCs w:val="24"/>
        </w:rPr>
        <w:lastRenderedPageBreak/>
        <w:t>č. 12/2005 Sb. hl. m. Prahy, obecně závazné vyhlášky č. 14/2005 Sb. hl. m. Prahy, obecně závazné vyhlášky č. 18/2005 Sb. hl. m. Prahy, obecně závazné vyhlášky č. 22/2005 Sb. hl. m. Prahy, obecně závazné vyhlášky č. 25/2005 Sb. hl. m. Prahy, obecně závazné vyhlášky č. 29/2005 Sb. hl. m. Prahy, obecně závazné vyhlášky č. 1/2006 Sb. hl. m. Prahy, obecně závazné vyhlášky č. 2/2006 Sb. hl. m. Prahy, obecně závazné vyhlášky č. 7/2006 Sb. hl. m. Prahy, obecně závazné vyhlášky č. 8/2006 Sb. hl. m. Prahy, obecně závazné vyhlášky č. 10/2006 Sb. hl. m. Prahy, obecně závazné vyhlášky č. 12/2006 Sb. hl. m. Prahy, obecně závazné vyhlášky č. 17/2006 Sb. hl. m. Prahy, obecně závazné vyhlášky č. 25/2006 Sb. hl. m. Prahy, obecně závazné vyhlášky č. 1/2007 Sb. hl. m. Prahy, obecně závazné vyhlášky č. 3/2007 Sb. hl. m. Prahy, obecně závazné vyhlášky č. 4/2007 Sb. hl. m. Prahy, obecně závazné vyhlášky č. 6/2007 Sb. hl. m. Prahy, obecně závazné vyhlášky č. 8/2007 Sb. hl. m. Prahy, obecně závazné vyhlášky č. 10/2007 Sb. hl. m. Prahy, obecně závazné vyhlášky č. 13/2007 Sb. hl. m. Prahy, obecně závazné vyhlášky č. 14/2007 Sb. hl. m. Prahy, obecně závazné vyhlášky č. 15/2007 Sb. hl. m. Prahy, obecně závazné vyhlášky č. 1/2008 Sb. hl. m. Prahy, obecně závazné vyhlášky č. 4/2008 Sb. hl. m. Prahy, obecně závazné vyhlášky č. 6/2008 Sb. hl. m. Prahy, obecně závazné vyhlášky č. 7/2008 Sb. hl. m. Prahy, obecně závazné vyhlášky č. 9/2008 Sb. hl. m. Prahy, obecně závazné vyhlášky č. 13/2008 Sb. hl. m. Prahy, obecně závazné vyhlášky č. 16/2008 Sb. hl. m. Prahy, obecně závazné vyhlášky č. 17/2008 Sb. hl. m. Prahy, obecně závazné vyhlášky č. 18/2008 Sb. hl. m. Prahy, obecně závazné vyhlášky č. 22/2008 Sb. hl. m. Prahy, obecně závazné vyhlášky č. 1/2009 Sb. hl. m. Prahy, obecně závazné vyhlášky č. 2/2009 Sb. hl. m. Prahy, obecně závazné vyhlášky č. 3/2009 Sb. hl. m. Prahy, obecně závazné vyhlášky č. 6/2009 Sb. hl. m. Prahy, obecně závazné vyhlášky č.  8/2009 Sb. hl. m. Prahy, obecně závazné vyhlášky č. 9/2009 Sb. hl. m. Prahy, obecně závazné vyhlášky č. 12/2009 Sb. hl. m. Prahy, obecně závazné vyhlášky č. 13/2009 Sb. hl. m. Prahy, obecně závazné vyhlášky č. 17/2009 Sb. hl. m. Prahy, obecně závazné vyhlášky č. 22/2009 Sb. hl. m. Prahy, obecně závazné vyhlášky č. 1/2010 Sb. hl. m. Prahy, obecně závazné vyhlášky č. 3/2010 Sb. hl. m. Prahy, obecně závazné vyhlášky č. 4/2010 Sb. hl. m. Prahy, obecně závazné vyhlášky č. 6/2010 Sb. hl. m. Prahy, obecně závazné vyhlášky č.  8/2010 Sb. hl. m. Prahy, obecně závazné vyhlášky č. 14/2010 Sb. hl. m. Prahy, obecně závazné vyhlášky č. 2/2011 Sb. hl. m. Prahy, obecně závazné vyhlášky č. 3/2011 Sb. hl. m.  Prahy, obecně závazné vyhlášky č. 4/2011 Sb. hl. m. Prahy, obecně závazné vyhlášky č. 11/2011 Sb. hl. m. Prahy, obecně závazné vyhlášky č. 15/2011 Sb. hl. m. Prahy, obecně závazné vyhlášky č. 16/2011 Sb. hl. m. Prahy, obecně závazné vyhlášky č. 23/2011 Sb. hl. m. Prahy, obecně závazné vyhlášky č. 4/2012 Sb. hl. m. Prahy, obecně závazné vyhlášky č. 6/2012 Sb. hl. m. Prahy, obecně závazné vyhlášky č. 8/2012 Sb. hl. m. Prahy, obecně závazné vyhlášky č. 10/2012 Sb. hl. m. Prahy, obecně závazné vyhlášky č. 13/2012 Sb. hl. m. Prahy, obecně závazné vyhlášky č. 16/2012 Sb. hl. m. Prahy, obecně závazné vyhlášky č. 17/2012 Sb. hl. m. Prahy, obecně závazné vyhlášky č. 20/2012 Sb. hl. m. Prahy, obecně závazné vyhlášky č. 1/2013 Sb. hl. m. Prahy, obecně závazné vyhlášky č. 4/2013 Sb. hl. m. Prahy, obecně závazné vyhlášky č. 6/2013 Sb. hl. m. Prahy, obecně závazné vyhlášky č. 8/2013 Sb. hl. m. Prahy, obecně závazné vyhlášky č. 12/2013 Sb. hl. m. Prahy, obecně závazné vyhlášky č. 15/2013 Sb. hl. m. Prahy, obecně závazné vyhlášky č. 21/2013 Sb. hl. m. Prahy, obecně závazné vyhlášky č. 3/2014 Sb. hl. m. Prahy, obecně závazné vyhlášky č. 4/2014 Sb. hl. m. Prahy, obecně závazné vyhlášky č. 7/2014 Sb. hl. m.</w:t>
      </w:r>
      <w:r w:rsidR="0084235F"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Prahy, obecně závazné vyhlášky č. 8/2014 Sb. hl. m. Prahy, obecně závazné vyhlášky č. 9/2014 Sb. hl. m. Prahy, obecně závazné vyhlášky č. 12/2014 Sb. hl. m. Prahy, obecně závazné vyhlášky č.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>21/2014 Sb. hl. m. Prahy, obecně závazné vyhlášky č. 1/2015 Sb. hl. m. Prahy, obecně závazné vyhlášky č. 2/2015 Sb. hl. m. Prahy, obecně závazné vyhlášky č. 3/2015 Sb. hl. m. Prahy, obecně závazné vyhlášky č. 4/2015 Sb. hl. m. Prahy, obecně závazné vyhlášky č. 5/2015 Sb. hl. m. Prahy, obecně závazné vyhlášky č. 6/2015 Sb. hl. m. Prahy, obecně závazné vyhlášky č. 7/2015 Sb. hl. m. Prahy, obecně závazné vyhlášky č. 11/2015 Sb. hl. m. Prahy, obecně závazné vyhlášky č.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>13/2015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 xml:space="preserve">Sb. hl. m. Prahy, obecně závazné vyhlášky č. 4/2016 Sb. hl. m. Prahy, obecně závazné vyhlášky č. 5/2016 Sb. hl. m. Prahy, obecně závazné vyhlášky č. 8/2016 Sb. hl. m. Prahy, obecně závazné vyhlášky č. 11/2016 Sb. hl. m. Prahy, obecně závazné vyhlášky č. 12/2016 Sb. hl. m. </w:t>
      </w:r>
      <w:r>
        <w:rPr>
          <w:sz w:val="24"/>
          <w:szCs w:val="24"/>
        </w:rPr>
        <w:lastRenderedPageBreak/>
        <w:t>Prahy, obecně závazné vyhlášky č. 15/2016 Sb. hl. m. Prahy, obecně závazné vyhlášky č.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>16/2016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>Sb. hl. m. Prahy, obecně závazné vyhlášky č. 18/2016 Sb. hl. m. Prahy, obecně závazné vyhlášky č. 3/2017 Sb. hl. m. Prahy, obecně závazné vyhlášky č. 5/2017 Sb. hl. m. Prahy, obecně závazné vyhlášky č. 8/2017 Sb. hl. m. Prahy, obecně závazné vyhlášky č. 10/2017 Sb. hl. m. Prahy, obecně závazné vyhlášky č. 12/2017 Sb. hl. m. Prahy, obecně závazné vyhlášky č. 14/2017 Sb. hl. m. Prahy, obecně závazné vyhlášky č. 15/2017 Sb. hl. m. Prahy, obecně závazné vyhlášky č. 17/2017 Sb. hl. m. Prahy, obecně závazné vyhlášky č. 18/2017 Sb. hl. m. Prahy, obecně závazné vyhlášky č. 20/2017 Sb. hl. m. Prahy, obecně závazné vyhlášky č. 21/2017 Sb. hl. m. Prahy, obecně závazné vyhlášky č. 24/2017 Sb. hl. m. Prahy, obecně závazné vyhlášky č. 3/2018 Sb. hl. m. Prahy, obecně závazné vyhlášky č. 4/2018 Sb. hl. m. Prahy, obecně závazné vyhlášky č. 5/2018 Sb. hl. m. Prahy, obecně závazné vyhlášky č. 6/2018 Sb. hl. m. Prahy, obecně závazné vyhlášky č. 8/2018 Sb. hl. m. Prahy, obecně závazné vyhlášky č. 10/2018 Sb. hl. m. Prahy, obecně závazné vyhlášky č.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>13/2018 Sb. hl. m. Prahy, obecně závazné vyhlášky č. 16/2018 Sb. hl. m. Prahy, obecně závazné vyhlášky č. 1/2019 Sb. hl. m. Prahy, obecně závazné vyhlášky č. 2/2019 Sb. hl. m. Prahy, obecně závazné vyhlášky č. 5/2019 Sb. hl. m. Prahy, obecně závazné vyhlášky č. 7/2019 Sb. hl. m. Prahy, obecně závazné vyhlášky č. 8/2019 Sb. hl. m. Prahy, obecně závazné vyhlášky č. 9/2019 Sb. hl. m. Prahy, obecně závazné vyhlášky č. 12/2019 Sb. hl. m. Prahy, obecně závazné vyhlášky č. 16/2019</w:t>
      </w:r>
      <w:r w:rsidR="00880A04">
        <w:rPr>
          <w:sz w:val="24"/>
          <w:szCs w:val="24"/>
        </w:rPr>
        <w:t> </w:t>
      </w:r>
      <w:r>
        <w:rPr>
          <w:sz w:val="24"/>
          <w:szCs w:val="24"/>
        </w:rPr>
        <w:t>Sb. hl. m. Prahy, obecně závazné vyhlášky č. 17/2019 Sb. hl. m. Prahy, obecně závazné vyhlášky č. 20/2019 Sb. hl. m. Prahy, obecně závazné vyhlášky č. 2/2020 Sb. hl. m. Prahy, obecně závazné vyhlášky č. 3/2020 Sb. hl. m. Prahy, obecně závazné vyhlášky č. 6/2020 Sb. hl. m. Prahy, obecně závazné vyhlášky č. 7/2020 Sb. hl. m. Prahy, obecně závazné vyhlášky č. 9/2020 Sb. hl. m. Prahy, obecně závazné vyhlášky č. 11/2020 Sb. hl. m. 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19/2020 Sb. hl. m. Prahy, obecně závazné vyhlášky č. 23/2020 Sb. hl. m. Prahy, obecně závazné vyhlášky č. 1/2021 Sb. hl. m. Prahy, obecně závazné vyhlášky č. 3/2021 Sb. hl. m. Prahy, obecně závazné vyhlášky č. 6/2021 Sb. hl. m. Prahy, obecně závazné vyhlášky č. 8/2021 Sb. hl. m. Prahy, obecně závazné vyhlášky č. 10/2021 Sb. hl. m. Prahy, obecně závazné vyhlášky č. 11/2021 Sb. hl. m. Prahy, obecně závazné vyhlášky č. 12/2021 Sb. hl. m. Prahy, obecně závazné vyhlášky č. 13/2021 Sb. hl. m. Prahy, obecně závazné vyhlášky č. 16/2021 Sb. hl. m. Prahy a obecně závazné vyhlášky č. 20/2021 Sb. hl. m. Prahy, se mění takto:</w:t>
      </w:r>
    </w:p>
    <w:bookmarkEnd w:id="2"/>
    <w:p w14:paraId="2C7ABE0D" w14:textId="77777777" w:rsidR="000525FC" w:rsidRDefault="000525FC" w:rsidP="000525FC">
      <w:pPr>
        <w:jc w:val="both"/>
      </w:pPr>
    </w:p>
    <w:p w14:paraId="7BD9BF87" w14:textId="77777777" w:rsidR="004F317E" w:rsidRDefault="004F317E" w:rsidP="00FE2A2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</w:pPr>
    </w:p>
    <w:p w14:paraId="6B9590D5" w14:textId="77777777" w:rsidR="00EA1C96" w:rsidRPr="000525FC" w:rsidRDefault="00372305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1</w:t>
      </w:r>
      <w:r w:rsidR="00815FFA" w:rsidRPr="000525FC">
        <w:rPr>
          <w:sz w:val="24"/>
          <w:szCs w:val="24"/>
        </w:rPr>
        <w:t xml:space="preserve">. </w:t>
      </w:r>
      <w:r w:rsidR="00EA1C96" w:rsidRPr="000525FC">
        <w:rPr>
          <w:sz w:val="24"/>
          <w:szCs w:val="24"/>
        </w:rPr>
        <w:t xml:space="preserve">V příloze č. 7 části A se v části Praha 1 na konci doplňuje tento výčet: </w:t>
      </w:r>
    </w:p>
    <w:p w14:paraId="63E21FB5" w14:textId="77777777" w:rsidR="00EA1C96" w:rsidRPr="000525FC" w:rsidRDefault="007378F1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„Staré Město</w:t>
      </w:r>
      <w:r w:rsidRPr="000525FC">
        <w:rPr>
          <w:sz w:val="24"/>
          <w:szCs w:val="24"/>
        </w:rPr>
        <w:tab/>
        <w:t>1085/1</w:t>
      </w:r>
      <w:r w:rsidRPr="000525FC">
        <w:rPr>
          <w:sz w:val="24"/>
          <w:szCs w:val="24"/>
        </w:rPr>
        <w:tab/>
        <w:t>2411</w:t>
      </w:r>
    </w:p>
    <w:p w14:paraId="74E744FB" w14:textId="77777777" w:rsidR="007378F1" w:rsidRPr="000525FC" w:rsidRDefault="00870CE4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78F1" w:rsidRPr="000525FC">
        <w:rPr>
          <w:sz w:val="24"/>
          <w:szCs w:val="24"/>
        </w:rPr>
        <w:t>Staré Město</w:t>
      </w:r>
      <w:r w:rsidR="007378F1" w:rsidRPr="000525FC">
        <w:rPr>
          <w:sz w:val="24"/>
          <w:szCs w:val="24"/>
        </w:rPr>
        <w:tab/>
        <w:t>1085/3</w:t>
      </w:r>
      <w:r w:rsidR="007378F1" w:rsidRPr="000525FC">
        <w:rPr>
          <w:sz w:val="24"/>
          <w:szCs w:val="24"/>
        </w:rPr>
        <w:tab/>
        <w:t>1194</w:t>
      </w:r>
    </w:p>
    <w:p w14:paraId="674E5667" w14:textId="77777777" w:rsidR="007378F1" w:rsidRDefault="00870CE4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78F1" w:rsidRPr="000525FC">
        <w:rPr>
          <w:sz w:val="24"/>
          <w:szCs w:val="24"/>
        </w:rPr>
        <w:t>včetně staveb, terénních a sadových úprav, které nejsou předmětem zápisu v KN“.</w:t>
      </w:r>
    </w:p>
    <w:p w14:paraId="4355AC1F" w14:textId="77777777" w:rsidR="00850B11" w:rsidRDefault="00850B11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8B9010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50B11">
        <w:rPr>
          <w:sz w:val="24"/>
          <w:szCs w:val="24"/>
        </w:rPr>
        <w:t>. V příloze č. 7 části A se v části Praha 4 na konci doplňuje tento výčet:</w:t>
      </w:r>
    </w:p>
    <w:p w14:paraId="7C68FBE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„Krč</w:t>
      </w:r>
      <w:r w:rsidRPr="00850B11">
        <w:rPr>
          <w:sz w:val="24"/>
          <w:szCs w:val="24"/>
        </w:rPr>
        <w:tab/>
        <w:t>2869/403</w:t>
      </w:r>
      <w:r w:rsidRPr="00850B11">
        <w:rPr>
          <w:sz w:val="24"/>
          <w:szCs w:val="24"/>
        </w:rPr>
        <w:tab/>
        <w:t>32</w:t>
      </w:r>
    </w:p>
    <w:p w14:paraId="629493A6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terénních a sadových úprav na pozemku, které nejsou předmětem zápisu v KN“.</w:t>
      </w:r>
    </w:p>
    <w:p w14:paraId="78F1332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8433B1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50B11">
        <w:rPr>
          <w:sz w:val="24"/>
          <w:szCs w:val="24"/>
        </w:rPr>
        <w:t>. V příloze č. 7 části A se v části Praha 6 na konci doplňuje tento výčet:</w:t>
      </w:r>
    </w:p>
    <w:p w14:paraId="263E29D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„Dejvice</w:t>
      </w:r>
      <w:r w:rsidRPr="00850B11">
        <w:rPr>
          <w:sz w:val="24"/>
          <w:szCs w:val="24"/>
        </w:rPr>
        <w:tab/>
        <w:t>4016/12</w:t>
      </w:r>
      <w:r w:rsidRPr="00850B11">
        <w:rPr>
          <w:sz w:val="24"/>
          <w:szCs w:val="24"/>
        </w:rPr>
        <w:tab/>
        <w:t>4219</w:t>
      </w:r>
    </w:p>
    <w:p w14:paraId="39D7B9BB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Dejvice</w:t>
      </w:r>
      <w:r w:rsidR="00850B11" w:rsidRPr="00850B11">
        <w:rPr>
          <w:sz w:val="24"/>
          <w:szCs w:val="24"/>
        </w:rPr>
        <w:tab/>
        <w:t>4292/45</w:t>
      </w:r>
      <w:r w:rsidR="00850B11" w:rsidRPr="00850B11">
        <w:rPr>
          <w:sz w:val="24"/>
          <w:szCs w:val="24"/>
        </w:rPr>
        <w:tab/>
        <w:t>1289</w:t>
      </w:r>
    </w:p>
    <w:p w14:paraId="23FCFD3F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Dejvice</w:t>
      </w:r>
      <w:r w:rsidR="00850B11" w:rsidRPr="00850B11">
        <w:rPr>
          <w:sz w:val="24"/>
          <w:szCs w:val="24"/>
        </w:rPr>
        <w:tab/>
        <w:t>4292/46</w:t>
      </w:r>
      <w:r w:rsidR="00850B11" w:rsidRPr="00850B11">
        <w:rPr>
          <w:sz w:val="24"/>
          <w:szCs w:val="24"/>
        </w:rPr>
        <w:tab/>
        <w:t>615</w:t>
      </w:r>
    </w:p>
    <w:p w14:paraId="3B8C2A36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Střešovice</w:t>
      </w:r>
      <w:r w:rsidR="00850B11" w:rsidRPr="00850B11">
        <w:rPr>
          <w:sz w:val="24"/>
          <w:szCs w:val="24"/>
        </w:rPr>
        <w:tab/>
        <w:t>2057/19</w:t>
      </w:r>
      <w:r w:rsidR="00850B11" w:rsidRPr="00850B11">
        <w:rPr>
          <w:sz w:val="24"/>
          <w:szCs w:val="24"/>
        </w:rPr>
        <w:tab/>
        <w:t>44</w:t>
      </w:r>
    </w:p>
    <w:p w14:paraId="0B3C28AC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Dejvice </w:t>
      </w:r>
      <w:r w:rsidR="00850B11" w:rsidRPr="00850B11">
        <w:rPr>
          <w:sz w:val="24"/>
          <w:szCs w:val="24"/>
        </w:rPr>
        <w:tab/>
        <w:t>497/54</w:t>
      </w:r>
      <w:r w:rsidR="00850B11" w:rsidRPr="00850B11">
        <w:rPr>
          <w:sz w:val="24"/>
          <w:szCs w:val="24"/>
        </w:rPr>
        <w:tab/>
        <w:t>57</w:t>
      </w:r>
    </w:p>
    <w:p w14:paraId="1DF0F3CD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včetně staveb, terénních a sadových úprav, které nejsou předmětem zápisu v KN </w:t>
      </w:r>
    </w:p>
    <w:p w14:paraId="3FC5C47B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terénní a sadové úpravy na pozemcích </w:t>
      </w:r>
      <w:proofErr w:type="spellStart"/>
      <w:r w:rsidR="00850B11" w:rsidRPr="00850B11">
        <w:rPr>
          <w:sz w:val="24"/>
          <w:szCs w:val="24"/>
        </w:rPr>
        <w:t>parc</w:t>
      </w:r>
      <w:proofErr w:type="spellEnd"/>
      <w:r w:rsidR="00850B11" w:rsidRPr="00850B11">
        <w:rPr>
          <w:sz w:val="24"/>
          <w:szCs w:val="24"/>
        </w:rPr>
        <w:t>.</w:t>
      </w:r>
      <w:r w:rsidR="004D0BCE">
        <w:rPr>
          <w:sz w:val="24"/>
          <w:szCs w:val="24"/>
        </w:rPr>
        <w:t> </w:t>
      </w:r>
      <w:r w:rsidR="00850B11" w:rsidRPr="00850B11">
        <w:rPr>
          <w:sz w:val="24"/>
          <w:szCs w:val="24"/>
        </w:rPr>
        <w:t>č. 4016/12, 4292/45</w:t>
      </w:r>
      <w:r>
        <w:rPr>
          <w:sz w:val="24"/>
          <w:szCs w:val="24"/>
        </w:rPr>
        <w:t xml:space="preserve"> a</w:t>
      </w:r>
      <w:r w:rsidR="00850B11" w:rsidRPr="00850B11">
        <w:rPr>
          <w:sz w:val="24"/>
          <w:szCs w:val="24"/>
        </w:rPr>
        <w:t xml:space="preserve"> 4292/46 v k.</w:t>
      </w:r>
      <w:r w:rsidR="004D0BCE">
        <w:rPr>
          <w:sz w:val="24"/>
          <w:szCs w:val="24"/>
        </w:rPr>
        <w:t> </w:t>
      </w:r>
      <w:proofErr w:type="spellStart"/>
      <w:r w:rsidR="00850B11" w:rsidRPr="00850B11">
        <w:rPr>
          <w:sz w:val="24"/>
          <w:szCs w:val="24"/>
        </w:rPr>
        <w:t>ú.</w:t>
      </w:r>
      <w:proofErr w:type="spellEnd"/>
      <w:r w:rsidR="00850B11" w:rsidRPr="00850B11">
        <w:rPr>
          <w:sz w:val="24"/>
          <w:szCs w:val="24"/>
        </w:rPr>
        <w:t xml:space="preserve"> Dejvice </w:t>
      </w:r>
      <w:r>
        <w:rPr>
          <w:sz w:val="24"/>
          <w:szCs w:val="24"/>
        </w:rPr>
        <w:t>  </w:t>
      </w:r>
      <w:r w:rsidR="00850B11" w:rsidRPr="00850B11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850B11" w:rsidRPr="00850B11">
        <w:rPr>
          <w:sz w:val="24"/>
          <w:szCs w:val="24"/>
        </w:rPr>
        <w:t>celkové pořizovací hodnotě 1 686 510,72 Kč“.</w:t>
      </w:r>
    </w:p>
    <w:p w14:paraId="210F87B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BD53F1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850B11">
        <w:rPr>
          <w:sz w:val="24"/>
          <w:szCs w:val="24"/>
        </w:rPr>
        <w:t>. V příloze č. 7 části A se v části Praha 9 na konci doplňuje tento výčet:</w:t>
      </w:r>
    </w:p>
    <w:p w14:paraId="6EE1E1C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„Střížkov </w:t>
      </w:r>
      <w:r w:rsidRPr="00850B11">
        <w:rPr>
          <w:sz w:val="24"/>
          <w:szCs w:val="24"/>
        </w:rPr>
        <w:tab/>
        <w:t>496/105</w:t>
      </w:r>
      <w:r w:rsidRPr="00850B11">
        <w:rPr>
          <w:sz w:val="24"/>
          <w:szCs w:val="24"/>
        </w:rPr>
        <w:tab/>
        <w:t>8981</w:t>
      </w:r>
    </w:p>
    <w:p w14:paraId="6AA00894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Vysočany</w:t>
      </w:r>
      <w:r w:rsidR="00850B11" w:rsidRPr="00850B11">
        <w:rPr>
          <w:sz w:val="24"/>
          <w:szCs w:val="24"/>
        </w:rPr>
        <w:tab/>
        <w:t>415/33</w:t>
      </w:r>
      <w:r w:rsidR="00850B11" w:rsidRPr="00850B11">
        <w:rPr>
          <w:sz w:val="24"/>
          <w:szCs w:val="24"/>
        </w:rPr>
        <w:tab/>
        <w:t>252</w:t>
      </w:r>
    </w:p>
    <w:p w14:paraId="1875FBE5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terénních a sadových úprav na pozemcích, které nejsou předmětem zápisu v KN“.</w:t>
      </w:r>
    </w:p>
    <w:p w14:paraId="014D49C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D13F2A5" w14:textId="77777777" w:rsidR="00613680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15062E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50B11">
        <w:rPr>
          <w:sz w:val="24"/>
          <w:szCs w:val="24"/>
        </w:rPr>
        <w:t>. V příloze č. 7 části A se v části Praha 10 na konci doplňuje tento výčet:</w:t>
      </w:r>
    </w:p>
    <w:p w14:paraId="13EE4D4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„Vršovice</w:t>
      </w:r>
      <w:r w:rsidRPr="00850B11">
        <w:rPr>
          <w:sz w:val="24"/>
          <w:szCs w:val="24"/>
        </w:rPr>
        <w:tab/>
        <w:t>1063/9</w:t>
      </w:r>
      <w:r w:rsidRPr="00850B11">
        <w:rPr>
          <w:sz w:val="24"/>
          <w:szCs w:val="24"/>
        </w:rPr>
        <w:tab/>
        <w:t>32</w:t>
      </w:r>
    </w:p>
    <w:p w14:paraId="3816B458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Vršovice</w:t>
      </w:r>
      <w:r w:rsidR="00850B11" w:rsidRPr="00850B11">
        <w:rPr>
          <w:sz w:val="24"/>
          <w:szCs w:val="24"/>
        </w:rPr>
        <w:tab/>
        <w:t>2482/9</w:t>
      </w:r>
      <w:r w:rsidR="00850B11" w:rsidRPr="00850B11">
        <w:rPr>
          <w:sz w:val="24"/>
          <w:szCs w:val="24"/>
        </w:rPr>
        <w:tab/>
        <w:t>35</w:t>
      </w:r>
    </w:p>
    <w:p w14:paraId="5A1165DD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sadových a terénních úprav na pozemcích, které nejsou předmětem zápisu v KN“.</w:t>
      </w:r>
    </w:p>
    <w:p w14:paraId="687DBD9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ADEBEF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50B11">
        <w:rPr>
          <w:sz w:val="24"/>
          <w:szCs w:val="24"/>
        </w:rPr>
        <w:t>. V příloze č. 7 části A se v části Praha 11 na konci doplňuje tento výčet:</w:t>
      </w:r>
    </w:p>
    <w:p w14:paraId="0E51E32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„Chodov</w:t>
      </w:r>
      <w:r w:rsidRPr="00850B11">
        <w:rPr>
          <w:sz w:val="24"/>
          <w:szCs w:val="24"/>
        </w:rPr>
        <w:tab/>
        <w:t>171/5</w:t>
      </w:r>
      <w:r w:rsidRPr="00850B11">
        <w:rPr>
          <w:sz w:val="24"/>
          <w:szCs w:val="24"/>
        </w:rPr>
        <w:tab/>
        <w:t>449</w:t>
      </w:r>
    </w:p>
    <w:p w14:paraId="76841094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Chodov</w:t>
      </w:r>
      <w:r w:rsidR="00850B11" w:rsidRPr="00850B11">
        <w:rPr>
          <w:sz w:val="24"/>
          <w:szCs w:val="24"/>
        </w:rPr>
        <w:tab/>
        <w:t>171/6</w:t>
      </w:r>
      <w:r w:rsidR="00850B11" w:rsidRPr="00850B11">
        <w:rPr>
          <w:sz w:val="24"/>
          <w:szCs w:val="24"/>
        </w:rPr>
        <w:tab/>
        <w:t>163</w:t>
      </w:r>
    </w:p>
    <w:p w14:paraId="437CED8F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Chodov</w:t>
      </w:r>
      <w:r w:rsidR="00850B11" w:rsidRPr="00850B11">
        <w:rPr>
          <w:sz w:val="24"/>
          <w:szCs w:val="24"/>
        </w:rPr>
        <w:tab/>
        <w:t>171/7</w:t>
      </w:r>
      <w:r w:rsidR="00850B11" w:rsidRPr="00850B11">
        <w:rPr>
          <w:sz w:val="24"/>
          <w:szCs w:val="24"/>
        </w:rPr>
        <w:tab/>
        <w:t>111</w:t>
      </w:r>
    </w:p>
    <w:p w14:paraId="2AB26117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terénních a sadových úprav na pozemcích, které nejsou předmětem zápisu v KN“.</w:t>
      </w:r>
    </w:p>
    <w:p w14:paraId="1843768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F27550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50B11">
        <w:rPr>
          <w:sz w:val="24"/>
          <w:szCs w:val="24"/>
        </w:rPr>
        <w:t>. V příloze č. 7 části A se v části Praha 14 na konci doplňuje tento výčet:</w:t>
      </w:r>
    </w:p>
    <w:p w14:paraId="52F6305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„Černý Most</w:t>
      </w:r>
      <w:r w:rsidRPr="00850B11">
        <w:rPr>
          <w:sz w:val="24"/>
          <w:szCs w:val="24"/>
        </w:rPr>
        <w:tab/>
        <w:t>232/81</w:t>
      </w:r>
      <w:r w:rsidRPr="00850B11">
        <w:rPr>
          <w:sz w:val="24"/>
          <w:szCs w:val="24"/>
        </w:rPr>
        <w:tab/>
        <w:t>6442</w:t>
      </w:r>
    </w:p>
    <w:p w14:paraId="49A9F716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232/82</w:t>
      </w:r>
      <w:r w:rsidR="00850B11" w:rsidRPr="00850B11">
        <w:rPr>
          <w:sz w:val="24"/>
          <w:szCs w:val="24"/>
        </w:rPr>
        <w:tab/>
        <w:t>2040</w:t>
      </w:r>
    </w:p>
    <w:p w14:paraId="1878F3A4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232/83</w:t>
      </w:r>
      <w:r w:rsidR="00850B11" w:rsidRPr="00850B11">
        <w:rPr>
          <w:sz w:val="24"/>
          <w:szCs w:val="24"/>
        </w:rPr>
        <w:tab/>
        <w:t>1843</w:t>
      </w:r>
    </w:p>
    <w:p w14:paraId="73279C96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232/84</w:t>
      </w:r>
      <w:r w:rsidR="00850B11" w:rsidRPr="00850B11">
        <w:rPr>
          <w:sz w:val="24"/>
          <w:szCs w:val="24"/>
        </w:rPr>
        <w:tab/>
        <w:t>16624</w:t>
      </w:r>
    </w:p>
    <w:p w14:paraId="51AF27AB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232/85</w:t>
      </w:r>
      <w:r w:rsidR="00850B11" w:rsidRPr="00850B11">
        <w:rPr>
          <w:sz w:val="24"/>
          <w:szCs w:val="24"/>
        </w:rPr>
        <w:tab/>
        <w:t>2652</w:t>
      </w:r>
    </w:p>
    <w:p w14:paraId="4791AAA8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232/90</w:t>
      </w:r>
      <w:r w:rsidR="00850B11" w:rsidRPr="00850B11">
        <w:rPr>
          <w:sz w:val="24"/>
          <w:szCs w:val="24"/>
        </w:rPr>
        <w:tab/>
        <w:t>8272</w:t>
      </w:r>
    </w:p>
    <w:p w14:paraId="3A4CB936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232/156</w:t>
      </w:r>
      <w:r w:rsidR="00850B11" w:rsidRPr="00850B11">
        <w:rPr>
          <w:sz w:val="24"/>
          <w:szCs w:val="24"/>
        </w:rPr>
        <w:tab/>
        <w:t>223</w:t>
      </w:r>
    </w:p>
    <w:p w14:paraId="2C6A1FB7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232/185</w:t>
      </w:r>
      <w:r w:rsidR="00850B11" w:rsidRPr="00850B11">
        <w:rPr>
          <w:sz w:val="24"/>
          <w:szCs w:val="24"/>
        </w:rPr>
        <w:tab/>
        <w:t>5313</w:t>
      </w:r>
    </w:p>
    <w:p w14:paraId="7E4F73D0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181/142</w:t>
      </w:r>
      <w:r w:rsidR="00850B11" w:rsidRPr="00850B11">
        <w:rPr>
          <w:sz w:val="24"/>
          <w:szCs w:val="24"/>
        </w:rPr>
        <w:tab/>
        <w:t>24</w:t>
      </w:r>
    </w:p>
    <w:p w14:paraId="491AE594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181/143</w:t>
      </w:r>
      <w:r w:rsidR="00850B11" w:rsidRPr="00850B11">
        <w:rPr>
          <w:sz w:val="24"/>
          <w:szCs w:val="24"/>
        </w:rPr>
        <w:tab/>
        <w:t>11</w:t>
      </w:r>
    </w:p>
    <w:p w14:paraId="27E631B7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201/320</w:t>
      </w:r>
      <w:r w:rsidR="00850B11" w:rsidRPr="00850B11">
        <w:rPr>
          <w:sz w:val="24"/>
          <w:szCs w:val="24"/>
        </w:rPr>
        <w:tab/>
        <w:t>199</w:t>
      </w:r>
    </w:p>
    <w:p w14:paraId="450DEFE1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Černý Most</w:t>
      </w:r>
      <w:r w:rsidR="00850B11" w:rsidRPr="00850B11">
        <w:rPr>
          <w:sz w:val="24"/>
          <w:szCs w:val="24"/>
        </w:rPr>
        <w:tab/>
        <w:t>206/25</w:t>
      </w:r>
      <w:r w:rsidR="00850B11" w:rsidRPr="00850B11">
        <w:rPr>
          <w:sz w:val="24"/>
          <w:szCs w:val="24"/>
        </w:rPr>
        <w:tab/>
        <w:t>8</w:t>
      </w:r>
    </w:p>
    <w:p w14:paraId="42B85FA2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Hloubětín </w:t>
      </w:r>
      <w:r w:rsidR="00850B11" w:rsidRPr="00850B11">
        <w:rPr>
          <w:sz w:val="24"/>
          <w:szCs w:val="24"/>
        </w:rPr>
        <w:tab/>
        <w:t>708/1</w:t>
      </w:r>
      <w:r w:rsidR="00850B11" w:rsidRPr="00850B11">
        <w:rPr>
          <w:sz w:val="24"/>
          <w:szCs w:val="24"/>
        </w:rPr>
        <w:tab/>
        <w:t>6402</w:t>
      </w:r>
    </w:p>
    <w:p w14:paraId="36399BF9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Hloubětín</w:t>
      </w:r>
      <w:r w:rsidR="00850B11" w:rsidRPr="00850B11">
        <w:rPr>
          <w:sz w:val="24"/>
          <w:szCs w:val="24"/>
        </w:rPr>
        <w:tab/>
        <w:t>708/35</w:t>
      </w:r>
      <w:r w:rsidR="00850B11" w:rsidRPr="00850B11">
        <w:rPr>
          <w:sz w:val="24"/>
          <w:szCs w:val="24"/>
        </w:rPr>
        <w:tab/>
        <w:t>102</w:t>
      </w:r>
    </w:p>
    <w:p w14:paraId="5B217C4B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Hloubětín </w:t>
      </w:r>
      <w:r w:rsidR="00850B11" w:rsidRPr="00850B11">
        <w:rPr>
          <w:sz w:val="24"/>
          <w:szCs w:val="24"/>
        </w:rPr>
        <w:tab/>
        <w:t>708/40</w:t>
      </w:r>
      <w:r w:rsidR="00850B11" w:rsidRPr="00850B11">
        <w:rPr>
          <w:sz w:val="24"/>
          <w:szCs w:val="24"/>
        </w:rPr>
        <w:tab/>
        <w:t>13</w:t>
      </w:r>
    </w:p>
    <w:p w14:paraId="2EAA251C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Hostavice</w:t>
      </w:r>
      <w:r w:rsidR="00850B11" w:rsidRPr="00850B11">
        <w:rPr>
          <w:sz w:val="24"/>
          <w:szCs w:val="24"/>
        </w:rPr>
        <w:tab/>
        <w:t>1018/1</w:t>
      </w:r>
      <w:r w:rsidR="00850B11" w:rsidRPr="00850B11">
        <w:rPr>
          <w:sz w:val="24"/>
          <w:szCs w:val="24"/>
        </w:rPr>
        <w:tab/>
        <w:t>3124</w:t>
      </w:r>
    </w:p>
    <w:p w14:paraId="505E712C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terénních a sadových úprav, které nejsou předmětem zápisu v</w:t>
      </w:r>
      <w:r>
        <w:rPr>
          <w:sz w:val="24"/>
          <w:szCs w:val="24"/>
        </w:rPr>
        <w:t> </w:t>
      </w:r>
      <w:r w:rsidR="00850B11" w:rsidRPr="00850B11">
        <w:rPr>
          <w:sz w:val="24"/>
          <w:szCs w:val="24"/>
        </w:rPr>
        <w:t>KN“.</w:t>
      </w:r>
    </w:p>
    <w:p w14:paraId="5228823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717908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50B11">
        <w:rPr>
          <w:sz w:val="24"/>
          <w:szCs w:val="24"/>
        </w:rPr>
        <w:t>. V příloze č. 7 části A se v části Praha 15 na konci doplňuje tento výčet:</w:t>
      </w:r>
    </w:p>
    <w:p w14:paraId="5E0F849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„Hostivař</w:t>
      </w:r>
      <w:r w:rsidRPr="00850B11">
        <w:rPr>
          <w:sz w:val="24"/>
          <w:szCs w:val="24"/>
        </w:rPr>
        <w:tab/>
        <w:t>22/2</w:t>
      </w:r>
      <w:r w:rsidRPr="00850B11">
        <w:rPr>
          <w:sz w:val="24"/>
          <w:szCs w:val="24"/>
        </w:rPr>
        <w:tab/>
        <w:t>49</w:t>
      </w:r>
      <w:r w:rsidRPr="00850B11">
        <w:rPr>
          <w:sz w:val="24"/>
          <w:szCs w:val="24"/>
        </w:rPr>
        <w:tab/>
      </w:r>
    </w:p>
    <w:p w14:paraId="145FA700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Hostivař</w:t>
      </w:r>
      <w:r w:rsidR="00850B11" w:rsidRPr="00850B11">
        <w:rPr>
          <w:sz w:val="24"/>
          <w:szCs w:val="24"/>
        </w:rPr>
        <w:tab/>
        <w:t>504/34</w:t>
      </w:r>
      <w:r w:rsidR="00850B11" w:rsidRPr="00850B11">
        <w:rPr>
          <w:sz w:val="24"/>
          <w:szCs w:val="24"/>
        </w:rPr>
        <w:tab/>
        <w:t>348</w:t>
      </w:r>
      <w:r w:rsidR="00850B11" w:rsidRPr="00850B11">
        <w:rPr>
          <w:sz w:val="24"/>
          <w:szCs w:val="24"/>
        </w:rPr>
        <w:tab/>
      </w:r>
    </w:p>
    <w:p w14:paraId="3496594F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Hostivař</w:t>
      </w:r>
      <w:r w:rsidR="00850B11" w:rsidRPr="00850B11">
        <w:rPr>
          <w:sz w:val="24"/>
          <w:szCs w:val="24"/>
        </w:rPr>
        <w:tab/>
        <w:t>2413/30</w:t>
      </w:r>
      <w:r w:rsidR="00850B11" w:rsidRPr="00850B11">
        <w:rPr>
          <w:sz w:val="24"/>
          <w:szCs w:val="24"/>
        </w:rPr>
        <w:tab/>
        <w:t>831</w:t>
      </w:r>
      <w:r w:rsidR="00850B11" w:rsidRPr="00850B11">
        <w:rPr>
          <w:sz w:val="24"/>
          <w:szCs w:val="24"/>
        </w:rPr>
        <w:tab/>
      </w:r>
    </w:p>
    <w:p w14:paraId="06ECE8EB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Hostivař</w:t>
      </w:r>
      <w:r w:rsidR="00850B11" w:rsidRPr="00850B11">
        <w:rPr>
          <w:sz w:val="24"/>
          <w:szCs w:val="24"/>
        </w:rPr>
        <w:tab/>
        <w:t>2413/31</w:t>
      </w:r>
      <w:r w:rsidR="00850B11" w:rsidRPr="00850B11">
        <w:rPr>
          <w:sz w:val="24"/>
          <w:szCs w:val="24"/>
        </w:rPr>
        <w:tab/>
        <w:t>1018</w:t>
      </w:r>
      <w:r w:rsidR="00850B11" w:rsidRPr="00850B11">
        <w:rPr>
          <w:sz w:val="24"/>
          <w:szCs w:val="24"/>
        </w:rPr>
        <w:tab/>
      </w:r>
    </w:p>
    <w:p w14:paraId="49B04235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Hostivař</w:t>
      </w:r>
      <w:r w:rsidR="00850B11" w:rsidRPr="00850B11">
        <w:rPr>
          <w:sz w:val="24"/>
          <w:szCs w:val="24"/>
        </w:rPr>
        <w:tab/>
        <w:t>2413/40</w:t>
      </w:r>
      <w:r w:rsidR="00850B11" w:rsidRPr="00850B11">
        <w:rPr>
          <w:sz w:val="24"/>
          <w:szCs w:val="24"/>
        </w:rPr>
        <w:tab/>
        <w:t>12</w:t>
      </w:r>
      <w:r w:rsidR="00850B11" w:rsidRPr="00850B11">
        <w:rPr>
          <w:sz w:val="24"/>
          <w:szCs w:val="24"/>
        </w:rPr>
        <w:tab/>
      </w:r>
    </w:p>
    <w:p w14:paraId="09E8C5FF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Horní Měcholupy</w:t>
      </w:r>
      <w:r w:rsidR="00850B11" w:rsidRPr="00850B11">
        <w:rPr>
          <w:sz w:val="24"/>
          <w:szCs w:val="24"/>
        </w:rPr>
        <w:tab/>
        <w:t>523/701</w:t>
      </w:r>
      <w:r w:rsidR="00850B11" w:rsidRPr="00850B11">
        <w:rPr>
          <w:sz w:val="24"/>
          <w:szCs w:val="24"/>
        </w:rPr>
        <w:tab/>
        <w:t>1638</w:t>
      </w:r>
      <w:r w:rsidR="00850B11" w:rsidRPr="00850B11">
        <w:rPr>
          <w:sz w:val="24"/>
          <w:szCs w:val="24"/>
        </w:rPr>
        <w:tab/>
      </w:r>
    </w:p>
    <w:p w14:paraId="420079D7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terénních a sadových úprav na pozemcích, které nejsou předmětem zápisu v KN“.</w:t>
      </w:r>
    </w:p>
    <w:p w14:paraId="274EFB68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C0F978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850B11">
        <w:rPr>
          <w:sz w:val="24"/>
          <w:szCs w:val="24"/>
        </w:rPr>
        <w:t>. V příloze č. 7 části A se v části Praha-Kunratice na konci doplňuje tento výčet:</w:t>
      </w:r>
    </w:p>
    <w:p w14:paraId="1D33F7B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„Kunratice</w:t>
      </w:r>
      <w:r w:rsidRPr="00850B11">
        <w:rPr>
          <w:sz w:val="24"/>
          <w:szCs w:val="24"/>
        </w:rPr>
        <w:tab/>
        <w:t>805/2</w:t>
      </w:r>
      <w:r w:rsidRPr="00850B11">
        <w:rPr>
          <w:sz w:val="24"/>
          <w:szCs w:val="24"/>
        </w:rPr>
        <w:tab/>
        <w:t>440</w:t>
      </w:r>
    </w:p>
    <w:p w14:paraId="6DB32F19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>včetně staveb, terénních a sadových úprav na pozemku, které nejsou předmětem zápisu v KN“.</w:t>
      </w:r>
    </w:p>
    <w:p w14:paraId="0E22C97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D7EDE95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00AB23B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796DB86" w14:textId="272DB879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850B11">
        <w:rPr>
          <w:sz w:val="24"/>
          <w:szCs w:val="24"/>
        </w:rPr>
        <w:t>. V příloze č. 7 části A se v části Praha 17 na konci doplňuje tento výčet:</w:t>
      </w:r>
    </w:p>
    <w:p w14:paraId="21709DF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„Řepy</w:t>
      </w:r>
    </w:p>
    <w:p w14:paraId="7868D0FD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čtyři stavby sadových úprav na pozemcích </w:t>
      </w:r>
      <w:proofErr w:type="spellStart"/>
      <w:r w:rsidR="00850B11" w:rsidRPr="00850B11">
        <w:rPr>
          <w:sz w:val="24"/>
          <w:szCs w:val="24"/>
        </w:rPr>
        <w:t>parc</w:t>
      </w:r>
      <w:proofErr w:type="spellEnd"/>
      <w:r w:rsidR="00850B11" w:rsidRPr="00850B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0B11" w:rsidRPr="00850B11">
        <w:rPr>
          <w:sz w:val="24"/>
          <w:szCs w:val="24"/>
        </w:rPr>
        <w:t>č. 1142/110, 1142/285, 1142/286</w:t>
      </w:r>
      <w:r>
        <w:rPr>
          <w:sz w:val="24"/>
          <w:szCs w:val="24"/>
        </w:rPr>
        <w:t xml:space="preserve"> a</w:t>
      </w:r>
      <w:r w:rsidR="00850B11" w:rsidRPr="00850B11">
        <w:rPr>
          <w:sz w:val="24"/>
          <w:szCs w:val="24"/>
        </w:rPr>
        <w:t xml:space="preserve"> 1142/287 </w:t>
      </w:r>
      <w:r>
        <w:rPr>
          <w:sz w:val="24"/>
          <w:szCs w:val="24"/>
        </w:rPr>
        <w:t>  </w:t>
      </w:r>
      <w:r w:rsidR="00850B11" w:rsidRPr="00850B11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850B11" w:rsidRPr="00850B11">
        <w:rPr>
          <w:sz w:val="24"/>
          <w:szCs w:val="24"/>
        </w:rPr>
        <w:t>k.</w:t>
      </w:r>
      <w:r>
        <w:rPr>
          <w:sz w:val="24"/>
          <w:szCs w:val="24"/>
        </w:rPr>
        <w:t xml:space="preserve"> </w:t>
      </w:r>
      <w:proofErr w:type="spellStart"/>
      <w:r w:rsidR="00850B11" w:rsidRPr="00850B11">
        <w:rPr>
          <w:sz w:val="24"/>
          <w:szCs w:val="24"/>
        </w:rPr>
        <w:t>ú.</w:t>
      </w:r>
      <w:proofErr w:type="spellEnd"/>
      <w:r w:rsidR="00850B11" w:rsidRPr="00850B11">
        <w:rPr>
          <w:sz w:val="24"/>
          <w:szCs w:val="24"/>
        </w:rPr>
        <w:t xml:space="preserve"> Řepy</w:t>
      </w:r>
    </w:p>
    <w:p w14:paraId="682665F4" w14:textId="77777777" w:rsidR="00850B11" w:rsidRPr="000525FC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dvě stavby parkovišť na pozemcích </w:t>
      </w:r>
      <w:proofErr w:type="spellStart"/>
      <w:r w:rsidR="00850B11" w:rsidRPr="00850B11">
        <w:rPr>
          <w:sz w:val="24"/>
          <w:szCs w:val="24"/>
        </w:rPr>
        <w:t>parc</w:t>
      </w:r>
      <w:proofErr w:type="spellEnd"/>
      <w:r w:rsidR="00850B11" w:rsidRPr="00850B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0B11" w:rsidRPr="00850B11">
        <w:rPr>
          <w:sz w:val="24"/>
          <w:szCs w:val="24"/>
        </w:rPr>
        <w:t>č. 1142/89</w:t>
      </w:r>
      <w:r>
        <w:rPr>
          <w:sz w:val="24"/>
          <w:szCs w:val="24"/>
        </w:rPr>
        <w:t xml:space="preserve"> a</w:t>
      </w:r>
      <w:r w:rsidR="00850B11" w:rsidRPr="00850B11">
        <w:rPr>
          <w:sz w:val="24"/>
          <w:szCs w:val="24"/>
        </w:rPr>
        <w:t xml:space="preserve"> 1142/283 v k.</w:t>
      </w:r>
      <w:r>
        <w:rPr>
          <w:sz w:val="24"/>
          <w:szCs w:val="24"/>
        </w:rPr>
        <w:t xml:space="preserve"> </w:t>
      </w:r>
      <w:proofErr w:type="spellStart"/>
      <w:r w:rsidR="00850B11" w:rsidRPr="00850B11">
        <w:rPr>
          <w:sz w:val="24"/>
          <w:szCs w:val="24"/>
        </w:rPr>
        <w:t>ú.</w:t>
      </w:r>
      <w:proofErr w:type="spellEnd"/>
      <w:r w:rsidR="00850B11" w:rsidRPr="00850B11">
        <w:rPr>
          <w:sz w:val="24"/>
          <w:szCs w:val="24"/>
        </w:rPr>
        <w:t xml:space="preserve"> Řepy“.</w:t>
      </w:r>
    </w:p>
    <w:p w14:paraId="24223F26" w14:textId="77777777" w:rsidR="001A054B" w:rsidRPr="000525FC" w:rsidRDefault="001A054B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0DD51CC" w14:textId="77777777" w:rsidR="00866AEC" w:rsidRPr="000525FC" w:rsidRDefault="00850B11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A1C96" w:rsidRPr="000525FC">
        <w:rPr>
          <w:sz w:val="24"/>
          <w:szCs w:val="24"/>
        </w:rPr>
        <w:t xml:space="preserve">. </w:t>
      </w:r>
      <w:r w:rsidR="00815FFA" w:rsidRPr="000525FC">
        <w:rPr>
          <w:sz w:val="24"/>
          <w:szCs w:val="24"/>
        </w:rPr>
        <w:t>V příloze č. 7 části B</w:t>
      </w:r>
      <w:r w:rsidR="0031211B" w:rsidRPr="000525FC">
        <w:rPr>
          <w:sz w:val="24"/>
          <w:szCs w:val="24"/>
        </w:rPr>
        <w:t xml:space="preserve"> </w:t>
      </w:r>
      <w:r w:rsidR="00815FFA" w:rsidRPr="000525FC">
        <w:rPr>
          <w:sz w:val="24"/>
          <w:szCs w:val="24"/>
        </w:rPr>
        <w:t>se v části Praha 1</w:t>
      </w:r>
      <w:r w:rsidR="00866AEC" w:rsidRPr="000525FC">
        <w:rPr>
          <w:sz w:val="24"/>
          <w:szCs w:val="24"/>
        </w:rPr>
        <w:t xml:space="preserve"> na konci doplňuje tento výčet:</w:t>
      </w:r>
    </w:p>
    <w:p w14:paraId="5597D367" w14:textId="77777777" w:rsidR="009C0ED2" w:rsidRPr="000525FC" w:rsidRDefault="00866AEC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„</w:t>
      </w:r>
      <w:r w:rsidR="00312CE8" w:rsidRPr="000525FC">
        <w:rPr>
          <w:sz w:val="24"/>
          <w:szCs w:val="24"/>
        </w:rPr>
        <w:t xml:space="preserve">Nové Město </w:t>
      </w:r>
      <w:r w:rsidR="009C0ED2" w:rsidRPr="000525FC">
        <w:rPr>
          <w:sz w:val="24"/>
          <w:szCs w:val="24"/>
        </w:rPr>
        <w:tab/>
        <w:t>2313/1</w:t>
      </w:r>
      <w:r w:rsidR="009C0ED2" w:rsidRPr="000525FC">
        <w:rPr>
          <w:sz w:val="24"/>
          <w:szCs w:val="24"/>
        </w:rPr>
        <w:tab/>
        <w:t>12313</w:t>
      </w:r>
    </w:p>
    <w:p w14:paraId="3C95FD85" w14:textId="77777777" w:rsidR="002474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47460" w:rsidRPr="000525FC">
        <w:rPr>
          <w:sz w:val="24"/>
          <w:szCs w:val="24"/>
        </w:rPr>
        <w:t>Nové Město</w:t>
      </w:r>
      <w:r w:rsidR="00247460" w:rsidRPr="000525FC">
        <w:rPr>
          <w:sz w:val="24"/>
          <w:szCs w:val="24"/>
        </w:rPr>
        <w:tab/>
        <w:t>2313/7</w:t>
      </w:r>
      <w:r w:rsidR="00247460" w:rsidRPr="000525FC">
        <w:rPr>
          <w:sz w:val="24"/>
          <w:szCs w:val="24"/>
        </w:rPr>
        <w:tab/>
      </w:r>
      <w:r w:rsidR="00D35411" w:rsidRPr="000525FC">
        <w:rPr>
          <w:sz w:val="24"/>
          <w:szCs w:val="24"/>
        </w:rPr>
        <w:t>2025</w:t>
      </w:r>
    </w:p>
    <w:p w14:paraId="612BAEC2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 xml:space="preserve">Nově Město </w:t>
      </w:r>
      <w:r w:rsidR="009C0ED2" w:rsidRPr="000525FC">
        <w:rPr>
          <w:sz w:val="24"/>
          <w:szCs w:val="24"/>
        </w:rPr>
        <w:tab/>
        <w:t>2313/9</w:t>
      </w:r>
      <w:r w:rsidR="009C0ED2" w:rsidRPr="000525FC">
        <w:rPr>
          <w:sz w:val="24"/>
          <w:szCs w:val="24"/>
        </w:rPr>
        <w:tab/>
        <w:t>282</w:t>
      </w:r>
    </w:p>
    <w:p w14:paraId="63DC2157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2313/10</w:t>
      </w:r>
      <w:r w:rsidR="009C0ED2" w:rsidRPr="000525FC">
        <w:rPr>
          <w:sz w:val="24"/>
          <w:szCs w:val="24"/>
        </w:rPr>
        <w:tab/>
        <w:t>247</w:t>
      </w:r>
    </w:p>
    <w:p w14:paraId="0EF7F0C8" w14:textId="77777777" w:rsidR="0031211B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2313/11</w:t>
      </w:r>
      <w:r w:rsidR="009C0ED2" w:rsidRPr="000525FC">
        <w:rPr>
          <w:sz w:val="24"/>
          <w:szCs w:val="24"/>
        </w:rPr>
        <w:tab/>
        <w:t>629</w:t>
      </w:r>
    </w:p>
    <w:p w14:paraId="58DCEAE4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2313/14</w:t>
      </w:r>
      <w:r w:rsidR="009C0ED2" w:rsidRPr="000525FC">
        <w:rPr>
          <w:sz w:val="24"/>
          <w:szCs w:val="24"/>
        </w:rPr>
        <w:tab/>
        <w:t>8186</w:t>
      </w:r>
    </w:p>
    <w:p w14:paraId="2E2C1C8C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2317/1</w:t>
      </w:r>
      <w:r w:rsidR="009C0ED2" w:rsidRPr="000525FC">
        <w:rPr>
          <w:sz w:val="24"/>
          <w:szCs w:val="24"/>
        </w:rPr>
        <w:tab/>
        <w:t>6369</w:t>
      </w:r>
    </w:p>
    <w:p w14:paraId="6D4FFA07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2317/2</w:t>
      </w:r>
      <w:r w:rsidR="009C0ED2" w:rsidRPr="000525FC">
        <w:rPr>
          <w:sz w:val="24"/>
          <w:szCs w:val="24"/>
        </w:rPr>
        <w:tab/>
        <w:t>199</w:t>
      </w:r>
    </w:p>
    <w:p w14:paraId="3037D036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2317/3</w:t>
      </w:r>
      <w:r w:rsidR="009C0ED2" w:rsidRPr="000525FC">
        <w:rPr>
          <w:sz w:val="24"/>
          <w:szCs w:val="24"/>
        </w:rPr>
        <w:tab/>
        <w:t>617</w:t>
      </w:r>
    </w:p>
    <w:p w14:paraId="683B7038" w14:textId="77777777" w:rsidR="009C0ED2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2317/4</w:t>
      </w:r>
      <w:r w:rsidR="009C0ED2" w:rsidRPr="000525FC">
        <w:rPr>
          <w:sz w:val="24"/>
          <w:szCs w:val="24"/>
        </w:rPr>
        <w:tab/>
      </w:r>
      <w:r w:rsidR="00194979" w:rsidRPr="000525FC">
        <w:rPr>
          <w:sz w:val="24"/>
          <w:szCs w:val="24"/>
        </w:rPr>
        <w:t>9</w:t>
      </w:r>
      <w:r w:rsidR="009C0ED2" w:rsidRPr="000525FC">
        <w:rPr>
          <w:sz w:val="24"/>
          <w:szCs w:val="24"/>
        </w:rPr>
        <w:t>8</w:t>
      </w:r>
    </w:p>
    <w:p w14:paraId="4B4D14EC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0ED2" w:rsidRPr="000525FC">
        <w:rPr>
          <w:sz w:val="24"/>
          <w:szCs w:val="24"/>
        </w:rPr>
        <w:t>Nové Město</w:t>
      </w:r>
      <w:r w:rsidR="009C0ED2" w:rsidRPr="000525FC">
        <w:rPr>
          <w:sz w:val="24"/>
          <w:szCs w:val="24"/>
        </w:rPr>
        <w:tab/>
        <w:t>2317/5</w:t>
      </w:r>
      <w:r w:rsidR="002C0F60" w:rsidRPr="000525FC">
        <w:rPr>
          <w:sz w:val="24"/>
          <w:szCs w:val="24"/>
        </w:rPr>
        <w:tab/>
        <w:t>75</w:t>
      </w:r>
    </w:p>
    <w:p w14:paraId="67286FE2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2317/6</w:t>
      </w:r>
      <w:r w:rsidR="002C0F60" w:rsidRPr="000525FC">
        <w:rPr>
          <w:sz w:val="24"/>
          <w:szCs w:val="24"/>
        </w:rPr>
        <w:tab/>
        <w:t>63</w:t>
      </w:r>
    </w:p>
    <w:p w14:paraId="15591C40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Nově Město</w:t>
      </w:r>
      <w:r w:rsidR="002C0F60" w:rsidRPr="000525FC">
        <w:rPr>
          <w:sz w:val="24"/>
          <w:szCs w:val="24"/>
        </w:rPr>
        <w:tab/>
        <w:t>2317/7</w:t>
      </w:r>
      <w:r w:rsidR="002C0F60" w:rsidRPr="000525FC">
        <w:rPr>
          <w:sz w:val="24"/>
          <w:szCs w:val="24"/>
        </w:rPr>
        <w:tab/>
        <w:t>555</w:t>
      </w:r>
    </w:p>
    <w:p w14:paraId="169D935A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2317/8</w:t>
      </w:r>
      <w:r w:rsidR="002C0F60" w:rsidRPr="000525FC">
        <w:rPr>
          <w:sz w:val="24"/>
          <w:szCs w:val="24"/>
        </w:rPr>
        <w:tab/>
        <w:t>611</w:t>
      </w:r>
    </w:p>
    <w:p w14:paraId="362A9DD7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2318/1</w:t>
      </w:r>
      <w:r w:rsidR="002C0F60" w:rsidRPr="000525FC">
        <w:rPr>
          <w:sz w:val="24"/>
          <w:szCs w:val="24"/>
        </w:rPr>
        <w:tab/>
        <w:t>5857</w:t>
      </w:r>
    </w:p>
    <w:p w14:paraId="1BF61926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2318/5</w:t>
      </w:r>
      <w:r w:rsidR="002C0F60" w:rsidRPr="000525FC">
        <w:rPr>
          <w:sz w:val="24"/>
          <w:szCs w:val="24"/>
        </w:rPr>
        <w:tab/>
        <w:t>2153</w:t>
      </w:r>
    </w:p>
    <w:p w14:paraId="4B2F8AB0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2318/6</w:t>
      </w:r>
      <w:r w:rsidR="002C0F60" w:rsidRPr="000525FC">
        <w:rPr>
          <w:sz w:val="24"/>
          <w:szCs w:val="24"/>
        </w:rPr>
        <w:tab/>
        <w:t>85</w:t>
      </w:r>
    </w:p>
    <w:p w14:paraId="79E87181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2318/7</w:t>
      </w:r>
      <w:r w:rsidR="002C0F60" w:rsidRPr="000525FC">
        <w:rPr>
          <w:sz w:val="24"/>
          <w:szCs w:val="24"/>
        </w:rPr>
        <w:tab/>
        <w:t>515</w:t>
      </w:r>
    </w:p>
    <w:p w14:paraId="65574D75" w14:textId="77777777" w:rsidR="002C0F60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Nové Město</w:t>
      </w:r>
      <w:r w:rsidR="002C0F60" w:rsidRPr="000525FC">
        <w:rPr>
          <w:sz w:val="24"/>
          <w:szCs w:val="24"/>
        </w:rPr>
        <w:tab/>
        <w:t>2318/8</w:t>
      </w:r>
      <w:r w:rsidR="002C0F60" w:rsidRPr="000525FC">
        <w:rPr>
          <w:sz w:val="24"/>
          <w:szCs w:val="24"/>
        </w:rPr>
        <w:tab/>
        <w:t>2914</w:t>
      </w:r>
    </w:p>
    <w:p w14:paraId="61437B69" w14:textId="77777777" w:rsidR="00866AEC" w:rsidRPr="000525FC" w:rsidRDefault="00870CE4" w:rsidP="00312CE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F60" w:rsidRPr="000525FC">
        <w:rPr>
          <w:sz w:val="24"/>
          <w:szCs w:val="24"/>
        </w:rPr>
        <w:t>Nově Město</w:t>
      </w:r>
      <w:r w:rsidR="002C0F60" w:rsidRPr="000525FC">
        <w:rPr>
          <w:sz w:val="24"/>
          <w:szCs w:val="24"/>
        </w:rPr>
        <w:tab/>
        <w:t>2318/9</w:t>
      </w:r>
      <w:r w:rsidR="002C0F60" w:rsidRPr="000525FC">
        <w:rPr>
          <w:sz w:val="24"/>
          <w:szCs w:val="24"/>
        </w:rPr>
        <w:tab/>
        <w:t>5110</w:t>
      </w:r>
      <w:r w:rsidR="00312CE8" w:rsidRPr="000525FC">
        <w:rPr>
          <w:sz w:val="24"/>
          <w:szCs w:val="24"/>
        </w:rPr>
        <w:tab/>
      </w:r>
    </w:p>
    <w:p w14:paraId="74E25949" w14:textId="77777777" w:rsidR="00866AEC" w:rsidRDefault="00870CE4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6AEC" w:rsidRPr="000525FC">
        <w:rPr>
          <w:sz w:val="24"/>
          <w:szCs w:val="24"/>
        </w:rPr>
        <w:t>včetně staveb</w:t>
      </w:r>
      <w:r w:rsidR="00D36912" w:rsidRPr="000525FC">
        <w:rPr>
          <w:sz w:val="24"/>
          <w:szCs w:val="24"/>
        </w:rPr>
        <w:t xml:space="preserve">, </w:t>
      </w:r>
      <w:r w:rsidR="00866AEC" w:rsidRPr="000525FC">
        <w:rPr>
          <w:sz w:val="24"/>
          <w:szCs w:val="24"/>
        </w:rPr>
        <w:t xml:space="preserve">terénních a sadových úprav na pozemcích, které nejsou předmětem zápisu </w:t>
      </w:r>
      <w:r>
        <w:rPr>
          <w:sz w:val="24"/>
          <w:szCs w:val="24"/>
        </w:rPr>
        <w:t xml:space="preserve">    </w:t>
      </w:r>
      <w:r w:rsidR="00866AEC" w:rsidRPr="000525FC">
        <w:rPr>
          <w:sz w:val="24"/>
          <w:szCs w:val="24"/>
        </w:rPr>
        <w:t>v KN“.</w:t>
      </w:r>
    </w:p>
    <w:p w14:paraId="2A88462C" w14:textId="77777777" w:rsidR="00850B11" w:rsidRDefault="00850B11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8F8DB2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850B11">
        <w:rPr>
          <w:sz w:val="24"/>
          <w:szCs w:val="24"/>
        </w:rPr>
        <w:t>V příloze č. 7 části B se v části Praha-Újezd na konci doplňuje tento výčet:</w:t>
      </w:r>
    </w:p>
    <w:p w14:paraId="0DFD3B5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„vodohospodářský majetek v celkové pořizovací hodnotě 647</w:t>
      </w:r>
      <w:r w:rsidR="00613680">
        <w:rPr>
          <w:sz w:val="24"/>
          <w:szCs w:val="24"/>
        </w:rPr>
        <w:t> </w:t>
      </w:r>
      <w:r w:rsidRPr="00850B11">
        <w:rPr>
          <w:sz w:val="24"/>
          <w:szCs w:val="24"/>
        </w:rPr>
        <w:t>387,07</w:t>
      </w:r>
      <w:r w:rsidR="00613680">
        <w:rPr>
          <w:sz w:val="24"/>
          <w:szCs w:val="24"/>
        </w:rPr>
        <w:t> </w:t>
      </w:r>
      <w:r w:rsidRPr="00850B11">
        <w:rPr>
          <w:sz w:val="24"/>
          <w:szCs w:val="24"/>
        </w:rPr>
        <w:t xml:space="preserve">Kč, vybudovaný v rámci </w:t>
      </w:r>
      <w:r w:rsidR="00613680">
        <w:rPr>
          <w:sz w:val="24"/>
          <w:szCs w:val="24"/>
        </w:rPr>
        <w:t xml:space="preserve">      </w:t>
      </w:r>
      <w:r w:rsidRPr="00850B11">
        <w:rPr>
          <w:sz w:val="24"/>
          <w:szCs w:val="24"/>
        </w:rPr>
        <w:t>stavby Inženýrské sítě pro Mateřskou školu Formanská, a to:</w:t>
      </w:r>
    </w:p>
    <w:p w14:paraId="46DA6B52" w14:textId="77777777" w:rsidR="00850B11" w:rsidRPr="00850B11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vodovodní řad na pozemcích </w:t>
      </w:r>
      <w:proofErr w:type="spellStart"/>
      <w:r w:rsidR="00850B11" w:rsidRPr="00850B11">
        <w:rPr>
          <w:sz w:val="24"/>
          <w:szCs w:val="24"/>
        </w:rPr>
        <w:t>parc</w:t>
      </w:r>
      <w:proofErr w:type="spellEnd"/>
      <w:r w:rsidR="00850B11" w:rsidRPr="00850B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0B11" w:rsidRPr="00850B11">
        <w:rPr>
          <w:sz w:val="24"/>
          <w:szCs w:val="24"/>
        </w:rPr>
        <w:t>č. 213/1</w:t>
      </w:r>
      <w:r>
        <w:rPr>
          <w:sz w:val="24"/>
          <w:szCs w:val="24"/>
        </w:rPr>
        <w:t xml:space="preserve"> a</w:t>
      </w:r>
      <w:r w:rsidR="00850B11" w:rsidRPr="00850B11">
        <w:rPr>
          <w:sz w:val="24"/>
          <w:szCs w:val="24"/>
        </w:rPr>
        <w:t xml:space="preserve"> 670/21 v k.</w:t>
      </w:r>
      <w:r>
        <w:rPr>
          <w:sz w:val="24"/>
          <w:szCs w:val="24"/>
        </w:rPr>
        <w:t xml:space="preserve"> </w:t>
      </w:r>
      <w:proofErr w:type="spellStart"/>
      <w:r w:rsidR="00850B11" w:rsidRPr="00850B11">
        <w:rPr>
          <w:sz w:val="24"/>
          <w:szCs w:val="24"/>
        </w:rPr>
        <w:t>ú.</w:t>
      </w:r>
      <w:proofErr w:type="spellEnd"/>
      <w:r w:rsidR="00850B11" w:rsidRPr="00850B11">
        <w:rPr>
          <w:sz w:val="24"/>
          <w:szCs w:val="24"/>
        </w:rPr>
        <w:t xml:space="preserve"> Újezd u Průhonic v ulici Na Vojtěšce </w:t>
      </w:r>
      <w:r>
        <w:rPr>
          <w:sz w:val="24"/>
          <w:szCs w:val="24"/>
        </w:rPr>
        <w:t xml:space="preserve">   </w:t>
      </w:r>
      <w:r w:rsidR="00850B11" w:rsidRPr="00850B11">
        <w:rPr>
          <w:sz w:val="24"/>
          <w:szCs w:val="24"/>
        </w:rPr>
        <w:t>v pořizovací hodnotě 193 197,11 Kč</w:t>
      </w:r>
    </w:p>
    <w:p w14:paraId="44540626" w14:textId="77777777" w:rsidR="00850B11" w:rsidRPr="000525FC" w:rsidRDefault="00613680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50B11" w:rsidRPr="00850B11">
        <w:rPr>
          <w:sz w:val="24"/>
          <w:szCs w:val="24"/>
        </w:rPr>
        <w:t xml:space="preserve">splašková kanalizace na pozemku </w:t>
      </w:r>
      <w:proofErr w:type="spellStart"/>
      <w:r w:rsidR="00850B11" w:rsidRPr="00850B11">
        <w:rPr>
          <w:sz w:val="24"/>
          <w:szCs w:val="24"/>
        </w:rPr>
        <w:t>parc</w:t>
      </w:r>
      <w:proofErr w:type="spellEnd"/>
      <w:r w:rsidR="00850B11" w:rsidRPr="00850B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0B11" w:rsidRPr="00850B11">
        <w:rPr>
          <w:sz w:val="24"/>
          <w:szCs w:val="24"/>
        </w:rPr>
        <w:t>č. 213/1</w:t>
      </w:r>
      <w:r>
        <w:rPr>
          <w:sz w:val="24"/>
          <w:szCs w:val="24"/>
        </w:rPr>
        <w:t xml:space="preserve"> a</w:t>
      </w:r>
      <w:r w:rsidR="00850B11" w:rsidRPr="00850B11">
        <w:rPr>
          <w:sz w:val="24"/>
          <w:szCs w:val="24"/>
        </w:rPr>
        <w:t xml:space="preserve"> 670/21 v k.</w:t>
      </w:r>
      <w:r>
        <w:rPr>
          <w:sz w:val="24"/>
          <w:szCs w:val="24"/>
        </w:rPr>
        <w:t xml:space="preserve"> </w:t>
      </w:r>
      <w:proofErr w:type="spellStart"/>
      <w:r w:rsidR="00850B11" w:rsidRPr="00850B11">
        <w:rPr>
          <w:sz w:val="24"/>
          <w:szCs w:val="24"/>
        </w:rPr>
        <w:t>ú.</w:t>
      </w:r>
      <w:proofErr w:type="spellEnd"/>
      <w:r w:rsidR="00850B11" w:rsidRPr="00850B11">
        <w:rPr>
          <w:sz w:val="24"/>
          <w:szCs w:val="24"/>
        </w:rPr>
        <w:t xml:space="preserve"> Újezd u Průhonic v ulici </w:t>
      </w:r>
      <w:r>
        <w:rPr>
          <w:sz w:val="24"/>
          <w:szCs w:val="24"/>
        </w:rPr>
        <w:t>  </w:t>
      </w:r>
      <w:r w:rsidR="00850B11" w:rsidRPr="00850B11">
        <w:rPr>
          <w:sz w:val="24"/>
          <w:szCs w:val="24"/>
        </w:rPr>
        <w:t>Na</w:t>
      </w:r>
      <w:r>
        <w:rPr>
          <w:sz w:val="24"/>
          <w:szCs w:val="24"/>
        </w:rPr>
        <w:t> </w:t>
      </w:r>
      <w:r w:rsidR="00850B11" w:rsidRPr="00850B11">
        <w:rPr>
          <w:sz w:val="24"/>
          <w:szCs w:val="24"/>
        </w:rPr>
        <w:t>Vojtěšce v pořizovací hodnotě 454 189,96 Kč“.</w:t>
      </w:r>
    </w:p>
    <w:p w14:paraId="667CC614" w14:textId="77777777" w:rsidR="0031211B" w:rsidRPr="000525FC" w:rsidRDefault="0031211B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BC7EB25" w14:textId="77777777" w:rsidR="00D20C37" w:rsidRPr="000525FC" w:rsidRDefault="00850B11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0C37" w:rsidRPr="000525FC">
        <w:rPr>
          <w:sz w:val="24"/>
          <w:szCs w:val="24"/>
        </w:rPr>
        <w:t>3. V příloze č. 10 se za bod 5 vkládá bod 6, který včetně nadpisu zní:</w:t>
      </w:r>
    </w:p>
    <w:p w14:paraId="1F94CA47" w14:textId="77777777" w:rsidR="00D20C37" w:rsidRPr="000525FC" w:rsidRDefault="00D20C37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„6. Městská část Praha 1</w:t>
      </w:r>
    </w:p>
    <w:p w14:paraId="2A20C57C" w14:textId="77777777" w:rsidR="00D20C37" w:rsidRPr="000525FC" w:rsidRDefault="00D20C37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644E8A8" w14:textId="77777777" w:rsidR="00D20C37" w:rsidRPr="000525FC" w:rsidRDefault="00D20C37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 xml:space="preserve">a) Vymezeným majetkem se rozumí: </w:t>
      </w:r>
    </w:p>
    <w:p w14:paraId="5C9E613A" w14:textId="77777777" w:rsidR="00D20C37" w:rsidRPr="000525FC" w:rsidRDefault="00D20C37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 w:rsidR="00870CE4"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 w:rsidR="00870CE4"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 w:rsidR="00870CE4"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 w:rsidR="00870CE4">
        <w:rPr>
          <w:sz w:val="24"/>
          <w:szCs w:val="24"/>
        </w:rPr>
        <w:t>(m</w:t>
      </w:r>
      <w:r w:rsidR="00870CE4">
        <w:rPr>
          <w:sz w:val="24"/>
          <w:szCs w:val="24"/>
          <w:vertAlign w:val="superscript"/>
        </w:rPr>
        <w:t>2</w:t>
      </w:r>
      <w:r w:rsidR="00870CE4">
        <w:rPr>
          <w:sz w:val="24"/>
          <w:szCs w:val="24"/>
        </w:rPr>
        <w:t>)</w:t>
      </w:r>
      <w:r w:rsidRPr="000525FC">
        <w:rPr>
          <w:sz w:val="24"/>
          <w:szCs w:val="24"/>
        </w:rPr>
        <w:tab/>
      </w:r>
    </w:p>
    <w:p w14:paraId="4304D300" w14:textId="77777777" w:rsidR="00D20C37" w:rsidRPr="000525FC" w:rsidRDefault="00D20C37" w:rsidP="00D20C3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Staré Město</w:t>
      </w:r>
      <w:r w:rsidRPr="000525FC">
        <w:rPr>
          <w:sz w:val="24"/>
          <w:szCs w:val="24"/>
        </w:rPr>
        <w:tab/>
        <w:t>1085/1</w:t>
      </w:r>
      <w:r w:rsidRPr="000525FC">
        <w:rPr>
          <w:sz w:val="24"/>
          <w:szCs w:val="24"/>
        </w:rPr>
        <w:tab/>
        <w:t>2411</w:t>
      </w:r>
    </w:p>
    <w:p w14:paraId="2B1F742E" w14:textId="77777777" w:rsidR="00D20C37" w:rsidRPr="000525FC" w:rsidRDefault="00D20C37" w:rsidP="00D20C3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Staré Město</w:t>
      </w:r>
      <w:r w:rsidRPr="000525FC">
        <w:rPr>
          <w:sz w:val="24"/>
          <w:szCs w:val="24"/>
        </w:rPr>
        <w:tab/>
        <w:t>1085/3</w:t>
      </w:r>
      <w:r w:rsidRPr="000525FC">
        <w:rPr>
          <w:sz w:val="24"/>
          <w:szCs w:val="24"/>
        </w:rPr>
        <w:tab/>
        <w:t>1194</w:t>
      </w:r>
    </w:p>
    <w:p w14:paraId="70B8BFA1" w14:textId="77777777" w:rsidR="00D20C37" w:rsidRPr="000525FC" w:rsidRDefault="00D20C37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A9C8928" w14:textId="77777777" w:rsidR="003367D0" w:rsidRPr="000525FC" w:rsidRDefault="00D20C37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 xml:space="preserve">b) </w:t>
      </w:r>
      <w:r w:rsidR="003367D0" w:rsidRPr="000525FC">
        <w:rPr>
          <w:sz w:val="24"/>
          <w:szCs w:val="24"/>
        </w:rPr>
        <w:t>M</w:t>
      </w:r>
      <w:r w:rsidRPr="000525FC">
        <w:rPr>
          <w:sz w:val="24"/>
          <w:szCs w:val="24"/>
        </w:rPr>
        <w:t xml:space="preserve">ěstská část Praha </w:t>
      </w:r>
      <w:r w:rsidR="003367D0" w:rsidRPr="000525FC">
        <w:rPr>
          <w:sz w:val="24"/>
          <w:szCs w:val="24"/>
        </w:rPr>
        <w:t>1 není oprávněna převést pozemky uvedené v písmenu a) na jinou fyzickou či</w:t>
      </w:r>
      <w:r w:rsidR="00880A04">
        <w:rPr>
          <w:sz w:val="24"/>
          <w:szCs w:val="24"/>
        </w:rPr>
        <w:t> </w:t>
      </w:r>
      <w:r w:rsidR="003367D0" w:rsidRPr="000525FC">
        <w:rPr>
          <w:sz w:val="24"/>
          <w:szCs w:val="24"/>
        </w:rPr>
        <w:t>právnickou osobu.</w:t>
      </w:r>
    </w:p>
    <w:p w14:paraId="6246C588" w14:textId="77777777" w:rsidR="003367D0" w:rsidRPr="000525FC" w:rsidRDefault="003367D0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014D1F0" w14:textId="77777777" w:rsidR="00194979" w:rsidRPr="000525FC" w:rsidRDefault="003367D0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 xml:space="preserve">c) Městská část Praha 1 je povinna u pozemků </w:t>
      </w:r>
      <w:r w:rsidR="00194979" w:rsidRPr="000525FC">
        <w:rPr>
          <w:sz w:val="24"/>
          <w:szCs w:val="24"/>
        </w:rPr>
        <w:t>uvedených v písmenu a) zachovat stávající využití (tržiště, zele</w:t>
      </w:r>
      <w:r w:rsidR="00F93A98" w:rsidRPr="000525FC">
        <w:rPr>
          <w:sz w:val="24"/>
          <w:szCs w:val="24"/>
        </w:rPr>
        <w:t>ň</w:t>
      </w:r>
      <w:r w:rsidR="00194979" w:rsidRPr="000525FC">
        <w:rPr>
          <w:sz w:val="24"/>
          <w:szCs w:val="24"/>
        </w:rPr>
        <w:t xml:space="preserve"> s pochozí a parkovací plochou).“. </w:t>
      </w:r>
    </w:p>
    <w:p w14:paraId="6BDBDD07" w14:textId="77777777" w:rsidR="00D20C37" w:rsidRDefault="00194979" w:rsidP="00866AE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lastRenderedPageBreak/>
        <w:t xml:space="preserve">Dosavadní body 6 až </w:t>
      </w:r>
      <w:r w:rsidR="00E008FE" w:rsidRPr="000525FC">
        <w:rPr>
          <w:sz w:val="24"/>
          <w:szCs w:val="24"/>
        </w:rPr>
        <w:t>42</w:t>
      </w:r>
      <w:r w:rsidR="00645E02">
        <w:rPr>
          <w:sz w:val="24"/>
          <w:szCs w:val="24"/>
        </w:rPr>
        <w:t>8</w:t>
      </w:r>
      <w:r w:rsidRPr="000525FC">
        <w:rPr>
          <w:sz w:val="24"/>
          <w:szCs w:val="24"/>
        </w:rPr>
        <w:t xml:space="preserve"> se označují jako body 7 až </w:t>
      </w:r>
      <w:r w:rsidR="00E008FE" w:rsidRPr="000525FC">
        <w:rPr>
          <w:sz w:val="24"/>
          <w:szCs w:val="24"/>
        </w:rPr>
        <w:t>42</w:t>
      </w:r>
      <w:r w:rsidR="00645E02">
        <w:rPr>
          <w:sz w:val="24"/>
          <w:szCs w:val="24"/>
        </w:rPr>
        <w:t>9</w:t>
      </w:r>
      <w:r w:rsidRPr="000525FC">
        <w:rPr>
          <w:sz w:val="24"/>
          <w:szCs w:val="24"/>
        </w:rPr>
        <w:t>.</w:t>
      </w:r>
      <w:r w:rsidR="00D20C37" w:rsidRPr="000525FC">
        <w:rPr>
          <w:sz w:val="24"/>
          <w:szCs w:val="24"/>
        </w:rPr>
        <w:tab/>
      </w:r>
    </w:p>
    <w:p w14:paraId="393BE8E2" w14:textId="77777777" w:rsidR="00D40876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A6202F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850B11">
        <w:rPr>
          <w:sz w:val="24"/>
          <w:szCs w:val="24"/>
        </w:rPr>
        <w:t>. příloze č. 10 se za bod 4</w:t>
      </w:r>
      <w:r w:rsidR="007A262D">
        <w:rPr>
          <w:sz w:val="24"/>
          <w:szCs w:val="24"/>
        </w:rPr>
        <w:t>7</w:t>
      </w:r>
      <w:r w:rsidRPr="00850B11">
        <w:rPr>
          <w:sz w:val="24"/>
          <w:szCs w:val="24"/>
        </w:rPr>
        <w:t xml:space="preserve"> vkládá bod 4</w:t>
      </w:r>
      <w:r w:rsidR="007A262D">
        <w:rPr>
          <w:sz w:val="24"/>
          <w:szCs w:val="24"/>
        </w:rPr>
        <w:t>8</w:t>
      </w:r>
      <w:r w:rsidRPr="00850B11">
        <w:rPr>
          <w:sz w:val="24"/>
          <w:szCs w:val="24"/>
        </w:rPr>
        <w:t>, který včetně nadpisu zní:</w:t>
      </w:r>
    </w:p>
    <w:p w14:paraId="2D178D0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„4</w:t>
      </w:r>
      <w:r w:rsidR="007A262D">
        <w:rPr>
          <w:sz w:val="24"/>
          <w:szCs w:val="24"/>
        </w:rPr>
        <w:t>8</w:t>
      </w:r>
      <w:r w:rsidRPr="00850B11">
        <w:rPr>
          <w:sz w:val="24"/>
          <w:szCs w:val="24"/>
        </w:rPr>
        <w:t>. Městská část Praha 4</w:t>
      </w:r>
    </w:p>
    <w:p w14:paraId="7B8AF9B8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D9B0B6C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6011E036" w14:textId="77777777" w:rsidR="00D40876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28D3576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Nusle </w:t>
      </w:r>
      <w:r w:rsidRPr="00850B11">
        <w:rPr>
          <w:sz w:val="24"/>
          <w:szCs w:val="24"/>
        </w:rPr>
        <w:tab/>
        <w:t>174/1</w:t>
      </w:r>
      <w:r w:rsidRPr="00850B11">
        <w:rPr>
          <w:sz w:val="24"/>
          <w:szCs w:val="24"/>
        </w:rPr>
        <w:tab/>
        <w:t>247</w:t>
      </w:r>
    </w:p>
    <w:p w14:paraId="4ECBDCF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Nusle</w:t>
      </w:r>
      <w:r w:rsidRPr="00850B11">
        <w:rPr>
          <w:sz w:val="24"/>
          <w:szCs w:val="24"/>
        </w:rPr>
        <w:tab/>
        <w:t>3187/1</w:t>
      </w:r>
      <w:r w:rsidRPr="00850B11">
        <w:rPr>
          <w:sz w:val="24"/>
          <w:szCs w:val="24"/>
        </w:rPr>
        <w:tab/>
        <w:t>213</w:t>
      </w:r>
    </w:p>
    <w:p w14:paraId="7DE8901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DECFAE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4 není oprávněna pozemky uvedené v písmenu a) využívat ke komerčním či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 xml:space="preserve">jiným výdělečným účelům, pronajímat jej či přenechat jej do pachtu po dobu 10 let od právních účinků vkladu vlastnického práva hlavního města Prahy k tomuto pozemku do katastru nemovitostí. Městská část Praha 4 je povinna u pozemků uvedených v písmenu a) zachovat využití k plnění podmínek souvisejících s převodem z důvodu veřejného zájmu </w:t>
      </w:r>
      <w:r w:rsidR="00D40876">
        <w:rPr>
          <w:sz w:val="24"/>
          <w:szCs w:val="24"/>
        </w:rPr>
        <w:t>po</w:t>
      </w:r>
      <w:r w:rsidRPr="00850B11">
        <w:rPr>
          <w:sz w:val="24"/>
          <w:szCs w:val="24"/>
        </w:rPr>
        <w:t>dle § 22 odst. 3 zákona č.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219/2000 Sb., o majetku České republiky a jejím vystupování v právních vztazích, ve znění pozdějších předpisů. Za každé jednotlivé porušení těchto povinností městská část Praha 4 zaplatí České republice částku ve výši 10 % ceny, kterou měl vymezený majetek ke dni právních účinků zápisu vlastnického práva hlavního města Prahy k vymezenému majetku do katastru nemovitostí podle tehdy platného cenového předpisu, jestliže k zaplacení této částky budou městská část Praha 4 nebo hlavní město Praha Českou republikou vyzvány.</w:t>
      </w:r>
    </w:p>
    <w:p w14:paraId="6762587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2E7CFC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c) Městská část Praha 4 je povinna u pozemků uvedených v písmenu a) vždy do 31. 1. následujícího roku předat pravdivou a úplnou písemnou zprávu o zachování účelu užívání pozemků. Za každé jednotlivé porušení této povinnosti zaplatí městská část Praha 4 České republice částku ve výši 2.000</w:t>
      </w:r>
      <w:r w:rsidR="00D40876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Kč, jestliže k zaplacení této částky budou městská část Praha 4 nebo hlavní město Praha Českou republikou vyzvány.</w:t>
      </w:r>
    </w:p>
    <w:p w14:paraId="521BC2C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E0BA42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d) Městská část Praha 4 je povinna u pozemků uvedených v písmenu a) zaplatit náklady státu na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vypracování znaleckého posudku v souvislosti s uložením smluvní pokuty uvedené u písmene b) a c).“.</w:t>
      </w:r>
    </w:p>
    <w:p w14:paraId="6FA4786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3ABEF4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4</w:t>
      </w:r>
      <w:r w:rsidR="007A262D">
        <w:rPr>
          <w:sz w:val="24"/>
          <w:szCs w:val="24"/>
        </w:rPr>
        <w:t>8</w:t>
      </w:r>
      <w:r w:rsidRPr="00850B11">
        <w:rPr>
          <w:sz w:val="24"/>
          <w:szCs w:val="24"/>
        </w:rPr>
        <w:t xml:space="preserve"> až 42</w:t>
      </w:r>
      <w:r w:rsidR="007A262D">
        <w:rPr>
          <w:sz w:val="24"/>
          <w:szCs w:val="24"/>
        </w:rPr>
        <w:t>9</w:t>
      </w:r>
      <w:r w:rsidRPr="00850B11">
        <w:rPr>
          <w:sz w:val="24"/>
          <w:szCs w:val="24"/>
        </w:rPr>
        <w:t xml:space="preserve"> se označují jako body 4</w:t>
      </w:r>
      <w:r w:rsidR="007A262D">
        <w:rPr>
          <w:sz w:val="24"/>
          <w:szCs w:val="24"/>
        </w:rPr>
        <w:t>9</w:t>
      </w:r>
      <w:r w:rsidRPr="00850B11">
        <w:rPr>
          <w:sz w:val="24"/>
          <w:szCs w:val="24"/>
        </w:rPr>
        <w:t xml:space="preserve"> až 4</w:t>
      </w:r>
      <w:r w:rsidR="007A262D">
        <w:rPr>
          <w:sz w:val="24"/>
          <w:szCs w:val="24"/>
        </w:rPr>
        <w:t>30</w:t>
      </w:r>
      <w:r w:rsidRPr="00850B11">
        <w:rPr>
          <w:sz w:val="24"/>
          <w:szCs w:val="24"/>
        </w:rPr>
        <w:t>.</w:t>
      </w:r>
    </w:p>
    <w:p w14:paraId="4606FA9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4C93CF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850B11">
        <w:rPr>
          <w:sz w:val="24"/>
          <w:szCs w:val="24"/>
        </w:rPr>
        <w:t>. V příloze č. 10 se za bod 10</w:t>
      </w:r>
      <w:r w:rsidR="007A262D">
        <w:rPr>
          <w:sz w:val="24"/>
          <w:szCs w:val="24"/>
        </w:rPr>
        <w:t>2</w:t>
      </w:r>
      <w:r w:rsidRPr="00850B11">
        <w:rPr>
          <w:sz w:val="24"/>
          <w:szCs w:val="24"/>
        </w:rPr>
        <w:t xml:space="preserve"> vkládá bod 10</w:t>
      </w:r>
      <w:r w:rsidR="007A262D">
        <w:rPr>
          <w:sz w:val="24"/>
          <w:szCs w:val="24"/>
        </w:rPr>
        <w:t>3</w:t>
      </w:r>
      <w:r w:rsidRPr="00850B11">
        <w:rPr>
          <w:sz w:val="24"/>
          <w:szCs w:val="24"/>
        </w:rPr>
        <w:t>, který včetně nadpisu zní:</w:t>
      </w:r>
    </w:p>
    <w:p w14:paraId="07359B9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„10</w:t>
      </w:r>
      <w:r w:rsidR="007A262D">
        <w:rPr>
          <w:sz w:val="24"/>
          <w:szCs w:val="24"/>
        </w:rPr>
        <w:t>3</w:t>
      </w:r>
      <w:r w:rsidRPr="00850B11">
        <w:rPr>
          <w:sz w:val="24"/>
          <w:szCs w:val="24"/>
        </w:rPr>
        <w:t>. Městská část 6</w:t>
      </w:r>
    </w:p>
    <w:p w14:paraId="2E9EB5F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9B8855A" w14:textId="77777777" w:rsid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56E08A63" w14:textId="77777777" w:rsidR="00D40876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  <w:t>parc.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 w:rsidRPr="00850B11">
        <w:rPr>
          <w:sz w:val="24"/>
          <w:szCs w:val="24"/>
        </w:rPr>
        <w:t xml:space="preserve"> </w:t>
      </w:r>
    </w:p>
    <w:p w14:paraId="7F29D6B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Dejvice</w:t>
      </w:r>
      <w:r w:rsidRPr="00850B11">
        <w:rPr>
          <w:sz w:val="24"/>
          <w:szCs w:val="24"/>
        </w:rPr>
        <w:tab/>
        <w:t>4016/12</w:t>
      </w:r>
      <w:r w:rsidRPr="00850B11">
        <w:rPr>
          <w:sz w:val="24"/>
          <w:szCs w:val="24"/>
        </w:rPr>
        <w:tab/>
        <w:t>4219</w:t>
      </w:r>
    </w:p>
    <w:p w14:paraId="032054F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Dejvice</w:t>
      </w:r>
      <w:r w:rsidRPr="00850B11">
        <w:rPr>
          <w:sz w:val="24"/>
          <w:szCs w:val="24"/>
        </w:rPr>
        <w:tab/>
        <w:t>4292/45</w:t>
      </w:r>
      <w:r w:rsidRPr="00850B11">
        <w:rPr>
          <w:sz w:val="24"/>
          <w:szCs w:val="24"/>
        </w:rPr>
        <w:tab/>
        <w:t>1289</w:t>
      </w:r>
    </w:p>
    <w:p w14:paraId="0A68AA6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Dejvice</w:t>
      </w:r>
      <w:r w:rsidRPr="00850B11">
        <w:rPr>
          <w:sz w:val="24"/>
          <w:szCs w:val="24"/>
        </w:rPr>
        <w:tab/>
        <w:t>4292/46</w:t>
      </w:r>
      <w:r w:rsidRPr="00850B11">
        <w:rPr>
          <w:sz w:val="24"/>
          <w:szCs w:val="24"/>
        </w:rPr>
        <w:tab/>
        <w:t>615</w:t>
      </w:r>
    </w:p>
    <w:p w14:paraId="6C5DF20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B1A173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6 není oprávněna převést pozemky uvedené v písmenu a) na jinou fyzickou či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 xml:space="preserve">právnickou osobu. </w:t>
      </w:r>
    </w:p>
    <w:p w14:paraId="62F9D4F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56C4A9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c) Městská část Praha 6 je povinna u pozemků uvedených v písmenu a) zachovat stávající využití (veřejná zeleň).</w:t>
      </w:r>
    </w:p>
    <w:p w14:paraId="46777A6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09F5D3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d) Městská část Praha 6 je povinna u pozemku </w:t>
      </w:r>
      <w:proofErr w:type="spellStart"/>
      <w:r w:rsidRPr="00850B11">
        <w:rPr>
          <w:sz w:val="24"/>
          <w:szCs w:val="24"/>
        </w:rPr>
        <w:t>parc</w:t>
      </w:r>
      <w:proofErr w:type="spellEnd"/>
      <w:r w:rsidRPr="00850B11">
        <w:rPr>
          <w:sz w:val="24"/>
          <w:szCs w:val="24"/>
        </w:rPr>
        <w:t>.</w:t>
      </w:r>
      <w:r w:rsidR="00D40876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č. 4292/45 v k.</w:t>
      </w:r>
      <w:r w:rsidR="00D40876">
        <w:rPr>
          <w:sz w:val="24"/>
          <w:szCs w:val="24"/>
        </w:rPr>
        <w:t xml:space="preserve"> </w:t>
      </w:r>
      <w:proofErr w:type="spellStart"/>
      <w:r w:rsidRPr="00850B11">
        <w:rPr>
          <w:sz w:val="24"/>
          <w:szCs w:val="24"/>
        </w:rPr>
        <w:t>ú.</w:t>
      </w:r>
      <w:proofErr w:type="spellEnd"/>
      <w:r w:rsidRPr="00850B11">
        <w:rPr>
          <w:sz w:val="24"/>
          <w:szCs w:val="24"/>
        </w:rPr>
        <w:t xml:space="preserve"> Dejvice zachovat přístup k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 xml:space="preserve">mostu v ulici Svatovítská ve správě </w:t>
      </w:r>
      <w:r w:rsidR="00D40876">
        <w:rPr>
          <w:sz w:val="24"/>
          <w:szCs w:val="24"/>
        </w:rPr>
        <w:t>Technické správy komunikací hl. m. Prahy,</w:t>
      </w:r>
      <w:r w:rsidRPr="00850B11">
        <w:rPr>
          <w:sz w:val="24"/>
          <w:szCs w:val="24"/>
        </w:rPr>
        <w:t xml:space="preserve"> a.</w:t>
      </w:r>
      <w:r w:rsidR="003D7C63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s.“.</w:t>
      </w:r>
    </w:p>
    <w:p w14:paraId="0D44B06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lastRenderedPageBreak/>
        <w:t>Dosavadní body 10</w:t>
      </w:r>
      <w:r w:rsidR="007A262D">
        <w:rPr>
          <w:sz w:val="24"/>
          <w:szCs w:val="24"/>
        </w:rPr>
        <w:t>3</w:t>
      </w:r>
      <w:r w:rsidRPr="00850B11">
        <w:rPr>
          <w:sz w:val="24"/>
          <w:szCs w:val="24"/>
        </w:rPr>
        <w:t xml:space="preserve"> až 4</w:t>
      </w:r>
      <w:r w:rsidR="007A262D">
        <w:rPr>
          <w:sz w:val="24"/>
          <w:szCs w:val="24"/>
        </w:rPr>
        <w:t>30</w:t>
      </w:r>
      <w:r w:rsidRPr="00850B11">
        <w:rPr>
          <w:sz w:val="24"/>
          <w:szCs w:val="24"/>
        </w:rPr>
        <w:t xml:space="preserve"> se označují jako body 10</w:t>
      </w:r>
      <w:r w:rsidR="007A262D">
        <w:rPr>
          <w:sz w:val="24"/>
          <w:szCs w:val="24"/>
        </w:rPr>
        <w:t>4</w:t>
      </w:r>
      <w:r w:rsidRPr="00850B11">
        <w:rPr>
          <w:sz w:val="24"/>
          <w:szCs w:val="24"/>
        </w:rPr>
        <w:t xml:space="preserve"> až 43</w:t>
      </w:r>
      <w:r w:rsidR="007A262D">
        <w:rPr>
          <w:sz w:val="24"/>
          <w:szCs w:val="24"/>
        </w:rPr>
        <w:t>1</w:t>
      </w:r>
      <w:r w:rsidRPr="00850B11">
        <w:rPr>
          <w:sz w:val="24"/>
          <w:szCs w:val="24"/>
        </w:rPr>
        <w:t>.</w:t>
      </w:r>
    </w:p>
    <w:p w14:paraId="02AD2508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F2F2BBE" w14:textId="556444B8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850B11">
        <w:rPr>
          <w:sz w:val="24"/>
          <w:szCs w:val="24"/>
        </w:rPr>
        <w:t>. V příloze č. 10 se za bod 11</w:t>
      </w:r>
      <w:r w:rsidR="007A262D">
        <w:rPr>
          <w:sz w:val="24"/>
          <w:szCs w:val="24"/>
        </w:rPr>
        <w:t>5</w:t>
      </w:r>
      <w:r w:rsidRPr="00850B11">
        <w:rPr>
          <w:sz w:val="24"/>
          <w:szCs w:val="24"/>
        </w:rPr>
        <w:t xml:space="preserve"> vkládá bod 11</w:t>
      </w:r>
      <w:r w:rsidR="007A262D">
        <w:rPr>
          <w:sz w:val="24"/>
          <w:szCs w:val="24"/>
        </w:rPr>
        <w:t>6</w:t>
      </w:r>
      <w:r w:rsidRPr="00850B11">
        <w:rPr>
          <w:sz w:val="24"/>
          <w:szCs w:val="24"/>
        </w:rPr>
        <w:t>, který včetně nadpisu zní:</w:t>
      </w:r>
    </w:p>
    <w:p w14:paraId="6FADDBD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</w:t>
      </w:r>
      <w:bookmarkStart w:id="3" w:name="_Hlk94542366"/>
      <w:r w:rsidRPr="00850B11">
        <w:rPr>
          <w:sz w:val="24"/>
          <w:szCs w:val="24"/>
        </w:rPr>
        <w:t>11</w:t>
      </w:r>
      <w:r w:rsidR="007A262D">
        <w:rPr>
          <w:sz w:val="24"/>
          <w:szCs w:val="24"/>
        </w:rPr>
        <w:t>6.</w:t>
      </w:r>
      <w:r w:rsidRPr="00850B11">
        <w:rPr>
          <w:sz w:val="24"/>
          <w:szCs w:val="24"/>
        </w:rPr>
        <w:t xml:space="preserve"> Městská část Praha 7</w:t>
      </w:r>
    </w:p>
    <w:p w14:paraId="7BD762F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0FD008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550A8161" w14:textId="77777777" w:rsidR="00D40876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0F12388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Holešovice</w:t>
      </w:r>
      <w:r w:rsidRPr="00850B11">
        <w:rPr>
          <w:sz w:val="24"/>
          <w:szCs w:val="24"/>
        </w:rPr>
        <w:tab/>
        <w:t>291</w:t>
      </w:r>
      <w:r w:rsidRPr="00850B11">
        <w:rPr>
          <w:sz w:val="24"/>
          <w:szCs w:val="24"/>
        </w:rPr>
        <w:tab/>
        <w:t>213</w:t>
      </w:r>
    </w:p>
    <w:p w14:paraId="490EBE0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Holešovice</w:t>
      </w:r>
      <w:r w:rsidRPr="00850B11">
        <w:rPr>
          <w:sz w:val="24"/>
          <w:szCs w:val="24"/>
        </w:rPr>
        <w:tab/>
        <w:t>292</w:t>
      </w:r>
      <w:r w:rsidRPr="00850B11">
        <w:rPr>
          <w:sz w:val="24"/>
          <w:szCs w:val="24"/>
        </w:rPr>
        <w:tab/>
        <w:t>570</w:t>
      </w:r>
    </w:p>
    <w:p w14:paraId="559BD99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6F8778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7 není oprávněna převést pozemky uvedené v písmenu a) na jinou fyzickou či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právnickou osobu.“.</w:t>
      </w:r>
    </w:p>
    <w:bookmarkEnd w:id="3"/>
    <w:p w14:paraId="150DB2C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98F91F8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11</w:t>
      </w:r>
      <w:r w:rsidR="007A262D">
        <w:rPr>
          <w:sz w:val="24"/>
          <w:szCs w:val="24"/>
        </w:rPr>
        <w:t>6</w:t>
      </w:r>
      <w:r w:rsidRPr="00850B11">
        <w:rPr>
          <w:sz w:val="24"/>
          <w:szCs w:val="24"/>
        </w:rPr>
        <w:t xml:space="preserve"> až 43</w:t>
      </w:r>
      <w:r w:rsidR="007A262D">
        <w:rPr>
          <w:sz w:val="24"/>
          <w:szCs w:val="24"/>
        </w:rPr>
        <w:t>1</w:t>
      </w:r>
      <w:r w:rsidRPr="00850B11">
        <w:rPr>
          <w:sz w:val="24"/>
          <w:szCs w:val="24"/>
        </w:rPr>
        <w:t xml:space="preserve"> se označují jako body 11</w:t>
      </w:r>
      <w:r w:rsidR="007A262D">
        <w:rPr>
          <w:sz w:val="24"/>
          <w:szCs w:val="24"/>
        </w:rPr>
        <w:t>7</w:t>
      </w:r>
      <w:r w:rsidRPr="00850B11">
        <w:rPr>
          <w:sz w:val="24"/>
          <w:szCs w:val="24"/>
        </w:rPr>
        <w:t xml:space="preserve"> až 43</w:t>
      </w:r>
      <w:r w:rsidR="007A262D">
        <w:rPr>
          <w:sz w:val="24"/>
          <w:szCs w:val="24"/>
        </w:rPr>
        <w:t>2</w:t>
      </w:r>
      <w:r w:rsidRPr="00850B11">
        <w:rPr>
          <w:sz w:val="24"/>
          <w:szCs w:val="24"/>
        </w:rPr>
        <w:t>.</w:t>
      </w:r>
    </w:p>
    <w:p w14:paraId="23DFBA9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 </w:t>
      </w:r>
    </w:p>
    <w:p w14:paraId="590661D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850B11">
        <w:rPr>
          <w:sz w:val="24"/>
          <w:szCs w:val="24"/>
        </w:rPr>
        <w:t>. V příloze č. 10 se za bod 16</w:t>
      </w:r>
      <w:r w:rsidR="001348C6">
        <w:rPr>
          <w:sz w:val="24"/>
          <w:szCs w:val="24"/>
        </w:rPr>
        <w:t>1</w:t>
      </w:r>
      <w:r w:rsidRPr="00850B11">
        <w:rPr>
          <w:sz w:val="24"/>
          <w:szCs w:val="24"/>
        </w:rPr>
        <w:t xml:space="preserve"> vkládá bod 16</w:t>
      </w:r>
      <w:r w:rsidR="001348C6">
        <w:rPr>
          <w:sz w:val="24"/>
          <w:szCs w:val="24"/>
        </w:rPr>
        <w:t>2</w:t>
      </w:r>
      <w:r w:rsidRPr="00850B11">
        <w:rPr>
          <w:sz w:val="24"/>
          <w:szCs w:val="24"/>
        </w:rPr>
        <w:t>, který včetně nadpisu zní:</w:t>
      </w:r>
    </w:p>
    <w:p w14:paraId="64E3476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</w:t>
      </w:r>
      <w:bookmarkStart w:id="4" w:name="_Hlk94542914"/>
      <w:r w:rsidRPr="00850B11">
        <w:rPr>
          <w:sz w:val="24"/>
          <w:szCs w:val="24"/>
        </w:rPr>
        <w:t>16</w:t>
      </w:r>
      <w:r w:rsidR="001348C6">
        <w:rPr>
          <w:sz w:val="24"/>
          <w:szCs w:val="24"/>
        </w:rPr>
        <w:t>2</w:t>
      </w:r>
      <w:r w:rsidRPr="00850B11">
        <w:rPr>
          <w:sz w:val="24"/>
          <w:szCs w:val="24"/>
        </w:rPr>
        <w:t>. Městská část Praha 9</w:t>
      </w:r>
    </w:p>
    <w:p w14:paraId="7E37D26C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E90716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465BFD32" w14:textId="77777777" w:rsidR="00850B11" w:rsidRPr="00850B11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  <w:t>parc.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520D538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Střížkov </w:t>
      </w:r>
      <w:r w:rsidRPr="00850B11">
        <w:rPr>
          <w:sz w:val="24"/>
          <w:szCs w:val="24"/>
        </w:rPr>
        <w:tab/>
        <w:t>496/105</w:t>
      </w:r>
      <w:r w:rsidRPr="00850B11">
        <w:rPr>
          <w:sz w:val="24"/>
          <w:szCs w:val="24"/>
        </w:rPr>
        <w:tab/>
        <w:t>8981</w:t>
      </w:r>
      <w:r w:rsidRPr="00850B11">
        <w:rPr>
          <w:sz w:val="24"/>
          <w:szCs w:val="24"/>
        </w:rPr>
        <w:tab/>
      </w:r>
    </w:p>
    <w:p w14:paraId="6449951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5E97EA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9 není oprávněna převést pozemek uvedený v písmenu a) na jinou fyzickou či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právnickou osobu, vyjma částí funkčně souvisejících s bytovými domy č.</w:t>
      </w:r>
      <w:r w:rsidR="00D40876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pop. 292-299 v ulici K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Lipám a objektem bez č</w:t>
      </w:r>
      <w:r w:rsidR="00D40876">
        <w:rPr>
          <w:sz w:val="24"/>
          <w:szCs w:val="24"/>
        </w:rPr>
        <w:t>. </w:t>
      </w:r>
      <w:r w:rsidRPr="00850B11">
        <w:rPr>
          <w:sz w:val="24"/>
          <w:szCs w:val="24"/>
        </w:rPr>
        <w:t>p</w:t>
      </w:r>
      <w:r w:rsidR="00D40876">
        <w:rPr>
          <w:sz w:val="24"/>
          <w:szCs w:val="24"/>
        </w:rPr>
        <w:t>.</w:t>
      </w:r>
      <w:r w:rsidRPr="00850B11">
        <w:rPr>
          <w:sz w:val="24"/>
          <w:szCs w:val="24"/>
        </w:rPr>
        <w:t>/č</w:t>
      </w:r>
      <w:r w:rsidR="00D40876">
        <w:rPr>
          <w:sz w:val="24"/>
          <w:szCs w:val="24"/>
        </w:rPr>
        <w:t>. </w:t>
      </w:r>
      <w:r w:rsidRPr="00850B11">
        <w:rPr>
          <w:sz w:val="24"/>
          <w:szCs w:val="24"/>
        </w:rPr>
        <w:t>e</w:t>
      </w:r>
      <w:r w:rsidR="00D40876">
        <w:rPr>
          <w:sz w:val="24"/>
          <w:szCs w:val="24"/>
        </w:rPr>
        <w:t>.</w:t>
      </w:r>
      <w:r w:rsidRPr="00850B11">
        <w:rPr>
          <w:sz w:val="24"/>
          <w:szCs w:val="24"/>
        </w:rPr>
        <w:t xml:space="preserve"> na pozemku </w:t>
      </w:r>
      <w:proofErr w:type="spellStart"/>
      <w:r w:rsidRPr="00850B11">
        <w:rPr>
          <w:sz w:val="24"/>
          <w:szCs w:val="24"/>
        </w:rPr>
        <w:t>parc</w:t>
      </w:r>
      <w:proofErr w:type="spellEnd"/>
      <w:r w:rsidRPr="00850B11">
        <w:rPr>
          <w:sz w:val="24"/>
          <w:szCs w:val="24"/>
        </w:rPr>
        <w:t>.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č. 496/40 v ulici Litoměřická. V případě převodu pozemku nebo jeho částí je městská část Praha 9 povinna převést do 30 dnů ode dne uzavření kupní smlouvy na účet hlavního města Prahy 50</w:t>
      </w:r>
      <w:r w:rsidR="00D40876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% z kupní ceny tohoto pozemku.</w:t>
      </w:r>
    </w:p>
    <w:p w14:paraId="19ACAAB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01D93BC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c) Městská část Praha 9 je povinna u pozemku uvedeného v písmenu a) zachovat stávající využití (veřejná zeleň).“.</w:t>
      </w:r>
    </w:p>
    <w:bookmarkEnd w:id="4"/>
    <w:p w14:paraId="59B94CB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4C0016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16</w:t>
      </w:r>
      <w:r w:rsidR="001348C6">
        <w:rPr>
          <w:sz w:val="24"/>
          <w:szCs w:val="24"/>
        </w:rPr>
        <w:t>2</w:t>
      </w:r>
      <w:r w:rsidRPr="00850B11">
        <w:rPr>
          <w:sz w:val="24"/>
          <w:szCs w:val="24"/>
        </w:rPr>
        <w:t xml:space="preserve"> až 43</w:t>
      </w:r>
      <w:r w:rsidR="001348C6">
        <w:rPr>
          <w:sz w:val="24"/>
          <w:szCs w:val="24"/>
        </w:rPr>
        <w:t>2</w:t>
      </w:r>
      <w:r w:rsidRPr="00850B11">
        <w:rPr>
          <w:sz w:val="24"/>
          <w:szCs w:val="24"/>
        </w:rPr>
        <w:t xml:space="preserve"> se označují jako body 16</w:t>
      </w:r>
      <w:r w:rsidR="001348C6">
        <w:rPr>
          <w:sz w:val="24"/>
          <w:szCs w:val="24"/>
        </w:rPr>
        <w:t>3</w:t>
      </w:r>
      <w:r w:rsidRPr="00850B11">
        <w:rPr>
          <w:sz w:val="24"/>
          <w:szCs w:val="24"/>
        </w:rPr>
        <w:t xml:space="preserve"> až 43</w:t>
      </w:r>
      <w:r w:rsidR="001348C6">
        <w:rPr>
          <w:sz w:val="24"/>
          <w:szCs w:val="24"/>
        </w:rPr>
        <w:t>3</w:t>
      </w:r>
      <w:r w:rsidRPr="00850B11">
        <w:rPr>
          <w:sz w:val="24"/>
          <w:szCs w:val="24"/>
        </w:rPr>
        <w:t>.</w:t>
      </w:r>
    </w:p>
    <w:p w14:paraId="4501F9B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7D50D7C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850B11">
        <w:rPr>
          <w:sz w:val="24"/>
          <w:szCs w:val="24"/>
        </w:rPr>
        <w:t>. V příloze č. 10 se za bod 23</w:t>
      </w:r>
      <w:r w:rsidR="00FE7BA6">
        <w:rPr>
          <w:sz w:val="24"/>
          <w:szCs w:val="24"/>
        </w:rPr>
        <w:t>9</w:t>
      </w:r>
      <w:r w:rsidRPr="00850B11">
        <w:rPr>
          <w:sz w:val="24"/>
          <w:szCs w:val="24"/>
        </w:rPr>
        <w:t xml:space="preserve"> vkládají body 2</w:t>
      </w:r>
      <w:r w:rsidR="00FE7BA6">
        <w:rPr>
          <w:sz w:val="24"/>
          <w:szCs w:val="24"/>
        </w:rPr>
        <w:t>40</w:t>
      </w:r>
      <w:r w:rsidRPr="00850B11">
        <w:rPr>
          <w:sz w:val="24"/>
          <w:szCs w:val="24"/>
        </w:rPr>
        <w:t xml:space="preserve"> a 24</w:t>
      </w:r>
      <w:r w:rsidR="00FE7BA6">
        <w:rPr>
          <w:sz w:val="24"/>
          <w:szCs w:val="24"/>
        </w:rPr>
        <w:t>1</w:t>
      </w:r>
      <w:r w:rsidRPr="00850B11">
        <w:rPr>
          <w:sz w:val="24"/>
          <w:szCs w:val="24"/>
        </w:rPr>
        <w:t>, které včetně nadpisu znějí:</w:t>
      </w:r>
    </w:p>
    <w:p w14:paraId="4373367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bookmarkStart w:id="5" w:name="_Hlk94543777"/>
      <w:r w:rsidRPr="00850B11">
        <w:rPr>
          <w:sz w:val="24"/>
          <w:szCs w:val="24"/>
        </w:rPr>
        <w:t>„2</w:t>
      </w:r>
      <w:r w:rsidR="00FE7BA6">
        <w:rPr>
          <w:sz w:val="24"/>
          <w:szCs w:val="24"/>
        </w:rPr>
        <w:t>40</w:t>
      </w:r>
      <w:r w:rsidRPr="00850B11">
        <w:rPr>
          <w:sz w:val="24"/>
          <w:szCs w:val="24"/>
        </w:rPr>
        <w:t>. Městská část Praha 11</w:t>
      </w:r>
    </w:p>
    <w:p w14:paraId="35FE881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0B6DD8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025D465C" w14:textId="77777777" w:rsidR="00D40876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 w:rsidRPr="00850B11">
        <w:rPr>
          <w:sz w:val="24"/>
          <w:szCs w:val="24"/>
        </w:rPr>
        <w:t xml:space="preserve"> </w:t>
      </w:r>
    </w:p>
    <w:p w14:paraId="4F60E16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Chodov</w:t>
      </w:r>
      <w:r w:rsidRPr="00850B11">
        <w:rPr>
          <w:sz w:val="24"/>
          <w:szCs w:val="24"/>
        </w:rPr>
        <w:tab/>
        <w:t>171/5</w:t>
      </w:r>
      <w:r w:rsidRPr="00850B11">
        <w:rPr>
          <w:sz w:val="24"/>
          <w:szCs w:val="24"/>
        </w:rPr>
        <w:tab/>
        <w:t>449</w:t>
      </w:r>
    </w:p>
    <w:p w14:paraId="52B3472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2BD668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</w:t>
      </w:r>
      <w:r w:rsidR="00D40876">
        <w:rPr>
          <w:sz w:val="24"/>
          <w:szCs w:val="24"/>
        </w:rPr>
        <w:t>ěstská část</w:t>
      </w:r>
      <w:r w:rsidRPr="00850B11">
        <w:rPr>
          <w:sz w:val="24"/>
          <w:szCs w:val="24"/>
        </w:rPr>
        <w:t xml:space="preserve"> Praha 11 je povinna v případě převodu tohoto pozemku nebo jeho částí převést do</w:t>
      </w:r>
      <w:r w:rsidR="00D40876">
        <w:rPr>
          <w:sz w:val="24"/>
          <w:szCs w:val="24"/>
        </w:rPr>
        <w:t> </w:t>
      </w:r>
      <w:r w:rsidRPr="00850B11">
        <w:rPr>
          <w:sz w:val="24"/>
          <w:szCs w:val="24"/>
        </w:rPr>
        <w:t>30 dnů ode dne uzavření kupní smlouvy na účet hlavního města Prahy 50</w:t>
      </w:r>
      <w:r w:rsidR="00D40876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% z kupní ceny tohoto pozemku.</w:t>
      </w:r>
    </w:p>
    <w:p w14:paraId="77132E3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5E0163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24</w:t>
      </w:r>
      <w:r w:rsidR="00FE7BA6">
        <w:rPr>
          <w:sz w:val="24"/>
          <w:szCs w:val="24"/>
        </w:rPr>
        <w:t>1</w:t>
      </w:r>
      <w:r w:rsidRPr="00850B11">
        <w:rPr>
          <w:sz w:val="24"/>
          <w:szCs w:val="24"/>
        </w:rPr>
        <w:t>. Městská část Praha 11</w:t>
      </w:r>
    </w:p>
    <w:p w14:paraId="70C23FE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719A88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5E6229D0" w14:textId="77777777" w:rsidR="00850B11" w:rsidRPr="00850B11" w:rsidRDefault="00D40876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  <w:t>parc.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76EAFF4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Chodov</w:t>
      </w:r>
      <w:r w:rsidRPr="00850B11">
        <w:rPr>
          <w:sz w:val="24"/>
          <w:szCs w:val="24"/>
        </w:rPr>
        <w:tab/>
        <w:t>2114/25</w:t>
      </w:r>
      <w:r w:rsidRPr="00850B11">
        <w:rPr>
          <w:sz w:val="24"/>
          <w:szCs w:val="24"/>
        </w:rPr>
        <w:tab/>
      </w:r>
      <w:r w:rsidR="00D40876">
        <w:rPr>
          <w:sz w:val="24"/>
          <w:szCs w:val="24"/>
        </w:rPr>
        <w:t xml:space="preserve">                        </w:t>
      </w:r>
      <w:r w:rsidRPr="00850B11">
        <w:rPr>
          <w:sz w:val="24"/>
          <w:szCs w:val="24"/>
        </w:rPr>
        <w:t>377</w:t>
      </w:r>
    </w:p>
    <w:p w14:paraId="30513F0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Chodov</w:t>
      </w:r>
      <w:r w:rsidRPr="00850B11">
        <w:rPr>
          <w:sz w:val="24"/>
          <w:szCs w:val="24"/>
        </w:rPr>
        <w:tab/>
        <w:t>2114/21</w:t>
      </w:r>
      <w:r w:rsidRPr="00850B11">
        <w:rPr>
          <w:sz w:val="24"/>
          <w:szCs w:val="24"/>
        </w:rPr>
        <w:tab/>
      </w:r>
      <w:r w:rsidR="00D40876">
        <w:rPr>
          <w:sz w:val="24"/>
          <w:szCs w:val="24"/>
        </w:rPr>
        <w:t xml:space="preserve">                        </w:t>
      </w:r>
      <w:r w:rsidRPr="00850B11">
        <w:rPr>
          <w:sz w:val="24"/>
          <w:szCs w:val="24"/>
        </w:rPr>
        <w:t>377</w:t>
      </w:r>
    </w:p>
    <w:p w14:paraId="37EB0A5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Chodov</w:t>
      </w:r>
      <w:r w:rsidRPr="00850B11">
        <w:rPr>
          <w:sz w:val="24"/>
          <w:szCs w:val="24"/>
        </w:rPr>
        <w:tab/>
        <w:t xml:space="preserve">2410 </w:t>
      </w:r>
      <w:r w:rsidR="00D40876">
        <w:rPr>
          <w:sz w:val="24"/>
          <w:szCs w:val="24"/>
        </w:rPr>
        <w:t>(</w:t>
      </w:r>
      <w:r w:rsidRPr="00850B11">
        <w:rPr>
          <w:sz w:val="24"/>
          <w:szCs w:val="24"/>
        </w:rPr>
        <w:t>id.431/61291</w:t>
      </w:r>
      <w:r w:rsidR="00D40876">
        <w:rPr>
          <w:sz w:val="24"/>
          <w:szCs w:val="24"/>
        </w:rPr>
        <w:t>)</w:t>
      </w:r>
      <w:r w:rsidRPr="00850B11">
        <w:rPr>
          <w:sz w:val="24"/>
          <w:szCs w:val="24"/>
        </w:rPr>
        <w:tab/>
      </w:r>
      <w:r w:rsidR="00D40876">
        <w:rPr>
          <w:sz w:val="24"/>
          <w:szCs w:val="24"/>
        </w:rPr>
        <w:t xml:space="preserve">    </w:t>
      </w:r>
      <w:r w:rsidRPr="00850B11">
        <w:rPr>
          <w:sz w:val="24"/>
          <w:szCs w:val="24"/>
        </w:rPr>
        <w:t>950</w:t>
      </w:r>
    </w:p>
    <w:p w14:paraId="4EF7900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lastRenderedPageBreak/>
        <w:t>Chodov</w:t>
      </w:r>
      <w:r w:rsidRPr="00850B11">
        <w:rPr>
          <w:sz w:val="24"/>
          <w:szCs w:val="24"/>
        </w:rPr>
        <w:tab/>
        <w:t xml:space="preserve">2922/1 </w:t>
      </w:r>
      <w:r w:rsidR="00D40876">
        <w:rPr>
          <w:sz w:val="24"/>
          <w:szCs w:val="24"/>
        </w:rPr>
        <w:t>(</w:t>
      </w:r>
      <w:r w:rsidRPr="00850B11">
        <w:rPr>
          <w:sz w:val="24"/>
          <w:szCs w:val="24"/>
        </w:rPr>
        <w:t>id.426/66597</w:t>
      </w:r>
      <w:r w:rsidR="00D40876">
        <w:rPr>
          <w:sz w:val="24"/>
          <w:szCs w:val="24"/>
        </w:rPr>
        <w:t xml:space="preserve">) </w:t>
      </w:r>
      <w:r w:rsidRPr="00850B11">
        <w:rPr>
          <w:sz w:val="24"/>
          <w:szCs w:val="24"/>
        </w:rPr>
        <w:tab/>
        <w:t>1021</w:t>
      </w:r>
    </w:p>
    <w:p w14:paraId="0A5E3FA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Chodov</w:t>
      </w:r>
      <w:r w:rsidRPr="00850B11">
        <w:rPr>
          <w:sz w:val="24"/>
          <w:szCs w:val="24"/>
        </w:rPr>
        <w:tab/>
        <w:t>2882</w:t>
      </w:r>
      <w:r w:rsidR="00D40876">
        <w:rPr>
          <w:sz w:val="24"/>
          <w:szCs w:val="24"/>
        </w:rPr>
        <w:t xml:space="preserve"> (</w:t>
      </w:r>
      <w:r w:rsidRPr="00850B11">
        <w:rPr>
          <w:sz w:val="24"/>
          <w:szCs w:val="24"/>
        </w:rPr>
        <w:t>id.427/60761</w:t>
      </w:r>
      <w:r w:rsidR="00D40876">
        <w:rPr>
          <w:sz w:val="24"/>
          <w:szCs w:val="24"/>
        </w:rPr>
        <w:t>)</w:t>
      </w:r>
      <w:r w:rsidRPr="00850B11">
        <w:rPr>
          <w:sz w:val="24"/>
          <w:szCs w:val="24"/>
        </w:rPr>
        <w:tab/>
      </w:r>
      <w:r w:rsidR="00D40876">
        <w:rPr>
          <w:sz w:val="24"/>
          <w:szCs w:val="24"/>
        </w:rPr>
        <w:t xml:space="preserve">    </w:t>
      </w:r>
      <w:r w:rsidRPr="00850B11">
        <w:rPr>
          <w:sz w:val="24"/>
          <w:szCs w:val="24"/>
        </w:rPr>
        <w:t>960</w:t>
      </w:r>
    </w:p>
    <w:p w14:paraId="5CBBD57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Chodov</w:t>
      </w:r>
      <w:r w:rsidRPr="00850B11">
        <w:rPr>
          <w:sz w:val="24"/>
          <w:szCs w:val="24"/>
        </w:rPr>
        <w:tab/>
        <w:t>2031/53</w:t>
      </w:r>
      <w:r w:rsidRPr="00850B11">
        <w:rPr>
          <w:sz w:val="24"/>
          <w:szCs w:val="24"/>
        </w:rPr>
        <w:tab/>
      </w:r>
      <w:r w:rsidR="00D40876">
        <w:rPr>
          <w:sz w:val="24"/>
          <w:szCs w:val="24"/>
        </w:rPr>
        <w:t xml:space="preserve">                       </w:t>
      </w:r>
      <w:r w:rsidRPr="00850B11">
        <w:rPr>
          <w:sz w:val="24"/>
          <w:szCs w:val="24"/>
        </w:rPr>
        <w:t>1945</w:t>
      </w:r>
    </w:p>
    <w:p w14:paraId="2CF8DEC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286E94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11 není oprávněna převést pozemky uvedené v písmenu a) na jinou fyzickou či právnickou osobu.“.</w:t>
      </w:r>
    </w:p>
    <w:bookmarkEnd w:id="5"/>
    <w:p w14:paraId="6CB148F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848768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240 až 43</w:t>
      </w:r>
      <w:r w:rsidR="00FE7BA6">
        <w:rPr>
          <w:sz w:val="24"/>
          <w:szCs w:val="24"/>
        </w:rPr>
        <w:t>3</w:t>
      </w:r>
      <w:r w:rsidRPr="00850B11">
        <w:rPr>
          <w:sz w:val="24"/>
          <w:szCs w:val="24"/>
        </w:rPr>
        <w:t xml:space="preserve"> se označují jako body 242 až 43</w:t>
      </w:r>
      <w:r w:rsidR="00FE7BA6">
        <w:rPr>
          <w:sz w:val="24"/>
          <w:szCs w:val="24"/>
        </w:rPr>
        <w:t>5</w:t>
      </w:r>
      <w:r w:rsidRPr="00850B11">
        <w:rPr>
          <w:sz w:val="24"/>
          <w:szCs w:val="24"/>
        </w:rPr>
        <w:t>.</w:t>
      </w:r>
    </w:p>
    <w:p w14:paraId="3EF81AB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F26D4F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FC52827" w14:textId="77777777" w:rsidR="00850B11" w:rsidRPr="00850B11" w:rsidRDefault="00A00DC2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850B11" w:rsidRPr="00850B11">
        <w:rPr>
          <w:sz w:val="24"/>
          <w:szCs w:val="24"/>
        </w:rPr>
        <w:t>. V příloze č. 10 se za bod 26</w:t>
      </w:r>
      <w:r w:rsidR="00FE7BA6">
        <w:rPr>
          <w:sz w:val="24"/>
          <w:szCs w:val="24"/>
        </w:rPr>
        <w:t>1</w:t>
      </w:r>
      <w:r w:rsidR="00850B11" w:rsidRPr="00850B11">
        <w:rPr>
          <w:sz w:val="24"/>
          <w:szCs w:val="24"/>
        </w:rPr>
        <w:t xml:space="preserve"> vkládá bod 26</w:t>
      </w:r>
      <w:r w:rsidR="00FE7BA6">
        <w:rPr>
          <w:sz w:val="24"/>
          <w:szCs w:val="24"/>
        </w:rPr>
        <w:t>2</w:t>
      </w:r>
      <w:r w:rsidR="00850B11" w:rsidRPr="00850B11">
        <w:rPr>
          <w:sz w:val="24"/>
          <w:szCs w:val="24"/>
        </w:rPr>
        <w:t>, který včetně nadpisu zní:</w:t>
      </w:r>
    </w:p>
    <w:p w14:paraId="69A235E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„26</w:t>
      </w:r>
      <w:r w:rsidR="00FE7BA6">
        <w:rPr>
          <w:sz w:val="24"/>
          <w:szCs w:val="24"/>
        </w:rPr>
        <w:t>2</w:t>
      </w:r>
      <w:r w:rsidRPr="00850B11">
        <w:rPr>
          <w:sz w:val="24"/>
          <w:szCs w:val="24"/>
        </w:rPr>
        <w:t>. Městská část Praha 13</w:t>
      </w:r>
    </w:p>
    <w:p w14:paraId="0EFA178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B64D27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55EAB27C" w14:textId="77777777" w:rsidR="00850B11" w:rsidRPr="00850B11" w:rsidRDefault="00CF4077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27CE330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Stodůlky</w:t>
      </w:r>
      <w:r w:rsidRPr="00850B11">
        <w:rPr>
          <w:sz w:val="24"/>
          <w:szCs w:val="24"/>
        </w:rPr>
        <w:tab/>
        <w:t>2160/29</w:t>
      </w:r>
      <w:r w:rsidRPr="00850B11">
        <w:rPr>
          <w:sz w:val="24"/>
          <w:szCs w:val="24"/>
        </w:rPr>
        <w:tab/>
        <w:t>3 350</w:t>
      </w:r>
      <w:r w:rsidRPr="00850B11">
        <w:rPr>
          <w:sz w:val="24"/>
          <w:szCs w:val="24"/>
        </w:rPr>
        <w:tab/>
      </w:r>
      <w:r w:rsidRPr="00850B11">
        <w:rPr>
          <w:sz w:val="24"/>
          <w:szCs w:val="24"/>
        </w:rPr>
        <w:tab/>
      </w:r>
    </w:p>
    <w:p w14:paraId="2C88C10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56109F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13 není oprávněna převést pozemky uvedené v písmenu a) na jinou fyzickou či právnickou osobu.“.</w:t>
      </w:r>
    </w:p>
    <w:p w14:paraId="46C766C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ABF90C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26</w:t>
      </w:r>
      <w:r w:rsidR="00FE7BA6">
        <w:rPr>
          <w:sz w:val="24"/>
          <w:szCs w:val="24"/>
        </w:rPr>
        <w:t>2</w:t>
      </w:r>
      <w:r w:rsidRPr="00850B11">
        <w:rPr>
          <w:sz w:val="24"/>
          <w:szCs w:val="24"/>
        </w:rPr>
        <w:t xml:space="preserve"> až 43</w:t>
      </w:r>
      <w:r w:rsidR="00FE7BA6">
        <w:rPr>
          <w:sz w:val="24"/>
          <w:szCs w:val="24"/>
        </w:rPr>
        <w:t>5</w:t>
      </w:r>
      <w:r w:rsidRPr="00850B11">
        <w:rPr>
          <w:sz w:val="24"/>
          <w:szCs w:val="24"/>
        </w:rPr>
        <w:t xml:space="preserve"> se označují jako body 26</w:t>
      </w:r>
      <w:r w:rsidR="00FE7BA6">
        <w:rPr>
          <w:sz w:val="24"/>
          <w:szCs w:val="24"/>
        </w:rPr>
        <w:t>3</w:t>
      </w:r>
      <w:r w:rsidRPr="00850B11">
        <w:rPr>
          <w:sz w:val="24"/>
          <w:szCs w:val="24"/>
        </w:rPr>
        <w:t xml:space="preserve"> až 43</w:t>
      </w:r>
      <w:r w:rsidR="00FE7BA6">
        <w:rPr>
          <w:sz w:val="24"/>
          <w:szCs w:val="24"/>
        </w:rPr>
        <w:t>6</w:t>
      </w:r>
      <w:r w:rsidRPr="00850B11">
        <w:rPr>
          <w:sz w:val="24"/>
          <w:szCs w:val="24"/>
        </w:rPr>
        <w:t>.</w:t>
      </w:r>
    </w:p>
    <w:p w14:paraId="5222E98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064DC52" w14:textId="77777777" w:rsidR="00850B11" w:rsidRPr="00850B11" w:rsidRDefault="00A00DC2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850B11" w:rsidRPr="00850B11">
        <w:rPr>
          <w:sz w:val="24"/>
          <w:szCs w:val="24"/>
        </w:rPr>
        <w:t>. V příloze č. 10 se za bod 2</w:t>
      </w:r>
      <w:r w:rsidR="00E81A1C">
        <w:rPr>
          <w:sz w:val="24"/>
          <w:szCs w:val="24"/>
        </w:rPr>
        <w:t>80</w:t>
      </w:r>
      <w:r w:rsidR="00850B11" w:rsidRPr="00850B11">
        <w:rPr>
          <w:sz w:val="24"/>
          <w:szCs w:val="24"/>
        </w:rPr>
        <w:t xml:space="preserve"> vkládají body 28</w:t>
      </w:r>
      <w:r w:rsidR="00E81A1C">
        <w:rPr>
          <w:sz w:val="24"/>
          <w:szCs w:val="24"/>
        </w:rPr>
        <w:t>1 a</w:t>
      </w:r>
      <w:r w:rsidR="00850B11" w:rsidRPr="00850B11">
        <w:rPr>
          <w:sz w:val="24"/>
          <w:szCs w:val="24"/>
        </w:rPr>
        <w:t xml:space="preserve"> 28</w:t>
      </w:r>
      <w:r w:rsidR="00E81A1C">
        <w:rPr>
          <w:sz w:val="24"/>
          <w:szCs w:val="24"/>
        </w:rPr>
        <w:t>2</w:t>
      </w:r>
      <w:r w:rsidR="00850B11" w:rsidRPr="00850B11">
        <w:rPr>
          <w:sz w:val="24"/>
          <w:szCs w:val="24"/>
        </w:rPr>
        <w:t>, které včetně nadpisu znějí:</w:t>
      </w:r>
    </w:p>
    <w:p w14:paraId="5865033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„28</w:t>
      </w:r>
      <w:r w:rsidR="00E81A1C">
        <w:rPr>
          <w:sz w:val="24"/>
          <w:szCs w:val="24"/>
        </w:rPr>
        <w:t>1</w:t>
      </w:r>
      <w:r w:rsidRPr="00850B11">
        <w:rPr>
          <w:sz w:val="24"/>
          <w:szCs w:val="24"/>
        </w:rPr>
        <w:t>. Městská část Praha 14</w:t>
      </w:r>
    </w:p>
    <w:p w14:paraId="36383AA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62E057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4E935016" w14:textId="77777777" w:rsidR="00CF4077" w:rsidRDefault="00CF4077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047430E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113</w:t>
      </w:r>
      <w:r w:rsidRPr="00850B11">
        <w:rPr>
          <w:sz w:val="24"/>
          <w:szCs w:val="24"/>
        </w:rPr>
        <w:tab/>
        <w:t>977</w:t>
      </w:r>
    </w:p>
    <w:p w14:paraId="7884469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594C55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14 není oprávněna převést pozemek uvedený v písmenu a) na jinou fyzickou či právnickou osobu.</w:t>
      </w:r>
    </w:p>
    <w:p w14:paraId="3763037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C884E1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28</w:t>
      </w:r>
      <w:r w:rsidR="00E81A1C">
        <w:rPr>
          <w:sz w:val="24"/>
          <w:szCs w:val="24"/>
        </w:rPr>
        <w:t>2</w:t>
      </w:r>
      <w:r w:rsidRPr="00850B11">
        <w:rPr>
          <w:sz w:val="24"/>
          <w:szCs w:val="24"/>
        </w:rPr>
        <w:t>. Městská část Praha 14</w:t>
      </w:r>
    </w:p>
    <w:p w14:paraId="4429614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285202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  <w:r w:rsidRPr="00850B11">
        <w:rPr>
          <w:sz w:val="24"/>
          <w:szCs w:val="24"/>
        </w:rPr>
        <w:tab/>
      </w:r>
      <w:r w:rsidRPr="00850B11">
        <w:rPr>
          <w:sz w:val="24"/>
          <w:szCs w:val="24"/>
        </w:rPr>
        <w:tab/>
      </w:r>
      <w:r w:rsidRPr="00850B11">
        <w:rPr>
          <w:sz w:val="24"/>
          <w:szCs w:val="24"/>
        </w:rPr>
        <w:tab/>
      </w:r>
      <w:r w:rsidRPr="00850B11">
        <w:rPr>
          <w:sz w:val="24"/>
          <w:szCs w:val="24"/>
        </w:rPr>
        <w:tab/>
      </w:r>
      <w:r w:rsidRPr="00850B11">
        <w:rPr>
          <w:sz w:val="24"/>
          <w:szCs w:val="24"/>
        </w:rPr>
        <w:tab/>
      </w:r>
    </w:p>
    <w:p w14:paraId="482E7531" w14:textId="77777777" w:rsidR="00CF4077" w:rsidRDefault="00CF4077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3952C58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232/81</w:t>
      </w:r>
      <w:r w:rsidRPr="00850B11">
        <w:rPr>
          <w:sz w:val="24"/>
          <w:szCs w:val="24"/>
        </w:rPr>
        <w:tab/>
        <w:t>6442</w:t>
      </w:r>
    </w:p>
    <w:p w14:paraId="377085A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232/82</w:t>
      </w:r>
      <w:r w:rsidRPr="00850B11">
        <w:rPr>
          <w:sz w:val="24"/>
          <w:szCs w:val="24"/>
        </w:rPr>
        <w:tab/>
        <w:t>2040</w:t>
      </w:r>
    </w:p>
    <w:p w14:paraId="72C4986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232/83</w:t>
      </w:r>
      <w:r w:rsidRPr="00850B11">
        <w:rPr>
          <w:sz w:val="24"/>
          <w:szCs w:val="24"/>
        </w:rPr>
        <w:tab/>
        <w:t>1843</w:t>
      </w:r>
    </w:p>
    <w:p w14:paraId="7B16C85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232/84</w:t>
      </w:r>
      <w:r w:rsidRPr="00850B11">
        <w:rPr>
          <w:sz w:val="24"/>
          <w:szCs w:val="24"/>
        </w:rPr>
        <w:tab/>
        <w:t>16624</w:t>
      </w:r>
    </w:p>
    <w:p w14:paraId="341051E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232/85</w:t>
      </w:r>
      <w:r w:rsidRPr="00850B11">
        <w:rPr>
          <w:sz w:val="24"/>
          <w:szCs w:val="24"/>
        </w:rPr>
        <w:tab/>
        <w:t>2652</w:t>
      </w:r>
    </w:p>
    <w:p w14:paraId="7122C97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232/90</w:t>
      </w:r>
      <w:r w:rsidRPr="00850B11">
        <w:rPr>
          <w:sz w:val="24"/>
          <w:szCs w:val="24"/>
        </w:rPr>
        <w:tab/>
        <w:t>8272</w:t>
      </w:r>
    </w:p>
    <w:p w14:paraId="5E98673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Černý Most</w:t>
      </w:r>
      <w:r w:rsidRPr="00850B11">
        <w:rPr>
          <w:sz w:val="24"/>
          <w:szCs w:val="24"/>
        </w:rPr>
        <w:tab/>
        <w:t>232/185</w:t>
      </w:r>
      <w:r w:rsidRPr="00850B11">
        <w:rPr>
          <w:sz w:val="24"/>
          <w:szCs w:val="24"/>
        </w:rPr>
        <w:tab/>
        <w:t>5313</w:t>
      </w:r>
    </w:p>
    <w:p w14:paraId="17BCD32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Hloubětín </w:t>
      </w:r>
      <w:r w:rsidRPr="00850B11">
        <w:rPr>
          <w:sz w:val="24"/>
          <w:szCs w:val="24"/>
        </w:rPr>
        <w:tab/>
        <w:t>708/1</w:t>
      </w:r>
      <w:r w:rsidRPr="00850B11">
        <w:rPr>
          <w:sz w:val="24"/>
          <w:szCs w:val="24"/>
        </w:rPr>
        <w:tab/>
        <w:t>6402</w:t>
      </w:r>
    </w:p>
    <w:p w14:paraId="41FCF95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Hostavice</w:t>
      </w:r>
      <w:r w:rsidRPr="00850B11">
        <w:rPr>
          <w:sz w:val="24"/>
          <w:szCs w:val="24"/>
        </w:rPr>
        <w:tab/>
        <w:t>1018/1</w:t>
      </w:r>
      <w:r w:rsidRPr="00850B11">
        <w:rPr>
          <w:sz w:val="24"/>
          <w:szCs w:val="24"/>
        </w:rPr>
        <w:tab/>
        <w:t>3124</w:t>
      </w:r>
    </w:p>
    <w:p w14:paraId="20F5B88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DB5B31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b) Městská část Praha 14 není oprávněna převést pozemky uvedené v písmenu a) na jinou fyzickou či právnickou osobu, vyjma pozemku </w:t>
      </w:r>
      <w:proofErr w:type="spellStart"/>
      <w:r w:rsidRPr="00850B11">
        <w:rPr>
          <w:sz w:val="24"/>
          <w:szCs w:val="24"/>
        </w:rPr>
        <w:t>parc</w:t>
      </w:r>
      <w:proofErr w:type="spellEnd"/>
      <w:r w:rsidRPr="00850B11">
        <w:rPr>
          <w:sz w:val="24"/>
          <w:szCs w:val="24"/>
        </w:rPr>
        <w:t>.</w:t>
      </w:r>
      <w:r w:rsidR="00CF4077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č. 708/1 nebo jeho části funkčně související s bytovými domy č.</w:t>
      </w:r>
      <w:r w:rsidR="00CF4077">
        <w:rPr>
          <w:sz w:val="24"/>
          <w:szCs w:val="24"/>
        </w:rPr>
        <w:t> </w:t>
      </w:r>
      <w:r w:rsidRPr="00850B11">
        <w:rPr>
          <w:sz w:val="24"/>
          <w:szCs w:val="24"/>
        </w:rPr>
        <w:t>pop. 572-579, č.</w:t>
      </w:r>
      <w:r w:rsidR="00CF4077">
        <w:rPr>
          <w:sz w:val="24"/>
          <w:szCs w:val="24"/>
        </w:rPr>
        <w:t> </w:t>
      </w:r>
      <w:r w:rsidRPr="00850B11">
        <w:rPr>
          <w:sz w:val="24"/>
          <w:szCs w:val="24"/>
        </w:rPr>
        <w:t>pop. 582</w:t>
      </w:r>
      <w:r w:rsidR="00CF4077">
        <w:rPr>
          <w:sz w:val="24"/>
          <w:szCs w:val="24"/>
        </w:rPr>
        <w:t xml:space="preserve"> a</w:t>
      </w:r>
      <w:r w:rsidRPr="00850B11">
        <w:rPr>
          <w:sz w:val="24"/>
          <w:szCs w:val="24"/>
        </w:rPr>
        <w:t xml:space="preserve"> č.</w:t>
      </w:r>
      <w:r w:rsidR="00CF4077">
        <w:rPr>
          <w:sz w:val="24"/>
          <w:szCs w:val="24"/>
        </w:rPr>
        <w:t> </w:t>
      </w:r>
      <w:r w:rsidRPr="00850B11">
        <w:rPr>
          <w:sz w:val="24"/>
          <w:szCs w:val="24"/>
        </w:rPr>
        <w:t xml:space="preserve">pop. 586-588 v lokalitě mezi ulicemi Poděbradská, Slévačská a Horoušanská, v případě převodu tohoto pozemku nebo jeho části je </w:t>
      </w:r>
      <w:r w:rsidR="004D0BCE">
        <w:rPr>
          <w:sz w:val="24"/>
          <w:szCs w:val="24"/>
        </w:rPr>
        <w:t>městská část</w:t>
      </w:r>
      <w:r w:rsidRPr="00850B11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lastRenderedPageBreak/>
        <w:t>Praha</w:t>
      </w:r>
      <w:r w:rsidR="004D0BCE">
        <w:rPr>
          <w:sz w:val="24"/>
          <w:szCs w:val="24"/>
        </w:rPr>
        <w:t> </w:t>
      </w:r>
      <w:r w:rsidRPr="00850B11">
        <w:rPr>
          <w:sz w:val="24"/>
          <w:szCs w:val="24"/>
        </w:rPr>
        <w:t>14 povinna převést do 30 dnů ode dne uzavření kupní smlouvy na účet hlavního města Prahy 50</w:t>
      </w:r>
      <w:r w:rsidR="004D0BCE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 xml:space="preserve">% z kupní ceny tohoto pozemku nebo jeho části. </w:t>
      </w:r>
    </w:p>
    <w:p w14:paraId="0EA375B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FE77520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c) Městská část Praha 14 je povinna u pozemků uvedených v písmenu a) zachovat stávající využití.“.</w:t>
      </w:r>
    </w:p>
    <w:p w14:paraId="5D85145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569D43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281 až 43</w:t>
      </w:r>
      <w:r w:rsidR="00E81A1C">
        <w:rPr>
          <w:sz w:val="24"/>
          <w:szCs w:val="24"/>
        </w:rPr>
        <w:t>6</w:t>
      </w:r>
      <w:r w:rsidRPr="00850B11">
        <w:rPr>
          <w:sz w:val="24"/>
          <w:szCs w:val="24"/>
        </w:rPr>
        <w:t xml:space="preserve"> se označují jako body</w:t>
      </w:r>
      <w:r w:rsidR="00CE1271">
        <w:rPr>
          <w:sz w:val="24"/>
          <w:szCs w:val="24"/>
        </w:rPr>
        <w:t xml:space="preserve"> </w:t>
      </w:r>
      <w:r w:rsidRPr="00850B11">
        <w:rPr>
          <w:sz w:val="24"/>
          <w:szCs w:val="24"/>
        </w:rPr>
        <w:t>283 až 43</w:t>
      </w:r>
      <w:r w:rsidR="00CE1271">
        <w:rPr>
          <w:sz w:val="24"/>
          <w:szCs w:val="24"/>
        </w:rPr>
        <w:t>8</w:t>
      </w:r>
      <w:r w:rsidRPr="00850B11">
        <w:rPr>
          <w:sz w:val="24"/>
          <w:szCs w:val="24"/>
        </w:rPr>
        <w:t>.</w:t>
      </w:r>
    </w:p>
    <w:p w14:paraId="57FE81C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9C522DB" w14:textId="77777777" w:rsidR="00850B11" w:rsidRPr="00850B11" w:rsidRDefault="00A00DC2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850B11" w:rsidRPr="00850B11">
        <w:rPr>
          <w:sz w:val="24"/>
          <w:szCs w:val="24"/>
        </w:rPr>
        <w:t>. V příloze č. 10 se za bod 29</w:t>
      </w:r>
      <w:r w:rsidR="00E81A1C">
        <w:rPr>
          <w:sz w:val="24"/>
          <w:szCs w:val="24"/>
        </w:rPr>
        <w:t>9</w:t>
      </w:r>
      <w:r w:rsidR="00850B11" w:rsidRPr="00850B11">
        <w:rPr>
          <w:sz w:val="24"/>
          <w:szCs w:val="24"/>
        </w:rPr>
        <w:t xml:space="preserve"> vkládá bod </w:t>
      </w:r>
      <w:r w:rsidR="00E81A1C">
        <w:rPr>
          <w:sz w:val="24"/>
          <w:szCs w:val="24"/>
        </w:rPr>
        <w:t>300</w:t>
      </w:r>
      <w:r w:rsidR="00850B11" w:rsidRPr="00850B11">
        <w:rPr>
          <w:sz w:val="24"/>
          <w:szCs w:val="24"/>
        </w:rPr>
        <w:t>, který včetně nadpisu zní:</w:t>
      </w:r>
    </w:p>
    <w:p w14:paraId="7AD6FF8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</w:t>
      </w:r>
      <w:r w:rsidR="00E81A1C">
        <w:rPr>
          <w:sz w:val="24"/>
          <w:szCs w:val="24"/>
        </w:rPr>
        <w:t>300</w:t>
      </w:r>
      <w:r w:rsidRPr="00850B11">
        <w:rPr>
          <w:sz w:val="24"/>
          <w:szCs w:val="24"/>
        </w:rPr>
        <w:t>. Městská část Praha 15</w:t>
      </w:r>
    </w:p>
    <w:p w14:paraId="2516B5D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349D47C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726996C6" w14:textId="77777777" w:rsidR="004D0BCE" w:rsidRDefault="004D0BCE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57CA225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Horní Měcholupy</w:t>
      </w:r>
      <w:r w:rsidRPr="00850B11">
        <w:rPr>
          <w:sz w:val="24"/>
          <w:szCs w:val="24"/>
        </w:rPr>
        <w:tab/>
        <w:t>523/701</w:t>
      </w:r>
      <w:r w:rsidRPr="00850B11">
        <w:rPr>
          <w:sz w:val="24"/>
          <w:szCs w:val="24"/>
        </w:rPr>
        <w:tab/>
        <w:t>1638</w:t>
      </w:r>
      <w:r w:rsidRPr="00850B11">
        <w:rPr>
          <w:sz w:val="24"/>
          <w:szCs w:val="24"/>
        </w:rPr>
        <w:tab/>
      </w:r>
    </w:p>
    <w:p w14:paraId="0094398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17096C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15 není oprávněna převést pozemek uvedený v písmenu a) na jinou fyzickou či právnickou osobu.</w:t>
      </w:r>
      <w:r w:rsidR="0090746A">
        <w:rPr>
          <w:sz w:val="24"/>
          <w:szCs w:val="24"/>
        </w:rPr>
        <w:t>“.</w:t>
      </w:r>
    </w:p>
    <w:p w14:paraId="67567311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A893FB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 xml:space="preserve">Dosavadní body </w:t>
      </w:r>
      <w:r w:rsidR="00E81A1C">
        <w:rPr>
          <w:sz w:val="24"/>
          <w:szCs w:val="24"/>
        </w:rPr>
        <w:t>300</w:t>
      </w:r>
      <w:r w:rsidRPr="00850B11">
        <w:rPr>
          <w:sz w:val="24"/>
          <w:szCs w:val="24"/>
        </w:rPr>
        <w:t xml:space="preserve"> až 4</w:t>
      </w:r>
      <w:r w:rsidR="00E81A1C">
        <w:rPr>
          <w:sz w:val="24"/>
          <w:szCs w:val="24"/>
        </w:rPr>
        <w:t>3</w:t>
      </w:r>
      <w:r w:rsidR="00CE1271">
        <w:rPr>
          <w:sz w:val="24"/>
          <w:szCs w:val="24"/>
        </w:rPr>
        <w:t>8</w:t>
      </w:r>
      <w:r w:rsidRPr="00850B11">
        <w:rPr>
          <w:sz w:val="24"/>
          <w:szCs w:val="24"/>
        </w:rPr>
        <w:t xml:space="preserve"> se označují jako body 30</w:t>
      </w:r>
      <w:r w:rsidR="00E81A1C">
        <w:rPr>
          <w:sz w:val="24"/>
          <w:szCs w:val="24"/>
        </w:rPr>
        <w:t>1</w:t>
      </w:r>
      <w:r w:rsidRPr="00850B11">
        <w:rPr>
          <w:sz w:val="24"/>
          <w:szCs w:val="24"/>
        </w:rPr>
        <w:t xml:space="preserve"> až 4</w:t>
      </w:r>
      <w:r w:rsidR="00CE1271">
        <w:rPr>
          <w:sz w:val="24"/>
          <w:szCs w:val="24"/>
        </w:rPr>
        <w:t>39</w:t>
      </w:r>
      <w:r w:rsidRPr="00850B11">
        <w:rPr>
          <w:sz w:val="24"/>
          <w:szCs w:val="24"/>
        </w:rPr>
        <w:t>.</w:t>
      </w:r>
    </w:p>
    <w:p w14:paraId="7E5F63C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C8441A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8D88F71" w14:textId="77777777" w:rsidR="00850B11" w:rsidRPr="00850B11" w:rsidRDefault="00A00DC2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850B11" w:rsidRPr="00850B11">
        <w:rPr>
          <w:sz w:val="24"/>
          <w:szCs w:val="24"/>
        </w:rPr>
        <w:t>. V příloze č. 10 se za bod 30</w:t>
      </w:r>
      <w:r w:rsidR="00CE1271">
        <w:rPr>
          <w:sz w:val="24"/>
          <w:szCs w:val="24"/>
        </w:rPr>
        <w:t>3</w:t>
      </w:r>
      <w:r w:rsidR="00850B11" w:rsidRPr="00850B11">
        <w:rPr>
          <w:sz w:val="24"/>
          <w:szCs w:val="24"/>
        </w:rPr>
        <w:t xml:space="preserve"> vkládá bod 30</w:t>
      </w:r>
      <w:r w:rsidR="00CE1271">
        <w:rPr>
          <w:sz w:val="24"/>
          <w:szCs w:val="24"/>
        </w:rPr>
        <w:t>4</w:t>
      </w:r>
      <w:r w:rsidR="00850B11" w:rsidRPr="00850B11">
        <w:rPr>
          <w:sz w:val="24"/>
          <w:szCs w:val="24"/>
        </w:rPr>
        <w:t>, který včetně nadpisu zní:</w:t>
      </w:r>
    </w:p>
    <w:p w14:paraId="5703DD1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„30</w:t>
      </w:r>
      <w:r w:rsidR="00CE1271">
        <w:rPr>
          <w:sz w:val="24"/>
          <w:szCs w:val="24"/>
        </w:rPr>
        <w:t>4</w:t>
      </w:r>
      <w:r w:rsidRPr="00850B11">
        <w:rPr>
          <w:sz w:val="24"/>
          <w:szCs w:val="24"/>
        </w:rPr>
        <w:t>. Městská část Praha-Běchovice</w:t>
      </w:r>
    </w:p>
    <w:p w14:paraId="4A45523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06FA47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3604D0E1" w14:textId="77777777" w:rsidR="00850B11" w:rsidRPr="00850B11" w:rsidRDefault="004D0BCE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71CE204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Běchovice</w:t>
      </w:r>
      <w:r w:rsidRPr="00850B11">
        <w:rPr>
          <w:sz w:val="24"/>
          <w:szCs w:val="24"/>
        </w:rPr>
        <w:tab/>
        <w:t>417/1</w:t>
      </w:r>
      <w:r w:rsidRPr="00850B11">
        <w:rPr>
          <w:sz w:val="24"/>
          <w:szCs w:val="24"/>
        </w:rPr>
        <w:tab/>
        <w:t>5 606</w:t>
      </w:r>
    </w:p>
    <w:p w14:paraId="0BBA1EA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E36260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</w:t>
      </w:r>
      <w:r w:rsidR="00CE1271">
        <w:rPr>
          <w:sz w:val="24"/>
          <w:szCs w:val="24"/>
        </w:rPr>
        <w:t>-</w:t>
      </w:r>
      <w:r w:rsidRPr="00850B11">
        <w:rPr>
          <w:sz w:val="24"/>
          <w:szCs w:val="24"/>
        </w:rPr>
        <w:t>Běchovice není oprávněna převést pozemky uvedené v písmenu a) na jinou fyzickou či právnickou osobu.“.</w:t>
      </w:r>
    </w:p>
    <w:p w14:paraId="7E5D0FE9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338612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30</w:t>
      </w:r>
      <w:r w:rsidR="00CE1271">
        <w:rPr>
          <w:sz w:val="24"/>
          <w:szCs w:val="24"/>
        </w:rPr>
        <w:t>4</w:t>
      </w:r>
      <w:r w:rsidRPr="00850B11">
        <w:rPr>
          <w:sz w:val="24"/>
          <w:szCs w:val="24"/>
        </w:rPr>
        <w:t xml:space="preserve"> až 43</w:t>
      </w:r>
      <w:r w:rsidR="00CE1271">
        <w:rPr>
          <w:sz w:val="24"/>
          <w:szCs w:val="24"/>
        </w:rPr>
        <w:t>9</w:t>
      </w:r>
      <w:r w:rsidRPr="00850B11">
        <w:rPr>
          <w:sz w:val="24"/>
          <w:szCs w:val="24"/>
        </w:rPr>
        <w:t xml:space="preserve"> se označují jako body 30</w:t>
      </w:r>
      <w:r w:rsidR="00CE1271">
        <w:rPr>
          <w:sz w:val="24"/>
          <w:szCs w:val="24"/>
        </w:rPr>
        <w:t>5</w:t>
      </w:r>
      <w:r w:rsidRPr="00850B11">
        <w:rPr>
          <w:sz w:val="24"/>
          <w:szCs w:val="24"/>
        </w:rPr>
        <w:t xml:space="preserve"> až 4</w:t>
      </w:r>
      <w:r w:rsidR="00CE1271">
        <w:rPr>
          <w:sz w:val="24"/>
          <w:szCs w:val="24"/>
        </w:rPr>
        <w:t>40</w:t>
      </w:r>
      <w:r w:rsidRPr="00850B11">
        <w:rPr>
          <w:sz w:val="24"/>
          <w:szCs w:val="24"/>
        </w:rPr>
        <w:t>.</w:t>
      </w:r>
    </w:p>
    <w:p w14:paraId="34F399E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0638451" w14:textId="77777777" w:rsidR="003D52A7" w:rsidRDefault="003D52A7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4D7CBA8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2</w:t>
      </w:r>
      <w:r w:rsidR="00A00DC2">
        <w:rPr>
          <w:sz w:val="24"/>
          <w:szCs w:val="24"/>
        </w:rPr>
        <w:t>3</w:t>
      </w:r>
      <w:r w:rsidRPr="00850B11">
        <w:rPr>
          <w:sz w:val="24"/>
          <w:szCs w:val="24"/>
        </w:rPr>
        <w:t>. V příloze č. 10 se za bod 39</w:t>
      </w:r>
      <w:r w:rsidR="004A6A72">
        <w:rPr>
          <w:sz w:val="24"/>
          <w:szCs w:val="24"/>
        </w:rPr>
        <w:t>6</w:t>
      </w:r>
      <w:r w:rsidRPr="00850B11">
        <w:rPr>
          <w:sz w:val="24"/>
          <w:szCs w:val="24"/>
        </w:rPr>
        <w:t xml:space="preserve"> vkládá bod 39</w:t>
      </w:r>
      <w:r w:rsidR="004A6A72">
        <w:rPr>
          <w:sz w:val="24"/>
          <w:szCs w:val="24"/>
        </w:rPr>
        <w:t>7</w:t>
      </w:r>
      <w:r w:rsidRPr="00850B11">
        <w:rPr>
          <w:sz w:val="24"/>
          <w:szCs w:val="24"/>
        </w:rPr>
        <w:t>, který včetně nadpisu zní:</w:t>
      </w:r>
    </w:p>
    <w:p w14:paraId="65AC904C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„39</w:t>
      </w:r>
      <w:r w:rsidR="004A6A72">
        <w:rPr>
          <w:sz w:val="24"/>
          <w:szCs w:val="24"/>
        </w:rPr>
        <w:t>7</w:t>
      </w:r>
      <w:r w:rsidRPr="00850B11">
        <w:rPr>
          <w:sz w:val="24"/>
          <w:szCs w:val="24"/>
        </w:rPr>
        <w:t>. Městská část Praha-Slivenec</w:t>
      </w:r>
    </w:p>
    <w:p w14:paraId="28289887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870295E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41EFC913" w14:textId="77777777" w:rsidR="004D0BCE" w:rsidRDefault="004D0BCE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2701B426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Slivenec</w:t>
      </w:r>
      <w:r w:rsidRPr="00850B11">
        <w:rPr>
          <w:sz w:val="24"/>
          <w:szCs w:val="24"/>
        </w:rPr>
        <w:tab/>
        <w:t>470/1</w:t>
      </w:r>
      <w:r w:rsidRPr="00850B11">
        <w:rPr>
          <w:sz w:val="24"/>
          <w:szCs w:val="24"/>
        </w:rPr>
        <w:tab/>
        <w:t>2519</w:t>
      </w:r>
    </w:p>
    <w:p w14:paraId="0768CBE8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Slivenec</w:t>
      </w:r>
      <w:r w:rsidRPr="00850B11">
        <w:rPr>
          <w:sz w:val="24"/>
          <w:szCs w:val="24"/>
        </w:rPr>
        <w:tab/>
        <w:t>471</w:t>
      </w:r>
      <w:r w:rsidRPr="00850B11">
        <w:rPr>
          <w:sz w:val="24"/>
          <w:szCs w:val="24"/>
        </w:rPr>
        <w:tab/>
        <w:t>1036</w:t>
      </w:r>
    </w:p>
    <w:p w14:paraId="5A633C4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C0D3894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Praha-Slivenec není oprávněna převést pozemky uvedené v písmenu a) na jinou fyzickou či právnickou osobu.“.</w:t>
      </w:r>
    </w:p>
    <w:p w14:paraId="1240611B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ADA0C65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Dosavadní body 39</w:t>
      </w:r>
      <w:r w:rsidR="004A6A72">
        <w:rPr>
          <w:sz w:val="24"/>
          <w:szCs w:val="24"/>
        </w:rPr>
        <w:t>7</w:t>
      </w:r>
      <w:r w:rsidRPr="00850B11">
        <w:rPr>
          <w:sz w:val="24"/>
          <w:szCs w:val="24"/>
        </w:rPr>
        <w:t xml:space="preserve"> až 4</w:t>
      </w:r>
      <w:r w:rsidR="004A6A72">
        <w:rPr>
          <w:sz w:val="24"/>
          <w:szCs w:val="24"/>
        </w:rPr>
        <w:t>40</w:t>
      </w:r>
      <w:r w:rsidRPr="00850B11">
        <w:rPr>
          <w:sz w:val="24"/>
          <w:szCs w:val="24"/>
        </w:rPr>
        <w:t xml:space="preserve"> se označují jako body 39</w:t>
      </w:r>
      <w:r w:rsidR="004A6A72">
        <w:rPr>
          <w:sz w:val="24"/>
          <w:szCs w:val="24"/>
        </w:rPr>
        <w:t>8</w:t>
      </w:r>
      <w:r w:rsidRPr="00850B11">
        <w:rPr>
          <w:sz w:val="24"/>
          <w:szCs w:val="24"/>
        </w:rPr>
        <w:t xml:space="preserve"> až 44</w:t>
      </w:r>
      <w:r w:rsidR="004A6A72">
        <w:rPr>
          <w:sz w:val="24"/>
          <w:szCs w:val="24"/>
        </w:rPr>
        <w:t>1</w:t>
      </w:r>
      <w:r w:rsidRPr="00850B11">
        <w:rPr>
          <w:sz w:val="24"/>
          <w:szCs w:val="24"/>
        </w:rPr>
        <w:t>.</w:t>
      </w:r>
    </w:p>
    <w:p w14:paraId="2A1A5263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A6966F1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115AA44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F6C208B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605470A" w14:textId="77777777" w:rsidR="0084235F" w:rsidRDefault="0084235F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ED775AF" w14:textId="52295095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lastRenderedPageBreak/>
        <w:t>2</w:t>
      </w:r>
      <w:r w:rsidR="00A00DC2">
        <w:rPr>
          <w:sz w:val="24"/>
          <w:szCs w:val="24"/>
        </w:rPr>
        <w:t>4</w:t>
      </w:r>
      <w:r w:rsidRPr="00850B11">
        <w:rPr>
          <w:sz w:val="24"/>
          <w:szCs w:val="24"/>
        </w:rPr>
        <w:t xml:space="preserve">. V příloze č. 10 se </w:t>
      </w:r>
      <w:r w:rsidR="004A6A72">
        <w:rPr>
          <w:sz w:val="24"/>
          <w:szCs w:val="24"/>
        </w:rPr>
        <w:t>doplňuje bod</w:t>
      </w:r>
      <w:r w:rsidRPr="00850B11">
        <w:rPr>
          <w:sz w:val="24"/>
          <w:szCs w:val="24"/>
        </w:rPr>
        <w:t xml:space="preserve"> 44</w:t>
      </w:r>
      <w:r w:rsidR="004A6A72">
        <w:rPr>
          <w:sz w:val="24"/>
          <w:szCs w:val="24"/>
        </w:rPr>
        <w:t>2</w:t>
      </w:r>
      <w:r w:rsidRPr="00850B11">
        <w:rPr>
          <w:sz w:val="24"/>
          <w:szCs w:val="24"/>
        </w:rPr>
        <w:t>, který včetně nadpisu zní:</w:t>
      </w:r>
    </w:p>
    <w:p w14:paraId="3ACA8C9F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„44</w:t>
      </w:r>
      <w:r w:rsidR="004A6A72">
        <w:rPr>
          <w:sz w:val="24"/>
          <w:szCs w:val="24"/>
        </w:rPr>
        <w:t>2</w:t>
      </w:r>
      <w:r w:rsidRPr="00850B11">
        <w:rPr>
          <w:sz w:val="24"/>
          <w:szCs w:val="24"/>
        </w:rPr>
        <w:t>. Městská část Praha 22</w:t>
      </w:r>
    </w:p>
    <w:p w14:paraId="078185A2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EF0517A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a) Vymezeným majetkem se rozumí:</w:t>
      </w:r>
    </w:p>
    <w:p w14:paraId="34725C95" w14:textId="77777777" w:rsidR="004D0BCE" w:rsidRDefault="004D0BCE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0525FC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území</w:t>
      </w:r>
      <w:r w:rsidRPr="000525FC">
        <w:rPr>
          <w:sz w:val="24"/>
          <w:szCs w:val="24"/>
        </w:rPr>
        <w:tab/>
      </w:r>
      <w:proofErr w:type="spellStart"/>
      <w:r w:rsidRPr="000525FC">
        <w:rPr>
          <w:sz w:val="24"/>
          <w:szCs w:val="24"/>
        </w:rPr>
        <w:t>parc</w:t>
      </w:r>
      <w:proofErr w:type="spellEnd"/>
      <w:r w:rsidRPr="000525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525FC">
        <w:rPr>
          <w:sz w:val="24"/>
          <w:szCs w:val="24"/>
        </w:rPr>
        <w:t>č.</w:t>
      </w:r>
      <w:r w:rsidRPr="000525F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0525FC">
        <w:rPr>
          <w:sz w:val="24"/>
          <w:szCs w:val="24"/>
        </w:rPr>
        <w:t xml:space="preserve">výměra </w:t>
      </w:r>
      <w:r>
        <w:rPr>
          <w:sz w:val="24"/>
          <w:szCs w:val="24"/>
        </w:rPr>
        <w:t>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14:paraId="2256A0D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Uhříněves</w:t>
      </w:r>
      <w:r w:rsidRPr="00850B11">
        <w:rPr>
          <w:sz w:val="24"/>
          <w:szCs w:val="24"/>
        </w:rPr>
        <w:tab/>
        <w:t>1057</w:t>
      </w:r>
      <w:r w:rsidRPr="00850B11">
        <w:rPr>
          <w:sz w:val="24"/>
          <w:szCs w:val="24"/>
        </w:rPr>
        <w:tab/>
        <w:t>1016</w:t>
      </w:r>
    </w:p>
    <w:p w14:paraId="706604DD" w14:textId="77777777" w:rsidR="00850B11" w:rsidRPr="00850B11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4D59689" w14:textId="77777777" w:rsidR="00850B11" w:rsidRPr="000525FC" w:rsidRDefault="00850B11" w:rsidP="00850B1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850B11">
        <w:rPr>
          <w:sz w:val="24"/>
          <w:szCs w:val="24"/>
        </w:rPr>
        <w:t>b) Městská část Praha 22 není oprávněna převést pozemek uvedený v písmenu a) na jinou fyzickou či právnickou osobu.“.</w:t>
      </w:r>
    </w:p>
    <w:bookmarkEnd w:id="1"/>
    <w:p w14:paraId="60FCD02C" w14:textId="77777777" w:rsidR="00317530" w:rsidRPr="000525FC" w:rsidRDefault="00317530" w:rsidP="000701A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sz w:val="24"/>
          <w:szCs w:val="24"/>
        </w:rPr>
      </w:pPr>
    </w:p>
    <w:p w14:paraId="5DCB0FFC" w14:textId="77777777" w:rsidR="000701A7" w:rsidRPr="000525FC" w:rsidRDefault="000701A7" w:rsidP="000701A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sz w:val="24"/>
          <w:szCs w:val="24"/>
        </w:rPr>
      </w:pPr>
    </w:p>
    <w:p w14:paraId="523114E1" w14:textId="77777777" w:rsidR="000701A7" w:rsidRPr="000F013F" w:rsidRDefault="000701A7" w:rsidP="000701A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</w:p>
    <w:p w14:paraId="3FFAEFE1" w14:textId="77777777" w:rsidR="000701A7" w:rsidRPr="000525FC" w:rsidRDefault="000701A7" w:rsidP="000701A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center"/>
        <w:rPr>
          <w:sz w:val="24"/>
          <w:szCs w:val="24"/>
        </w:rPr>
      </w:pPr>
      <w:r w:rsidRPr="000525FC">
        <w:rPr>
          <w:sz w:val="24"/>
          <w:szCs w:val="24"/>
        </w:rPr>
        <w:t>Čl. II</w:t>
      </w:r>
    </w:p>
    <w:p w14:paraId="18D1530C" w14:textId="77777777" w:rsidR="000701A7" w:rsidRPr="000525FC" w:rsidRDefault="000701A7" w:rsidP="000701A7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center"/>
        <w:rPr>
          <w:sz w:val="24"/>
          <w:szCs w:val="24"/>
        </w:rPr>
      </w:pPr>
    </w:p>
    <w:p w14:paraId="316BB1B3" w14:textId="77777777" w:rsidR="000701A7" w:rsidRDefault="000701A7" w:rsidP="0084235F">
      <w:pPr>
        <w:spacing w:line="240" w:lineRule="atLeast"/>
        <w:ind w:firstLine="708"/>
        <w:rPr>
          <w:sz w:val="24"/>
          <w:szCs w:val="24"/>
        </w:rPr>
      </w:pPr>
      <w:r w:rsidRPr="000525FC">
        <w:rPr>
          <w:sz w:val="24"/>
          <w:szCs w:val="24"/>
        </w:rPr>
        <w:t xml:space="preserve">Tato vyhláška nabývá účinnosti dnem </w:t>
      </w:r>
      <w:r w:rsidR="00686EAC" w:rsidRPr="000525FC">
        <w:rPr>
          <w:sz w:val="24"/>
          <w:szCs w:val="24"/>
        </w:rPr>
        <w:t xml:space="preserve">1. března </w:t>
      </w:r>
      <w:r w:rsidRPr="000525FC">
        <w:rPr>
          <w:sz w:val="24"/>
          <w:szCs w:val="24"/>
        </w:rPr>
        <w:t>202</w:t>
      </w:r>
      <w:r w:rsidR="00747E89" w:rsidRPr="000525FC">
        <w:rPr>
          <w:sz w:val="24"/>
          <w:szCs w:val="24"/>
        </w:rPr>
        <w:t>2</w:t>
      </w:r>
      <w:r w:rsidRPr="000525FC">
        <w:rPr>
          <w:sz w:val="24"/>
          <w:szCs w:val="24"/>
        </w:rPr>
        <w:t>.</w:t>
      </w:r>
    </w:p>
    <w:p w14:paraId="0B8CFEAA" w14:textId="77777777" w:rsidR="004D0BCE" w:rsidRPr="000525FC" w:rsidRDefault="004D0BCE" w:rsidP="000701A7">
      <w:pPr>
        <w:spacing w:line="240" w:lineRule="atLeast"/>
        <w:jc w:val="center"/>
        <w:rPr>
          <w:sz w:val="24"/>
          <w:szCs w:val="24"/>
        </w:rPr>
      </w:pPr>
    </w:p>
    <w:p w14:paraId="3B12830B" w14:textId="77777777" w:rsidR="00667D29" w:rsidRPr="000525FC" w:rsidRDefault="00667D29" w:rsidP="000701A7">
      <w:pPr>
        <w:spacing w:line="240" w:lineRule="atLeast"/>
        <w:rPr>
          <w:sz w:val="24"/>
          <w:szCs w:val="24"/>
        </w:rPr>
      </w:pPr>
    </w:p>
    <w:p w14:paraId="503A1B2E" w14:textId="77777777" w:rsidR="00194979" w:rsidRPr="000525FC" w:rsidRDefault="00194979" w:rsidP="000701A7">
      <w:pPr>
        <w:spacing w:line="240" w:lineRule="atLeast"/>
        <w:rPr>
          <w:sz w:val="24"/>
          <w:szCs w:val="24"/>
        </w:rPr>
      </w:pPr>
    </w:p>
    <w:p w14:paraId="603199E9" w14:textId="77777777" w:rsidR="00275E57" w:rsidRPr="000525FC" w:rsidRDefault="00275E57" w:rsidP="000701A7">
      <w:pPr>
        <w:spacing w:line="240" w:lineRule="atLeast"/>
        <w:jc w:val="center"/>
        <w:rPr>
          <w:sz w:val="24"/>
          <w:szCs w:val="24"/>
        </w:rPr>
      </w:pPr>
    </w:p>
    <w:bookmarkEnd w:id="0"/>
    <w:p w14:paraId="69EA768E" w14:textId="77777777" w:rsidR="00886B85" w:rsidRPr="00794380" w:rsidRDefault="00886B85" w:rsidP="00886B8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MUDr. Zdeněk H ř i b, v. r.</w:t>
      </w:r>
    </w:p>
    <w:p w14:paraId="62D3098A" w14:textId="77777777" w:rsidR="00886B85" w:rsidRPr="00794380" w:rsidRDefault="00886B85" w:rsidP="00886B8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primátor hlavního města Prahy</w:t>
      </w:r>
    </w:p>
    <w:p w14:paraId="5521D8CF" w14:textId="77777777" w:rsidR="00886B85" w:rsidRPr="00794380" w:rsidRDefault="00886B85" w:rsidP="00886B85">
      <w:pPr>
        <w:spacing w:line="240" w:lineRule="atLeast"/>
        <w:jc w:val="center"/>
        <w:rPr>
          <w:sz w:val="24"/>
          <w:szCs w:val="24"/>
        </w:rPr>
      </w:pPr>
    </w:p>
    <w:p w14:paraId="0E8769B3" w14:textId="77777777" w:rsidR="00886B85" w:rsidRPr="00794380" w:rsidRDefault="00886B85" w:rsidP="00886B8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doc. Ing. arch. Petr H l a v á č e k, v. r.</w:t>
      </w:r>
    </w:p>
    <w:p w14:paraId="7BEEAC19" w14:textId="77777777" w:rsidR="00886B85" w:rsidRPr="00794380" w:rsidRDefault="00886B85" w:rsidP="00886B85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I. náměstek primátora hlavního města Prahy</w:t>
      </w:r>
    </w:p>
    <w:p w14:paraId="0E4D4481" w14:textId="77777777" w:rsidR="00C4008F" w:rsidRPr="000525FC" w:rsidRDefault="00C4008F" w:rsidP="00724BAC">
      <w:pPr>
        <w:spacing w:line="240" w:lineRule="atLeast"/>
        <w:jc w:val="center"/>
        <w:rPr>
          <w:sz w:val="24"/>
          <w:szCs w:val="24"/>
        </w:rPr>
      </w:pPr>
    </w:p>
    <w:sectPr w:rsidR="00C4008F" w:rsidRPr="000525FC" w:rsidSect="004D0BCE">
      <w:footerReference w:type="default" r:id="rId7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47D0" w14:textId="77777777" w:rsidR="00AE0D95" w:rsidRDefault="00AE0D95">
      <w:r>
        <w:separator/>
      </w:r>
    </w:p>
  </w:endnote>
  <w:endnote w:type="continuationSeparator" w:id="0">
    <w:p w14:paraId="37C60731" w14:textId="77777777" w:rsidR="00AE0D95" w:rsidRDefault="00AE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435C" w14:textId="77777777" w:rsidR="000525FC" w:rsidRDefault="000525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85D4F3" w14:textId="77777777" w:rsidR="000525FC" w:rsidRDefault="000525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C16F" w14:textId="77777777" w:rsidR="00AE0D95" w:rsidRDefault="00AE0D95">
      <w:r>
        <w:separator/>
      </w:r>
    </w:p>
  </w:footnote>
  <w:footnote w:type="continuationSeparator" w:id="0">
    <w:p w14:paraId="2F62C8C0" w14:textId="77777777" w:rsidR="00AE0D95" w:rsidRDefault="00AE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165B1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5C67"/>
    <w:rsid w:val="00042725"/>
    <w:rsid w:val="00042EC4"/>
    <w:rsid w:val="000459AB"/>
    <w:rsid w:val="000525FC"/>
    <w:rsid w:val="00056504"/>
    <w:rsid w:val="00056F39"/>
    <w:rsid w:val="0006175C"/>
    <w:rsid w:val="000652FC"/>
    <w:rsid w:val="000701A7"/>
    <w:rsid w:val="0007277F"/>
    <w:rsid w:val="0007332A"/>
    <w:rsid w:val="000746B2"/>
    <w:rsid w:val="000755CB"/>
    <w:rsid w:val="00076033"/>
    <w:rsid w:val="00076358"/>
    <w:rsid w:val="00077E51"/>
    <w:rsid w:val="000820C4"/>
    <w:rsid w:val="00083661"/>
    <w:rsid w:val="00085FA1"/>
    <w:rsid w:val="000871EC"/>
    <w:rsid w:val="0008771A"/>
    <w:rsid w:val="00087FC0"/>
    <w:rsid w:val="000902CB"/>
    <w:rsid w:val="000928DE"/>
    <w:rsid w:val="000933E5"/>
    <w:rsid w:val="000934AC"/>
    <w:rsid w:val="00094295"/>
    <w:rsid w:val="00095823"/>
    <w:rsid w:val="00097981"/>
    <w:rsid w:val="000A153E"/>
    <w:rsid w:val="000A29AE"/>
    <w:rsid w:val="000A29B1"/>
    <w:rsid w:val="000A30F0"/>
    <w:rsid w:val="000A4F14"/>
    <w:rsid w:val="000A516F"/>
    <w:rsid w:val="000A5E65"/>
    <w:rsid w:val="000A5EBC"/>
    <w:rsid w:val="000A6E6D"/>
    <w:rsid w:val="000B0DC3"/>
    <w:rsid w:val="000B3B12"/>
    <w:rsid w:val="000C068D"/>
    <w:rsid w:val="000C1708"/>
    <w:rsid w:val="000C3945"/>
    <w:rsid w:val="000C48BF"/>
    <w:rsid w:val="000D32D0"/>
    <w:rsid w:val="000D3C08"/>
    <w:rsid w:val="000D4303"/>
    <w:rsid w:val="000D4BEA"/>
    <w:rsid w:val="000D798B"/>
    <w:rsid w:val="000E0989"/>
    <w:rsid w:val="000E0D5A"/>
    <w:rsid w:val="000E24D3"/>
    <w:rsid w:val="000E2BFF"/>
    <w:rsid w:val="000E2D9E"/>
    <w:rsid w:val="000E4971"/>
    <w:rsid w:val="000E675C"/>
    <w:rsid w:val="000E72AC"/>
    <w:rsid w:val="000E7C62"/>
    <w:rsid w:val="000F013F"/>
    <w:rsid w:val="000F1DE5"/>
    <w:rsid w:val="000F1E22"/>
    <w:rsid w:val="000F1FF1"/>
    <w:rsid w:val="000F3105"/>
    <w:rsid w:val="000F3167"/>
    <w:rsid w:val="000F374E"/>
    <w:rsid w:val="000F4F62"/>
    <w:rsid w:val="000F763D"/>
    <w:rsid w:val="000F7E11"/>
    <w:rsid w:val="00100F09"/>
    <w:rsid w:val="00101C51"/>
    <w:rsid w:val="00103B9D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25A0"/>
    <w:rsid w:val="0011573C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46D6"/>
    <w:rsid w:val="001348C6"/>
    <w:rsid w:val="00135266"/>
    <w:rsid w:val="00135AE9"/>
    <w:rsid w:val="00142419"/>
    <w:rsid w:val="00145712"/>
    <w:rsid w:val="001462D8"/>
    <w:rsid w:val="00146DAF"/>
    <w:rsid w:val="001517A3"/>
    <w:rsid w:val="0015357A"/>
    <w:rsid w:val="00160A58"/>
    <w:rsid w:val="00162784"/>
    <w:rsid w:val="001645B9"/>
    <w:rsid w:val="001659A7"/>
    <w:rsid w:val="00165C25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F"/>
    <w:rsid w:val="00174C9C"/>
    <w:rsid w:val="00175092"/>
    <w:rsid w:val="0018337A"/>
    <w:rsid w:val="001835A0"/>
    <w:rsid w:val="00184621"/>
    <w:rsid w:val="001901E2"/>
    <w:rsid w:val="00190C76"/>
    <w:rsid w:val="0019106C"/>
    <w:rsid w:val="00191237"/>
    <w:rsid w:val="001915E4"/>
    <w:rsid w:val="00191E23"/>
    <w:rsid w:val="00193822"/>
    <w:rsid w:val="00193925"/>
    <w:rsid w:val="0019439E"/>
    <w:rsid w:val="00194979"/>
    <w:rsid w:val="001977FE"/>
    <w:rsid w:val="001A054B"/>
    <w:rsid w:val="001A0A02"/>
    <w:rsid w:val="001A66C6"/>
    <w:rsid w:val="001A7362"/>
    <w:rsid w:val="001A7D1D"/>
    <w:rsid w:val="001A7D7F"/>
    <w:rsid w:val="001B0E22"/>
    <w:rsid w:val="001B1B7F"/>
    <w:rsid w:val="001B44BE"/>
    <w:rsid w:val="001B4F34"/>
    <w:rsid w:val="001B542B"/>
    <w:rsid w:val="001B79A7"/>
    <w:rsid w:val="001C214C"/>
    <w:rsid w:val="001C47B6"/>
    <w:rsid w:val="001C49E7"/>
    <w:rsid w:val="001C4A80"/>
    <w:rsid w:val="001C4D3F"/>
    <w:rsid w:val="001C587D"/>
    <w:rsid w:val="001C7CAC"/>
    <w:rsid w:val="001D1F82"/>
    <w:rsid w:val="001D2BC6"/>
    <w:rsid w:val="001D373C"/>
    <w:rsid w:val="001D6FB6"/>
    <w:rsid w:val="001D70B9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202ABA"/>
    <w:rsid w:val="0020413F"/>
    <w:rsid w:val="00204539"/>
    <w:rsid w:val="00205B5B"/>
    <w:rsid w:val="00207824"/>
    <w:rsid w:val="00207DB7"/>
    <w:rsid w:val="00210FA0"/>
    <w:rsid w:val="0021143E"/>
    <w:rsid w:val="002173C7"/>
    <w:rsid w:val="00220035"/>
    <w:rsid w:val="0022032E"/>
    <w:rsid w:val="0022278B"/>
    <w:rsid w:val="00224FBC"/>
    <w:rsid w:val="002252FC"/>
    <w:rsid w:val="00226080"/>
    <w:rsid w:val="002308FD"/>
    <w:rsid w:val="002349DA"/>
    <w:rsid w:val="002359F4"/>
    <w:rsid w:val="002367EE"/>
    <w:rsid w:val="0024371C"/>
    <w:rsid w:val="002470EC"/>
    <w:rsid w:val="00247460"/>
    <w:rsid w:val="00250647"/>
    <w:rsid w:val="002518C6"/>
    <w:rsid w:val="00253DAF"/>
    <w:rsid w:val="00260C28"/>
    <w:rsid w:val="00262511"/>
    <w:rsid w:val="00263A39"/>
    <w:rsid w:val="00266217"/>
    <w:rsid w:val="00267054"/>
    <w:rsid w:val="00270558"/>
    <w:rsid w:val="00270C69"/>
    <w:rsid w:val="002724F5"/>
    <w:rsid w:val="00274D89"/>
    <w:rsid w:val="00275E57"/>
    <w:rsid w:val="00275F77"/>
    <w:rsid w:val="00281452"/>
    <w:rsid w:val="00281EB3"/>
    <w:rsid w:val="00283C78"/>
    <w:rsid w:val="00287A9F"/>
    <w:rsid w:val="00290F50"/>
    <w:rsid w:val="0029164F"/>
    <w:rsid w:val="002916F0"/>
    <w:rsid w:val="00292E52"/>
    <w:rsid w:val="0029360C"/>
    <w:rsid w:val="002961AF"/>
    <w:rsid w:val="00296F1E"/>
    <w:rsid w:val="00297C62"/>
    <w:rsid w:val="00297FAC"/>
    <w:rsid w:val="002A14F7"/>
    <w:rsid w:val="002A5D7B"/>
    <w:rsid w:val="002A7DB1"/>
    <w:rsid w:val="002B2CD9"/>
    <w:rsid w:val="002B4175"/>
    <w:rsid w:val="002B5816"/>
    <w:rsid w:val="002B7366"/>
    <w:rsid w:val="002C0F60"/>
    <w:rsid w:val="002C200C"/>
    <w:rsid w:val="002C3954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6C66"/>
    <w:rsid w:val="002F1A22"/>
    <w:rsid w:val="002F5BEB"/>
    <w:rsid w:val="00300517"/>
    <w:rsid w:val="003025DC"/>
    <w:rsid w:val="00302E14"/>
    <w:rsid w:val="0030348B"/>
    <w:rsid w:val="00307CC4"/>
    <w:rsid w:val="0031211B"/>
    <w:rsid w:val="003121B1"/>
    <w:rsid w:val="00312CE8"/>
    <w:rsid w:val="0031426B"/>
    <w:rsid w:val="00316166"/>
    <w:rsid w:val="00316DB6"/>
    <w:rsid w:val="00317530"/>
    <w:rsid w:val="003207F1"/>
    <w:rsid w:val="00321542"/>
    <w:rsid w:val="00322F01"/>
    <w:rsid w:val="00323021"/>
    <w:rsid w:val="003235F7"/>
    <w:rsid w:val="00323E2E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7D0"/>
    <w:rsid w:val="00336EF0"/>
    <w:rsid w:val="003377EC"/>
    <w:rsid w:val="003379C1"/>
    <w:rsid w:val="003425B6"/>
    <w:rsid w:val="00344668"/>
    <w:rsid w:val="003454BC"/>
    <w:rsid w:val="00346344"/>
    <w:rsid w:val="00346B75"/>
    <w:rsid w:val="00347BB0"/>
    <w:rsid w:val="00350780"/>
    <w:rsid w:val="00353997"/>
    <w:rsid w:val="00354864"/>
    <w:rsid w:val="00354B54"/>
    <w:rsid w:val="00355875"/>
    <w:rsid w:val="0035612A"/>
    <w:rsid w:val="0036267A"/>
    <w:rsid w:val="0037047E"/>
    <w:rsid w:val="00372305"/>
    <w:rsid w:val="00373BEE"/>
    <w:rsid w:val="003754AD"/>
    <w:rsid w:val="00375B6B"/>
    <w:rsid w:val="0038016A"/>
    <w:rsid w:val="00385C20"/>
    <w:rsid w:val="0039000D"/>
    <w:rsid w:val="00391D09"/>
    <w:rsid w:val="0039671F"/>
    <w:rsid w:val="003A03FE"/>
    <w:rsid w:val="003A2F03"/>
    <w:rsid w:val="003A31E1"/>
    <w:rsid w:val="003A35C4"/>
    <w:rsid w:val="003A38EB"/>
    <w:rsid w:val="003A46B0"/>
    <w:rsid w:val="003A4B27"/>
    <w:rsid w:val="003B250C"/>
    <w:rsid w:val="003B380D"/>
    <w:rsid w:val="003B3908"/>
    <w:rsid w:val="003B426E"/>
    <w:rsid w:val="003B59C3"/>
    <w:rsid w:val="003C1565"/>
    <w:rsid w:val="003C1AAE"/>
    <w:rsid w:val="003C364C"/>
    <w:rsid w:val="003C5E44"/>
    <w:rsid w:val="003C5EF8"/>
    <w:rsid w:val="003D333B"/>
    <w:rsid w:val="003D3AE7"/>
    <w:rsid w:val="003D52A7"/>
    <w:rsid w:val="003D54D3"/>
    <w:rsid w:val="003D61BD"/>
    <w:rsid w:val="003D7C63"/>
    <w:rsid w:val="003E30CD"/>
    <w:rsid w:val="003F078D"/>
    <w:rsid w:val="003F789C"/>
    <w:rsid w:val="003F7A04"/>
    <w:rsid w:val="003F7D50"/>
    <w:rsid w:val="00404CE5"/>
    <w:rsid w:val="004118F1"/>
    <w:rsid w:val="0041224E"/>
    <w:rsid w:val="00417CF7"/>
    <w:rsid w:val="00420C28"/>
    <w:rsid w:val="00422A80"/>
    <w:rsid w:val="00423811"/>
    <w:rsid w:val="00425573"/>
    <w:rsid w:val="00427215"/>
    <w:rsid w:val="004323B5"/>
    <w:rsid w:val="004335E9"/>
    <w:rsid w:val="0043788A"/>
    <w:rsid w:val="0044382A"/>
    <w:rsid w:val="00443E57"/>
    <w:rsid w:val="00444406"/>
    <w:rsid w:val="0044576D"/>
    <w:rsid w:val="00447359"/>
    <w:rsid w:val="00450DB5"/>
    <w:rsid w:val="00453506"/>
    <w:rsid w:val="00453995"/>
    <w:rsid w:val="00454416"/>
    <w:rsid w:val="00454738"/>
    <w:rsid w:val="00454AA4"/>
    <w:rsid w:val="0046027D"/>
    <w:rsid w:val="004618CC"/>
    <w:rsid w:val="00462092"/>
    <w:rsid w:val="00462D60"/>
    <w:rsid w:val="004632CB"/>
    <w:rsid w:val="004643C7"/>
    <w:rsid w:val="00466278"/>
    <w:rsid w:val="00467125"/>
    <w:rsid w:val="0046779D"/>
    <w:rsid w:val="00467C78"/>
    <w:rsid w:val="00470A7B"/>
    <w:rsid w:val="00472D7D"/>
    <w:rsid w:val="00474A41"/>
    <w:rsid w:val="00476ADE"/>
    <w:rsid w:val="00476DDB"/>
    <w:rsid w:val="00476E05"/>
    <w:rsid w:val="00480FC6"/>
    <w:rsid w:val="00481DEC"/>
    <w:rsid w:val="00482F5B"/>
    <w:rsid w:val="00483CAF"/>
    <w:rsid w:val="0048485F"/>
    <w:rsid w:val="004853F5"/>
    <w:rsid w:val="00491D13"/>
    <w:rsid w:val="00495875"/>
    <w:rsid w:val="00496554"/>
    <w:rsid w:val="004A054D"/>
    <w:rsid w:val="004A1D14"/>
    <w:rsid w:val="004A31F5"/>
    <w:rsid w:val="004A355F"/>
    <w:rsid w:val="004A4F0A"/>
    <w:rsid w:val="004A6A72"/>
    <w:rsid w:val="004B39B0"/>
    <w:rsid w:val="004B4754"/>
    <w:rsid w:val="004B4940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CF7"/>
    <w:rsid w:val="004C4D30"/>
    <w:rsid w:val="004C669A"/>
    <w:rsid w:val="004D0BCE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CC1"/>
    <w:rsid w:val="004F0B7F"/>
    <w:rsid w:val="004F317E"/>
    <w:rsid w:val="004F3A15"/>
    <w:rsid w:val="004F5A03"/>
    <w:rsid w:val="004F5C68"/>
    <w:rsid w:val="004F6B37"/>
    <w:rsid w:val="004F7521"/>
    <w:rsid w:val="0050084F"/>
    <w:rsid w:val="00502025"/>
    <w:rsid w:val="0050583A"/>
    <w:rsid w:val="0050603A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24C02"/>
    <w:rsid w:val="005263CA"/>
    <w:rsid w:val="00527494"/>
    <w:rsid w:val="00531265"/>
    <w:rsid w:val="00532965"/>
    <w:rsid w:val="005330D9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21CE"/>
    <w:rsid w:val="00552ECC"/>
    <w:rsid w:val="0055629C"/>
    <w:rsid w:val="005578A5"/>
    <w:rsid w:val="00561FE3"/>
    <w:rsid w:val="00563B63"/>
    <w:rsid w:val="0056783C"/>
    <w:rsid w:val="005701A8"/>
    <w:rsid w:val="00571CEF"/>
    <w:rsid w:val="00573AB1"/>
    <w:rsid w:val="00577F33"/>
    <w:rsid w:val="00580142"/>
    <w:rsid w:val="00580DBB"/>
    <w:rsid w:val="00584732"/>
    <w:rsid w:val="00585A0B"/>
    <w:rsid w:val="00586E36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503"/>
    <w:rsid w:val="005B4D8F"/>
    <w:rsid w:val="005C07C8"/>
    <w:rsid w:val="005C23A8"/>
    <w:rsid w:val="005C3750"/>
    <w:rsid w:val="005C6C42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5089"/>
    <w:rsid w:val="005E5F40"/>
    <w:rsid w:val="005E6197"/>
    <w:rsid w:val="005E7574"/>
    <w:rsid w:val="005E7A46"/>
    <w:rsid w:val="005E7AF9"/>
    <w:rsid w:val="005E7B89"/>
    <w:rsid w:val="005F0538"/>
    <w:rsid w:val="005F0D7D"/>
    <w:rsid w:val="005F2C66"/>
    <w:rsid w:val="006004D5"/>
    <w:rsid w:val="00600A78"/>
    <w:rsid w:val="00600D5F"/>
    <w:rsid w:val="00604894"/>
    <w:rsid w:val="0060631C"/>
    <w:rsid w:val="00610A49"/>
    <w:rsid w:val="0061350E"/>
    <w:rsid w:val="00613680"/>
    <w:rsid w:val="00613F4B"/>
    <w:rsid w:val="00615822"/>
    <w:rsid w:val="00617F01"/>
    <w:rsid w:val="00623E81"/>
    <w:rsid w:val="00624ACF"/>
    <w:rsid w:val="006333B6"/>
    <w:rsid w:val="00636200"/>
    <w:rsid w:val="006371AC"/>
    <w:rsid w:val="00640626"/>
    <w:rsid w:val="00641307"/>
    <w:rsid w:val="00642071"/>
    <w:rsid w:val="006432F8"/>
    <w:rsid w:val="00644E41"/>
    <w:rsid w:val="00645E02"/>
    <w:rsid w:val="00646AE6"/>
    <w:rsid w:val="00651B2E"/>
    <w:rsid w:val="006524A4"/>
    <w:rsid w:val="0065312B"/>
    <w:rsid w:val="0065401C"/>
    <w:rsid w:val="006541BB"/>
    <w:rsid w:val="00655A2C"/>
    <w:rsid w:val="00656A46"/>
    <w:rsid w:val="0065709D"/>
    <w:rsid w:val="00660293"/>
    <w:rsid w:val="00661972"/>
    <w:rsid w:val="0066409D"/>
    <w:rsid w:val="0066620B"/>
    <w:rsid w:val="006675B7"/>
    <w:rsid w:val="006677CF"/>
    <w:rsid w:val="00667D29"/>
    <w:rsid w:val="00671BD8"/>
    <w:rsid w:val="00675E35"/>
    <w:rsid w:val="00675F46"/>
    <w:rsid w:val="00676D6A"/>
    <w:rsid w:val="006778D8"/>
    <w:rsid w:val="00680D5E"/>
    <w:rsid w:val="006815EA"/>
    <w:rsid w:val="00684B7B"/>
    <w:rsid w:val="00686CBD"/>
    <w:rsid w:val="00686EAC"/>
    <w:rsid w:val="00690C75"/>
    <w:rsid w:val="00692463"/>
    <w:rsid w:val="006929C0"/>
    <w:rsid w:val="00695816"/>
    <w:rsid w:val="00696FCF"/>
    <w:rsid w:val="00696FE8"/>
    <w:rsid w:val="00697C91"/>
    <w:rsid w:val="00697C95"/>
    <w:rsid w:val="006A04F1"/>
    <w:rsid w:val="006A087B"/>
    <w:rsid w:val="006A2562"/>
    <w:rsid w:val="006A382A"/>
    <w:rsid w:val="006A44A3"/>
    <w:rsid w:val="006A45D5"/>
    <w:rsid w:val="006A7153"/>
    <w:rsid w:val="006A77D3"/>
    <w:rsid w:val="006B3539"/>
    <w:rsid w:val="006B35D2"/>
    <w:rsid w:val="006B402D"/>
    <w:rsid w:val="006B6A46"/>
    <w:rsid w:val="006C1A09"/>
    <w:rsid w:val="006C3487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239D"/>
    <w:rsid w:val="006F23DA"/>
    <w:rsid w:val="006F5C12"/>
    <w:rsid w:val="006F6139"/>
    <w:rsid w:val="006F6C12"/>
    <w:rsid w:val="00701A59"/>
    <w:rsid w:val="00711A73"/>
    <w:rsid w:val="00716192"/>
    <w:rsid w:val="00716AAC"/>
    <w:rsid w:val="00717D75"/>
    <w:rsid w:val="00724BAC"/>
    <w:rsid w:val="00724DFD"/>
    <w:rsid w:val="00732326"/>
    <w:rsid w:val="007334C1"/>
    <w:rsid w:val="00733A15"/>
    <w:rsid w:val="0073533A"/>
    <w:rsid w:val="0073731D"/>
    <w:rsid w:val="007378F1"/>
    <w:rsid w:val="00741C3D"/>
    <w:rsid w:val="0074287A"/>
    <w:rsid w:val="00742B50"/>
    <w:rsid w:val="007437C5"/>
    <w:rsid w:val="0074444C"/>
    <w:rsid w:val="00747D43"/>
    <w:rsid w:val="00747E89"/>
    <w:rsid w:val="0075192F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267"/>
    <w:rsid w:val="0077078C"/>
    <w:rsid w:val="00771084"/>
    <w:rsid w:val="00772145"/>
    <w:rsid w:val="00772661"/>
    <w:rsid w:val="00773902"/>
    <w:rsid w:val="007742F7"/>
    <w:rsid w:val="007763EB"/>
    <w:rsid w:val="00777536"/>
    <w:rsid w:val="0077753A"/>
    <w:rsid w:val="00780692"/>
    <w:rsid w:val="0078387E"/>
    <w:rsid w:val="00787963"/>
    <w:rsid w:val="007905CD"/>
    <w:rsid w:val="00792DFC"/>
    <w:rsid w:val="00793230"/>
    <w:rsid w:val="00795674"/>
    <w:rsid w:val="007A0DF8"/>
    <w:rsid w:val="007A262D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E0819"/>
    <w:rsid w:val="007F0C93"/>
    <w:rsid w:val="007F2B3F"/>
    <w:rsid w:val="007F444C"/>
    <w:rsid w:val="007F5416"/>
    <w:rsid w:val="007F584B"/>
    <w:rsid w:val="007F74EC"/>
    <w:rsid w:val="00801A32"/>
    <w:rsid w:val="00803646"/>
    <w:rsid w:val="008043CF"/>
    <w:rsid w:val="00804E76"/>
    <w:rsid w:val="00805071"/>
    <w:rsid w:val="008063B8"/>
    <w:rsid w:val="00811945"/>
    <w:rsid w:val="0081254B"/>
    <w:rsid w:val="00812CE2"/>
    <w:rsid w:val="00814A07"/>
    <w:rsid w:val="00815FFA"/>
    <w:rsid w:val="00816DBC"/>
    <w:rsid w:val="00817141"/>
    <w:rsid w:val="0081789C"/>
    <w:rsid w:val="00821A86"/>
    <w:rsid w:val="008232AB"/>
    <w:rsid w:val="00824CFA"/>
    <w:rsid w:val="00825657"/>
    <w:rsid w:val="00826595"/>
    <w:rsid w:val="008304A1"/>
    <w:rsid w:val="0083197A"/>
    <w:rsid w:val="00833735"/>
    <w:rsid w:val="008352EE"/>
    <w:rsid w:val="008369C8"/>
    <w:rsid w:val="008371E9"/>
    <w:rsid w:val="00841116"/>
    <w:rsid w:val="0084235F"/>
    <w:rsid w:val="00842D01"/>
    <w:rsid w:val="008458D7"/>
    <w:rsid w:val="008472C2"/>
    <w:rsid w:val="00847ED9"/>
    <w:rsid w:val="00850B11"/>
    <w:rsid w:val="00851AB6"/>
    <w:rsid w:val="00857F63"/>
    <w:rsid w:val="008607DD"/>
    <w:rsid w:val="00865104"/>
    <w:rsid w:val="00866AEC"/>
    <w:rsid w:val="00866FB6"/>
    <w:rsid w:val="008671F2"/>
    <w:rsid w:val="00870116"/>
    <w:rsid w:val="00870CE4"/>
    <w:rsid w:val="00871903"/>
    <w:rsid w:val="00872032"/>
    <w:rsid w:val="00873EFE"/>
    <w:rsid w:val="00873F0C"/>
    <w:rsid w:val="00874B04"/>
    <w:rsid w:val="00880A04"/>
    <w:rsid w:val="00881B9D"/>
    <w:rsid w:val="00883377"/>
    <w:rsid w:val="00883ABF"/>
    <w:rsid w:val="00883E4F"/>
    <w:rsid w:val="00885898"/>
    <w:rsid w:val="00886B85"/>
    <w:rsid w:val="00892323"/>
    <w:rsid w:val="0089250F"/>
    <w:rsid w:val="008925A7"/>
    <w:rsid w:val="0089364E"/>
    <w:rsid w:val="008944CB"/>
    <w:rsid w:val="008950F9"/>
    <w:rsid w:val="008A1F18"/>
    <w:rsid w:val="008A2D2D"/>
    <w:rsid w:val="008A2F11"/>
    <w:rsid w:val="008A56C8"/>
    <w:rsid w:val="008A60B7"/>
    <w:rsid w:val="008A6716"/>
    <w:rsid w:val="008A7030"/>
    <w:rsid w:val="008B0F0B"/>
    <w:rsid w:val="008B1E63"/>
    <w:rsid w:val="008B419F"/>
    <w:rsid w:val="008B5838"/>
    <w:rsid w:val="008B5E23"/>
    <w:rsid w:val="008B60AB"/>
    <w:rsid w:val="008C292D"/>
    <w:rsid w:val="008C50D5"/>
    <w:rsid w:val="008D2295"/>
    <w:rsid w:val="008D27E3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4618"/>
    <w:rsid w:val="008F6C04"/>
    <w:rsid w:val="008F76F4"/>
    <w:rsid w:val="008F7C3A"/>
    <w:rsid w:val="00900E77"/>
    <w:rsid w:val="00901754"/>
    <w:rsid w:val="00902B60"/>
    <w:rsid w:val="00904262"/>
    <w:rsid w:val="00906740"/>
    <w:rsid w:val="0090746A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18CE"/>
    <w:rsid w:val="009322C3"/>
    <w:rsid w:val="00933601"/>
    <w:rsid w:val="00933986"/>
    <w:rsid w:val="009344AA"/>
    <w:rsid w:val="00941214"/>
    <w:rsid w:val="00941342"/>
    <w:rsid w:val="00944A85"/>
    <w:rsid w:val="00945FC0"/>
    <w:rsid w:val="00947A78"/>
    <w:rsid w:val="0095067D"/>
    <w:rsid w:val="00950998"/>
    <w:rsid w:val="00950CD3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79BD"/>
    <w:rsid w:val="00967AA3"/>
    <w:rsid w:val="00970393"/>
    <w:rsid w:val="0098081A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2D1F"/>
    <w:rsid w:val="00997F8D"/>
    <w:rsid w:val="009A2EE3"/>
    <w:rsid w:val="009A48AC"/>
    <w:rsid w:val="009A6A79"/>
    <w:rsid w:val="009A7236"/>
    <w:rsid w:val="009B24A5"/>
    <w:rsid w:val="009B55F7"/>
    <w:rsid w:val="009B6261"/>
    <w:rsid w:val="009B64B9"/>
    <w:rsid w:val="009C052A"/>
    <w:rsid w:val="009C0ED2"/>
    <w:rsid w:val="009C2798"/>
    <w:rsid w:val="009C4F88"/>
    <w:rsid w:val="009C5B37"/>
    <w:rsid w:val="009C7E4E"/>
    <w:rsid w:val="009D203A"/>
    <w:rsid w:val="009D36F4"/>
    <w:rsid w:val="009D72C5"/>
    <w:rsid w:val="009E1F79"/>
    <w:rsid w:val="009E6922"/>
    <w:rsid w:val="009E7148"/>
    <w:rsid w:val="009E749E"/>
    <w:rsid w:val="009F2B31"/>
    <w:rsid w:val="009F478D"/>
    <w:rsid w:val="009F50C2"/>
    <w:rsid w:val="009F5C00"/>
    <w:rsid w:val="009F625E"/>
    <w:rsid w:val="00A00DC2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3BC6"/>
    <w:rsid w:val="00A264DD"/>
    <w:rsid w:val="00A300C7"/>
    <w:rsid w:val="00A3105D"/>
    <w:rsid w:val="00A32CE3"/>
    <w:rsid w:val="00A34994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64459"/>
    <w:rsid w:val="00A64F38"/>
    <w:rsid w:val="00A65151"/>
    <w:rsid w:val="00A65CDF"/>
    <w:rsid w:val="00A67CB4"/>
    <w:rsid w:val="00A727F5"/>
    <w:rsid w:val="00A72A91"/>
    <w:rsid w:val="00A75575"/>
    <w:rsid w:val="00A75820"/>
    <w:rsid w:val="00A769FB"/>
    <w:rsid w:val="00A80205"/>
    <w:rsid w:val="00A8153D"/>
    <w:rsid w:val="00A862D7"/>
    <w:rsid w:val="00A864BD"/>
    <w:rsid w:val="00A869A8"/>
    <w:rsid w:val="00A9103C"/>
    <w:rsid w:val="00A94D61"/>
    <w:rsid w:val="00A95BB8"/>
    <w:rsid w:val="00A95D10"/>
    <w:rsid w:val="00A95FC3"/>
    <w:rsid w:val="00A95FDD"/>
    <w:rsid w:val="00A9696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61C"/>
    <w:rsid w:val="00AB4932"/>
    <w:rsid w:val="00AB60D5"/>
    <w:rsid w:val="00AB6967"/>
    <w:rsid w:val="00AB7528"/>
    <w:rsid w:val="00AC0AF6"/>
    <w:rsid w:val="00AC329C"/>
    <w:rsid w:val="00AD2313"/>
    <w:rsid w:val="00AD4877"/>
    <w:rsid w:val="00AE0D95"/>
    <w:rsid w:val="00AE2385"/>
    <w:rsid w:val="00AE260D"/>
    <w:rsid w:val="00AE3CB7"/>
    <w:rsid w:val="00AE5466"/>
    <w:rsid w:val="00AE7535"/>
    <w:rsid w:val="00AF1E48"/>
    <w:rsid w:val="00AF543D"/>
    <w:rsid w:val="00AF61BF"/>
    <w:rsid w:val="00B015B0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3336"/>
    <w:rsid w:val="00B27EC7"/>
    <w:rsid w:val="00B33D4F"/>
    <w:rsid w:val="00B33F7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707C"/>
    <w:rsid w:val="00B67B19"/>
    <w:rsid w:val="00B70074"/>
    <w:rsid w:val="00B7101F"/>
    <w:rsid w:val="00B73DB3"/>
    <w:rsid w:val="00B77BA1"/>
    <w:rsid w:val="00B77F8A"/>
    <w:rsid w:val="00B8013C"/>
    <w:rsid w:val="00B804DE"/>
    <w:rsid w:val="00B80B1E"/>
    <w:rsid w:val="00B874D7"/>
    <w:rsid w:val="00B87AD5"/>
    <w:rsid w:val="00B90521"/>
    <w:rsid w:val="00B907E0"/>
    <w:rsid w:val="00B92591"/>
    <w:rsid w:val="00B9397C"/>
    <w:rsid w:val="00B97175"/>
    <w:rsid w:val="00BA4C1A"/>
    <w:rsid w:val="00BA4C78"/>
    <w:rsid w:val="00BA7539"/>
    <w:rsid w:val="00BB05AB"/>
    <w:rsid w:val="00BB0BAD"/>
    <w:rsid w:val="00BB1167"/>
    <w:rsid w:val="00BB2AEA"/>
    <w:rsid w:val="00BB402A"/>
    <w:rsid w:val="00BB4489"/>
    <w:rsid w:val="00BB6B15"/>
    <w:rsid w:val="00BB74C3"/>
    <w:rsid w:val="00BC0BDB"/>
    <w:rsid w:val="00BC25A5"/>
    <w:rsid w:val="00BC3971"/>
    <w:rsid w:val="00BC5439"/>
    <w:rsid w:val="00BC5744"/>
    <w:rsid w:val="00BC613C"/>
    <w:rsid w:val="00BC7B64"/>
    <w:rsid w:val="00BD4B8E"/>
    <w:rsid w:val="00BD525E"/>
    <w:rsid w:val="00BD6298"/>
    <w:rsid w:val="00BD6A3F"/>
    <w:rsid w:val="00BE29A4"/>
    <w:rsid w:val="00BE36DB"/>
    <w:rsid w:val="00BE4C9F"/>
    <w:rsid w:val="00BE5885"/>
    <w:rsid w:val="00BE63D2"/>
    <w:rsid w:val="00BE7943"/>
    <w:rsid w:val="00BF578A"/>
    <w:rsid w:val="00BF7A3E"/>
    <w:rsid w:val="00C023DC"/>
    <w:rsid w:val="00C032DD"/>
    <w:rsid w:val="00C0587A"/>
    <w:rsid w:val="00C074BA"/>
    <w:rsid w:val="00C11394"/>
    <w:rsid w:val="00C13E5A"/>
    <w:rsid w:val="00C155A3"/>
    <w:rsid w:val="00C16014"/>
    <w:rsid w:val="00C1630A"/>
    <w:rsid w:val="00C256C3"/>
    <w:rsid w:val="00C27AC8"/>
    <w:rsid w:val="00C311B3"/>
    <w:rsid w:val="00C326AB"/>
    <w:rsid w:val="00C34580"/>
    <w:rsid w:val="00C34E53"/>
    <w:rsid w:val="00C4008F"/>
    <w:rsid w:val="00C428D8"/>
    <w:rsid w:val="00C42933"/>
    <w:rsid w:val="00C45796"/>
    <w:rsid w:val="00C50519"/>
    <w:rsid w:val="00C51559"/>
    <w:rsid w:val="00C52066"/>
    <w:rsid w:val="00C5331C"/>
    <w:rsid w:val="00C533B2"/>
    <w:rsid w:val="00C5421F"/>
    <w:rsid w:val="00C54DB0"/>
    <w:rsid w:val="00C57090"/>
    <w:rsid w:val="00C57866"/>
    <w:rsid w:val="00C61527"/>
    <w:rsid w:val="00C61C3B"/>
    <w:rsid w:val="00C62212"/>
    <w:rsid w:val="00C63D46"/>
    <w:rsid w:val="00C64174"/>
    <w:rsid w:val="00C64D90"/>
    <w:rsid w:val="00C6729D"/>
    <w:rsid w:val="00C7037D"/>
    <w:rsid w:val="00C70FB0"/>
    <w:rsid w:val="00C71611"/>
    <w:rsid w:val="00C72E8D"/>
    <w:rsid w:val="00C74D26"/>
    <w:rsid w:val="00C7691C"/>
    <w:rsid w:val="00C77012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59F6"/>
    <w:rsid w:val="00CA641A"/>
    <w:rsid w:val="00CA66F9"/>
    <w:rsid w:val="00CA78F2"/>
    <w:rsid w:val="00CB0472"/>
    <w:rsid w:val="00CB5F0E"/>
    <w:rsid w:val="00CB7EB1"/>
    <w:rsid w:val="00CC183D"/>
    <w:rsid w:val="00CC1B14"/>
    <w:rsid w:val="00CC24FA"/>
    <w:rsid w:val="00CC55FF"/>
    <w:rsid w:val="00CC7328"/>
    <w:rsid w:val="00CC7819"/>
    <w:rsid w:val="00CD1965"/>
    <w:rsid w:val="00CD1FDD"/>
    <w:rsid w:val="00CD45E6"/>
    <w:rsid w:val="00CD5780"/>
    <w:rsid w:val="00CD6704"/>
    <w:rsid w:val="00CD6D25"/>
    <w:rsid w:val="00CD716A"/>
    <w:rsid w:val="00CE1271"/>
    <w:rsid w:val="00CE2CAF"/>
    <w:rsid w:val="00CE3D4A"/>
    <w:rsid w:val="00CE5147"/>
    <w:rsid w:val="00CE64F4"/>
    <w:rsid w:val="00CF0DEF"/>
    <w:rsid w:val="00CF4077"/>
    <w:rsid w:val="00CF4F11"/>
    <w:rsid w:val="00CF5511"/>
    <w:rsid w:val="00D01025"/>
    <w:rsid w:val="00D04E9C"/>
    <w:rsid w:val="00D06D67"/>
    <w:rsid w:val="00D1263F"/>
    <w:rsid w:val="00D14E8A"/>
    <w:rsid w:val="00D15ADB"/>
    <w:rsid w:val="00D1710E"/>
    <w:rsid w:val="00D1718B"/>
    <w:rsid w:val="00D1765C"/>
    <w:rsid w:val="00D20C37"/>
    <w:rsid w:val="00D22966"/>
    <w:rsid w:val="00D23C88"/>
    <w:rsid w:val="00D2649B"/>
    <w:rsid w:val="00D26B0C"/>
    <w:rsid w:val="00D33419"/>
    <w:rsid w:val="00D33CD9"/>
    <w:rsid w:val="00D35411"/>
    <w:rsid w:val="00D36196"/>
    <w:rsid w:val="00D36912"/>
    <w:rsid w:val="00D36CDD"/>
    <w:rsid w:val="00D40876"/>
    <w:rsid w:val="00D40EC0"/>
    <w:rsid w:val="00D412B5"/>
    <w:rsid w:val="00D418E9"/>
    <w:rsid w:val="00D47253"/>
    <w:rsid w:val="00D54668"/>
    <w:rsid w:val="00D54F19"/>
    <w:rsid w:val="00D55934"/>
    <w:rsid w:val="00D5698E"/>
    <w:rsid w:val="00D60408"/>
    <w:rsid w:val="00D61256"/>
    <w:rsid w:val="00D633F1"/>
    <w:rsid w:val="00D65725"/>
    <w:rsid w:val="00D73BC2"/>
    <w:rsid w:val="00D776D5"/>
    <w:rsid w:val="00D77DB1"/>
    <w:rsid w:val="00D83956"/>
    <w:rsid w:val="00D84CEC"/>
    <w:rsid w:val="00D8529C"/>
    <w:rsid w:val="00D87AE7"/>
    <w:rsid w:val="00D93E4F"/>
    <w:rsid w:val="00DA3677"/>
    <w:rsid w:val="00DA5637"/>
    <w:rsid w:val="00DA7A0F"/>
    <w:rsid w:val="00DB10C8"/>
    <w:rsid w:val="00DB30B4"/>
    <w:rsid w:val="00DB5566"/>
    <w:rsid w:val="00DB69F5"/>
    <w:rsid w:val="00DB7D67"/>
    <w:rsid w:val="00DB7E70"/>
    <w:rsid w:val="00DC0526"/>
    <w:rsid w:val="00DC0602"/>
    <w:rsid w:val="00DC0CDF"/>
    <w:rsid w:val="00DC2369"/>
    <w:rsid w:val="00DC34B1"/>
    <w:rsid w:val="00DC3977"/>
    <w:rsid w:val="00DC49F4"/>
    <w:rsid w:val="00DC58EF"/>
    <w:rsid w:val="00DC5F3B"/>
    <w:rsid w:val="00DD029D"/>
    <w:rsid w:val="00DD3797"/>
    <w:rsid w:val="00DD3F0E"/>
    <w:rsid w:val="00DD5FDD"/>
    <w:rsid w:val="00DE2F03"/>
    <w:rsid w:val="00DE46DF"/>
    <w:rsid w:val="00DE4A3A"/>
    <w:rsid w:val="00DE55CA"/>
    <w:rsid w:val="00DE75A2"/>
    <w:rsid w:val="00DF1AE3"/>
    <w:rsid w:val="00DF3680"/>
    <w:rsid w:val="00DF371E"/>
    <w:rsid w:val="00DF3F5D"/>
    <w:rsid w:val="00DF53A5"/>
    <w:rsid w:val="00DF7475"/>
    <w:rsid w:val="00E008FE"/>
    <w:rsid w:val="00E0265F"/>
    <w:rsid w:val="00E0387D"/>
    <w:rsid w:val="00E03937"/>
    <w:rsid w:val="00E03DE5"/>
    <w:rsid w:val="00E04ABA"/>
    <w:rsid w:val="00E04B12"/>
    <w:rsid w:val="00E04D28"/>
    <w:rsid w:val="00E05B35"/>
    <w:rsid w:val="00E060E9"/>
    <w:rsid w:val="00E0789E"/>
    <w:rsid w:val="00E078BA"/>
    <w:rsid w:val="00E07D17"/>
    <w:rsid w:val="00E164B5"/>
    <w:rsid w:val="00E16D29"/>
    <w:rsid w:val="00E16F25"/>
    <w:rsid w:val="00E223F1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753C"/>
    <w:rsid w:val="00E61CC6"/>
    <w:rsid w:val="00E62E3C"/>
    <w:rsid w:val="00E64A32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A1C"/>
    <w:rsid w:val="00E81CE2"/>
    <w:rsid w:val="00E851B2"/>
    <w:rsid w:val="00E90FFD"/>
    <w:rsid w:val="00E91530"/>
    <w:rsid w:val="00E926A5"/>
    <w:rsid w:val="00E92C18"/>
    <w:rsid w:val="00E939F7"/>
    <w:rsid w:val="00E9498B"/>
    <w:rsid w:val="00E9569E"/>
    <w:rsid w:val="00E95922"/>
    <w:rsid w:val="00E96CC9"/>
    <w:rsid w:val="00EA1C96"/>
    <w:rsid w:val="00EA52C8"/>
    <w:rsid w:val="00EA661E"/>
    <w:rsid w:val="00EB2C68"/>
    <w:rsid w:val="00EB31F7"/>
    <w:rsid w:val="00EB36B9"/>
    <w:rsid w:val="00EB4CFA"/>
    <w:rsid w:val="00EB5373"/>
    <w:rsid w:val="00EB7715"/>
    <w:rsid w:val="00EC19B5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E0040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FF6"/>
    <w:rsid w:val="00EF57DA"/>
    <w:rsid w:val="00EF5B74"/>
    <w:rsid w:val="00EF60D8"/>
    <w:rsid w:val="00F011EE"/>
    <w:rsid w:val="00F045EE"/>
    <w:rsid w:val="00F0658B"/>
    <w:rsid w:val="00F0700F"/>
    <w:rsid w:val="00F07483"/>
    <w:rsid w:val="00F07DFA"/>
    <w:rsid w:val="00F1172E"/>
    <w:rsid w:val="00F12634"/>
    <w:rsid w:val="00F13B5B"/>
    <w:rsid w:val="00F14F59"/>
    <w:rsid w:val="00F15D4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3791"/>
    <w:rsid w:val="00F347CE"/>
    <w:rsid w:val="00F353A4"/>
    <w:rsid w:val="00F36143"/>
    <w:rsid w:val="00F36C44"/>
    <w:rsid w:val="00F45CA3"/>
    <w:rsid w:val="00F473D3"/>
    <w:rsid w:val="00F5178D"/>
    <w:rsid w:val="00F521D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5B7B"/>
    <w:rsid w:val="00F847B4"/>
    <w:rsid w:val="00F84C35"/>
    <w:rsid w:val="00F937A8"/>
    <w:rsid w:val="00F93A0E"/>
    <w:rsid w:val="00F93A98"/>
    <w:rsid w:val="00FA4CD1"/>
    <w:rsid w:val="00FA5371"/>
    <w:rsid w:val="00FA6DC5"/>
    <w:rsid w:val="00FB04F9"/>
    <w:rsid w:val="00FB1DB1"/>
    <w:rsid w:val="00FB1DDB"/>
    <w:rsid w:val="00FB7297"/>
    <w:rsid w:val="00FB759D"/>
    <w:rsid w:val="00FC013E"/>
    <w:rsid w:val="00FC1458"/>
    <w:rsid w:val="00FC288E"/>
    <w:rsid w:val="00FC3B83"/>
    <w:rsid w:val="00FC4B0C"/>
    <w:rsid w:val="00FC598D"/>
    <w:rsid w:val="00FC7C40"/>
    <w:rsid w:val="00FD4767"/>
    <w:rsid w:val="00FD4DA5"/>
    <w:rsid w:val="00FD6D84"/>
    <w:rsid w:val="00FD7E6A"/>
    <w:rsid w:val="00FE1062"/>
    <w:rsid w:val="00FE2A2E"/>
    <w:rsid w:val="00FE53CC"/>
    <w:rsid w:val="00FE5784"/>
    <w:rsid w:val="00FE739C"/>
    <w:rsid w:val="00FE7BA6"/>
    <w:rsid w:val="00FF0C71"/>
    <w:rsid w:val="00FF1604"/>
    <w:rsid w:val="00FF1A0B"/>
    <w:rsid w:val="00FF469E"/>
    <w:rsid w:val="00FF517F"/>
    <w:rsid w:val="00FF5F5C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1CACD2"/>
  <w15:chartTrackingRefBased/>
  <w15:docId w15:val="{F5E1903F-FEFD-4B12-A2D2-82BFA40F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character" w:customStyle="1" w:styleId="ZhlavChar">
    <w:name w:val="Záhlaví Char"/>
    <w:link w:val="Zhlav"/>
    <w:rsid w:val="00C61C3B"/>
  </w:style>
  <w:style w:type="character" w:customStyle="1" w:styleId="ZpatChar">
    <w:name w:val="Zápatí Char"/>
    <w:basedOn w:val="Standardnpsmoodstavce"/>
    <w:link w:val="Zpat"/>
    <w:uiPriority w:val="99"/>
    <w:rsid w:val="0005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7E07-6CF4-4A14-A771-427DEBE2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3440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2022-01-31T08:42:00Z</cp:lastPrinted>
  <dcterms:created xsi:type="dcterms:W3CDTF">2023-01-11T15:27:00Z</dcterms:created>
  <dcterms:modified xsi:type="dcterms:W3CDTF">2023-01-11T15:27:00Z</dcterms:modified>
</cp:coreProperties>
</file>