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BF10" w14:textId="77777777" w:rsidR="00AD530A" w:rsidRPr="0095323E" w:rsidRDefault="00AD530A" w:rsidP="00AD530A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268EB6BC" w14:textId="77777777" w:rsidR="00AD530A" w:rsidRPr="0095323E" w:rsidRDefault="00AD530A" w:rsidP="00AD530A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5323E">
        <w:rPr>
          <w:rFonts w:ascii="Arial" w:hAnsi="Arial" w:cs="Arial"/>
          <w:b/>
          <w:bCs/>
          <w:color w:val="000000" w:themeColor="text1"/>
        </w:rPr>
        <w:t xml:space="preserve">Statutární město Jablonec nad Nisou </w:t>
      </w:r>
    </w:p>
    <w:p w14:paraId="4C050FC1" w14:textId="77777777" w:rsidR="00AD530A" w:rsidRPr="0095323E" w:rsidRDefault="00AD530A" w:rsidP="00AD530A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5323E">
        <w:rPr>
          <w:rFonts w:ascii="Arial" w:hAnsi="Arial" w:cs="Arial"/>
          <w:b/>
          <w:bCs/>
          <w:color w:val="000000" w:themeColor="text1"/>
        </w:rPr>
        <w:t>Zastupitelstvo města Jablonec nad Nisou</w:t>
      </w:r>
    </w:p>
    <w:p w14:paraId="32C47B8F" w14:textId="77777777" w:rsidR="00570102" w:rsidRPr="0095323E" w:rsidRDefault="00570102" w:rsidP="00AD530A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DEEB88A" w14:textId="0280923C" w:rsidR="00570102" w:rsidRPr="0095323E" w:rsidRDefault="00570102" w:rsidP="00AD530A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5323E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drawing>
          <wp:inline distT="0" distB="0" distL="0" distR="0" wp14:anchorId="1976CC49" wp14:editId="7D87C0BE">
            <wp:extent cx="523878" cy="790571"/>
            <wp:effectExtent l="0" t="0" r="9522" b="0"/>
            <wp:docPr id="191326263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5714B4" w14:textId="77777777" w:rsidR="00820077" w:rsidRPr="00293F08" w:rsidRDefault="00820077" w:rsidP="00AD530A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320CCB2" w14:textId="3B379EB6" w:rsidR="00F52655" w:rsidRPr="0095323E" w:rsidRDefault="00AD530A" w:rsidP="00820077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5323E">
        <w:rPr>
          <w:rFonts w:ascii="Arial" w:hAnsi="Arial" w:cs="Arial"/>
          <w:b/>
          <w:bCs/>
          <w:color w:val="000000" w:themeColor="text1"/>
        </w:rPr>
        <w:t>Obecně závazná vyhláška</w:t>
      </w:r>
    </w:p>
    <w:p w14:paraId="1C597B51" w14:textId="3B59703E" w:rsidR="00F52655" w:rsidRPr="0095323E" w:rsidRDefault="00AD530A" w:rsidP="00570102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5323E">
        <w:rPr>
          <w:rFonts w:ascii="Arial" w:hAnsi="Arial" w:cs="Arial"/>
          <w:b/>
          <w:bCs/>
          <w:color w:val="000000" w:themeColor="text1"/>
        </w:rPr>
        <w:t xml:space="preserve">statutárního města Jablonec nad Nisou </w:t>
      </w:r>
    </w:p>
    <w:p w14:paraId="3E932358" w14:textId="77777777" w:rsidR="00F52655" w:rsidRPr="0095323E" w:rsidRDefault="00F52655" w:rsidP="00F52655">
      <w:pPr>
        <w:rPr>
          <w:color w:val="000000" w:themeColor="text1"/>
          <w:sz w:val="16"/>
          <w:szCs w:val="16"/>
        </w:rPr>
      </w:pPr>
    </w:p>
    <w:p w14:paraId="61A10383" w14:textId="13850A96" w:rsidR="008C104F" w:rsidRDefault="003672BB" w:rsidP="00570102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3672BB">
        <w:rPr>
          <w:rFonts w:ascii="Arial" w:hAnsi="Arial" w:cs="Arial"/>
          <w:b/>
          <w:bCs/>
          <w:color w:val="000000" w:themeColor="text1"/>
        </w:rPr>
        <w:t xml:space="preserve">o regulaci </w:t>
      </w:r>
      <w:r w:rsidR="003D719B">
        <w:rPr>
          <w:rFonts w:ascii="Arial" w:hAnsi="Arial" w:cs="Arial"/>
          <w:b/>
          <w:bCs/>
          <w:color w:val="000000" w:themeColor="text1"/>
        </w:rPr>
        <w:t>zacházení s pyrotechnickými výrobky a s lampiony štěstí</w:t>
      </w:r>
    </w:p>
    <w:p w14:paraId="031AE57C" w14:textId="77777777" w:rsidR="003672BB" w:rsidRPr="00293F08" w:rsidRDefault="003672BB" w:rsidP="00570102">
      <w:pPr>
        <w:autoSpaceDE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7F295774" w14:textId="6E5DF20F" w:rsidR="008C104F" w:rsidRDefault="003672BB" w:rsidP="00401A47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72BB">
        <w:rPr>
          <w:rFonts w:ascii="Arial" w:hAnsi="Arial" w:cs="Arial"/>
          <w:color w:val="000000" w:themeColor="text1"/>
          <w:sz w:val="22"/>
          <w:szCs w:val="22"/>
        </w:rPr>
        <w:t xml:space="preserve">Zastupitelstvo města </w:t>
      </w:r>
      <w:r>
        <w:rPr>
          <w:rFonts w:ascii="Arial" w:hAnsi="Arial" w:cs="Arial"/>
          <w:color w:val="000000" w:themeColor="text1"/>
          <w:sz w:val="22"/>
          <w:szCs w:val="22"/>
        </w:rPr>
        <w:t>Jablonec nad Nisou</w:t>
      </w:r>
      <w:r w:rsidRPr="003672BB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3672BB">
        <w:rPr>
          <w:rFonts w:ascii="Arial" w:hAnsi="Arial" w:cs="Arial"/>
          <w:color w:val="000000" w:themeColor="text1"/>
          <w:sz w:val="22"/>
          <w:szCs w:val="22"/>
        </w:rPr>
        <w:t>.1</w:t>
      </w:r>
      <w:r w:rsidR="004F1BBD">
        <w:rPr>
          <w:rFonts w:ascii="Arial" w:hAnsi="Arial" w:cs="Arial"/>
          <w:color w:val="000000" w:themeColor="text1"/>
          <w:sz w:val="22"/>
          <w:szCs w:val="22"/>
        </w:rPr>
        <w:t>2</w:t>
      </w:r>
      <w:r w:rsidRPr="003672BB">
        <w:rPr>
          <w:rFonts w:ascii="Arial" w:hAnsi="Arial" w:cs="Arial"/>
          <w:color w:val="000000" w:themeColor="text1"/>
          <w:sz w:val="22"/>
          <w:szCs w:val="22"/>
        </w:rPr>
        <w:t xml:space="preserve">.2025 usnesením </w:t>
      </w:r>
      <w:r w:rsidR="00293F08">
        <w:rPr>
          <w:rFonts w:ascii="Arial" w:hAnsi="Arial" w:cs="Arial"/>
          <w:color w:val="000000" w:themeColor="text1"/>
          <w:sz w:val="22"/>
          <w:szCs w:val="22"/>
        </w:rPr>
        <w:br/>
      </w:r>
      <w:r w:rsidRPr="003672BB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>
        <w:rPr>
          <w:rFonts w:ascii="Arial" w:hAnsi="Arial" w:cs="Arial"/>
          <w:color w:val="000000" w:themeColor="text1"/>
          <w:sz w:val="22"/>
          <w:szCs w:val="22"/>
        </w:rPr>
        <w:t>ZM/</w:t>
      </w:r>
      <w:r w:rsidR="00293F08">
        <w:rPr>
          <w:rFonts w:ascii="Arial" w:hAnsi="Arial" w:cs="Arial"/>
          <w:color w:val="000000" w:themeColor="text1"/>
          <w:sz w:val="22"/>
          <w:szCs w:val="22"/>
        </w:rPr>
        <w:t>176</w:t>
      </w:r>
      <w:r w:rsidRPr="003672BB">
        <w:rPr>
          <w:rFonts w:ascii="Arial" w:hAnsi="Arial" w:cs="Arial"/>
          <w:color w:val="000000" w:themeColor="text1"/>
          <w:sz w:val="22"/>
          <w:szCs w:val="22"/>
        </w:rPr>
        <w:t xml:space="preserve">/2025 usneslo vydat na základě § 35c zákona č. 206/2015 Sb., o pyrotechnických výrobcích a zacházení s nimi a o změně některých zákonů (zákon o pyrotechnice), ve znění pozdějších předpisů (dále jen „zákon o pyrotechnice“), na základě § 10 písm. a) zákona </w:t>
      </w:r>
      <w:r w:rsidR="00293F08">
        <w:rPr>
          <w:rFonts w:ascii="Arial" w:hAnsi="Arial" w:cs="Arial"/>
          <w:color w:val="000000" w:themeColor="text1"/>
          <w:sz w:val="22"/>
          <w:szCs w:val="22"/>
        </w:rPr>
        <w:br/>
      </w:r>
      <w:r w:rsidRPr="003672BB">
        <w:rPr>
          <w:rFonts w:ascii="Arial" w:hAnsi="Arial" w:cs="Arial"/>
          <w:color w:val="000000" w:themeColor="text1"/>
          <w:sz w:val="22"/>
          <w:szCs w:val="22"/>
        </w:rPr>
        <w:t xml:space="preserve">č. 128/2000 Sb., o obcích (obecní zřízení), ve znění pozdějších předpisů a v souladu </w:t>
      </w:r>
      <w:r w:rsidR="00293F08">
        <w:rPr>
          <w:rFonts w:ascii="Arial" w:hAnsi="Arial" w:cs="Arial"/>
          <w:color w:val="000000" w:themeColor="text1"/>
          <w:sz w:val="22"/>
          <w:szCs w:val="22"/>
        </w:rPr>
        <w:br/>
      </w:r>
      <w:r w:rsidRPr="003672BB">
        <w:rPr>
          <w:rFonts w:ascii="Arial" w:hAnsi="Arial" w:cs="Arial"/>
          <w:color w:val="000000" w:themeColor="text1"/>
          <w:sz w:val="22"/>
          <w:szCs w:val="22"/>
        </w:rPr>
        <w:t>s</w:t>
      </w:r>
      <w:r w:rsidR="00293F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672BB">
        <w:rPr>
          <w:rFonts w:ascii="Arial" w:hAnsi="Arial" w:cs="Arial"/>
          <w:color w:val="000000" w:themeColor="text1"/>
          <w:sz w:val="22"/>
          <w:szCs w:val="22"/>
        </w:rPr>
        <w:t xml:space="preserve">§ 10 písm. d) a § 84 odst. 2 písm. h) zákona č. 128/2000 Sb., o obcích (obecní zřízení), </w:t>
      </w:r>
      <w:r w:rsidR="00293F08">
        <w:rPr>
          <w:rFonts w:ascii="Arial" w:hAnsi="Arial" w:cs="Arial"/>
          <w:color w:val="000000" w:themeColor="text1"/>
          <w:sz w:val="22"/>
          <w:szCs w:val="22"/>
        </w:rPr>
        <w:br/>
      </w:r>
      <w:r w:rsidRPr="003672BB">
        <w:rPr>
          <w:rFonts w:ascii="Arial" w:hAnsi="Arial" w:cs="Arial"/>
          <w:color w:val="000000" w:themeColor="text1"/>
          <w:sz w:val="22"/>
          <w:szCs w:val="22"/>
        </w:rPr>
        <w:t>ve znění pozdějších předpisů, tuto obecně závaznou vyhlášku (dále jen „vyhláška“):</w:t>
      </w:r>
    </w:p>
    <w:p w14:paraId="7674E111" w14:textId="77777777" w:rsidR="00C13E45" w:rsidRPr="0095323E" w:rsidRDefault="00C13E45" w:rsidP="00401A47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02CE81" w14:textId="45B15DA0" w:rsidR="00893F98" w:rsidRPr="0095323E" w:rsidRDefault="00893F98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>Čl</w:t>
      </w:r>
      <w:r w:rsidR="00570102" w:rsidRPr="0095323E">
        <w:rPr>
          <w:rFonts w:ascii="Arial" w:hAnsi="Arial" w:cs="Arial"/>
          <w:color w:val="000000" w:themeColor="text1"/>
          <w:sz w:val="22"/>
          <w:szCs w:val="22"/>
        </w:rPr>
        <w:t>ánek I.</w:t>
      </w:r>
    </w:p>
    <w:p w14:paraId="67B906E0" w14:textId="1D7DB896" w:rsidR="00893F98" w:rsidRPr="0095323E" w:rsidRDefault="00EB6576" w:rsidP="004B6362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Úvodní ustanovení</w:t>
      </w:r>
    </w:p>
    <w:p w14:paraId="0BC7A0AF" w14:textId="064489EC" w:rsidR="008C104F" w:rsidRPr="0095323E" w:rsidRDefault="00EB6576" w:rsidP="004B6362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576">
        <w:rPr>
          <w:rFonts w:ascii="Arial" w:hAnsi="Arial" w:cs="Arial"/>
          <w:bCs/>
          <w:color w:val="000000" w:themeColor="text1"/>
          <w:sz w:val="22"/>
          <w:szCs w:val="22"/>
        </w:rPr>
        <w:t xml:space="preserve">Předmětem této vyhlášky je stanovení zákazu </w:t>
      </w:r>
      <w:r w:rsidR="006F7DC5">
        <w:rPr>
          <w:rFonts w:ascii="Arial" w:hAnsi="Arial" w:cs="Arial"/>
          <w:bCs/>
          <w:color w:val="000000" w:themeColor="text1"/>
          <w:sz w:val="22"/>
          <w:szCs w:val="22"/>
        </w:rPr>
        <w:t>zacházení s</w:t>
      </w:r>
      <w:r w:rsidR="00F750F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B6576">
        <w:rPr>
          <w:rFonts w:ascii="Arial" w:hAnsi="Arial" w:cs="Arial"/>
          <w:bCs/>
          <w:color w:val="000000" w:themeColor="text1"/>
          <w:sz w:val="22"/>
          <w:szCs w:val="22"/>
        </w:rPr>
        <w:t>pyrotechnický</w:t>
      </w:r>
      <w:r w:rsidR="006F7DC5">
        <w:rPr>
          <w:rFonts w:ascii="Arial" w:hAnsi="Arial" w:cs="Arial"/>
          <w:bCs/>
          <w:color w:val="000000" w:themeColor="text1"/>
          <w:sz w:val="22"/>
          <w:szCs w:val="22"/>
        </w:rPr>
        <w:t>mi</w:t>
      </w:r>
      <w:r w:rsidRPr="00EB6576">
        <w:rPr>
          <w:rFonts w:ascii="Arial" w:hAnsi="Arial" w:cs="Arial"/>
          <w:bCs/>
          <w:color w:val="000000" w:themeColor="text1"/>
          <w:sz w:val="22"/>
          <w:szCs w:val="22"/>
        </w:rPr>
        <w:t xml:space="preserve"> výrobk</w:t>
      </w:r>
      <w:r w:rsidR="006F7DC5">
        <w:rPr>
          <w:rFonts w:ascii="Arial" w:hAnsi="Arial" w:cs="Arial"/>
          <w:bCs/>
          <w:color w:val="000000" w:themeColor="text1"/>
          <w:sz w:val="22"/>
          <w:szCs w:val="22"/>
        </w:rPr>
        <w:t>y</w:t>
      </w:r>
      <w:r w:rsidRPr="00EB6576">
        <w:rPr>
          <w:rFonts w:ascii="Arial" w:hAnsi="Arial" w:cs="Arial"/>
          <w:bCs/>
          <w:color w:val="000000" w:themeColor="text1"/>
          <w:sz w:val="22"/>
          <w:szCs w:val="22"/>
        </w:rPr>
        <w:t>, pokud jde o jejich odpalování, a dále jejich užívání k provádění ohňostrojných prací nebo ohňostrojů a dále stanovení zákazu používání lampionů štěstí</w:t>
      </w:r>
      <w:r w:rsidR="003672BB" w:rsidRPr="003672BB">
        <w:rPr>
          <w:rFonts w:ascii="Arial" w:hAnsi="Arial" w:cs="Arial"/>
          <w:bCs/>
          <w:color w:val="000000" w:themeColor="text1"/>
          <w:sz w:val="22"/>
          <w:szCs w:val="22"/>
        </w:rPr>
        <w:t>, neboť se jedná o činnost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3672BB" w:rsidRPr="003672BB">
        <w:rPr>
          <w:rFonts w:ascii="Arial" w:hAnsi="Arial" w:cs="Arial"/>
          <w:bCs/>
          <w:color w:val="000000" w:themeColor="text1"/>
          <w:sz w:val="22"/>
          <w:szCs w:val="22"/>
        </w:rPr>
        <w:t>, která by mohl</w:t>
      </w:r>
      <w:r w:rsidR="0068708E">
        <w:rPr>
          <w:rFonts w:ascii="Arial" w:hAnsi="Arial" w:cs="Arial"/>
          <w:bCs/>
          <w:color w:val="000000" w:themeColor="text1"/>
          <w:sz w:val="22"/>
          <w:szCs w:val="22"/>
        </w:rPr>
        <w:t>y</w:t>
      </w:r>
      <w:r w:rsidR="003672BB" w:rsidRPr="003672BB">
        <w:rPr>
          <w:rFonts w:ascii="Arial" w:hAnsi="Arial" w:cs="Arial"/>
          <w:bCs/>
          <w:color w:val="000000" w:themeColor="text1"/>
          <w:sz w:val="22"/>
          <w:szCs w:val="22"/>
        </w:rPr>
        <w:t xml:space="preserve"> narušit veřejný pořádek ve městě nebo být v rozporu s dobrými mravy, ochranou bezpečnosti, zdraví a majetku.</w:t>
      </w:r>
      <w:r w:rsidR="003672B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2D82108" w14:textId="10E4631F" w:rsidR="00893F98" w:rsidRDefault="003672BB" w:rsidP="004B6362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72BB">
        <w:rPr>
          <w:rFonts w:ascii="Arial" w:hAnsi="Arial" w:cs="Arial"/>
          <w:color w:val="000000" w:themeColor="text1"/>
          <w:sz w:val="22"/>
          <w:szCs w:val="22"/>
        </w:rPr>
        <w:t>Cílem této vyhlášky je vytvoření opatření směřujících k ochraně před hlukem, světelným znečištěním, záblesky a k zabezpečení místních záležitostí veřejného pořádku jako stavu, který umožňuje pokojné a bezpečné soužití občanů i návštěvníků města a vytváření příznivých podmínek pro život ve městě.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43D4E2D" w14:textId="295B3F1C" w:rsidR="006F7DC5" w:rsidRPr="006F7DC5" w:rsidRDefault="006F7DC5" w:rsidP="006F7DC5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7DC5">
        <w:rPr>
          <w:rFonts w:ascii="Arial" w:hAnsi="Arial" w:cs="Arial"/>
          <w:color w:val="000000" w:themeColor="text1"/>
          <w:sz w:val="22"/>
          <w:szCs w:val="22"/>
        </w:rPr>
        <w:t>Tato vyhláška se vztahuje na pyrotechnické výrobky zařazené do kategorie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F7DC5">
        <w:rPr>
          <w:rFonts w:ascii="Arial" w:hAnsi="Arial" w:cs="Arial"/>
          <w:color w:val="000000" w:themeColor="text1"/>
          <w:sz w:val="22"/>
          <w:szCs w:val="22"/>
        </w:rPr>
        <w:t>zábavní pyrotechnika kategorie F2, F3 a F4.</w:t>
      </w:r>
    </w:p>
    <w:p w14:paraId="6BB3FB0F" w14:textId="189DD1AB" w:rsidR="00EB6576" w:rsidRDefault="006F7DC5" w:rsidP="004B6362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7DC5">
        <w:rPr>
          <w:rFonts w:ascii="Arial" w:hAnsi="Arial" w:cs="Arial"/>
          <w:color w:val="000000" w:themeColor="text1"/>
          <w:sz w:val="22"/>
          <w:szCs w:val="22"/>
        </w:rPr>
        <w:t>Tato vyhláška se nevztahuje na pyrotechnické výrobky kategorie F1 a na pyrotechnické výrobky kategorie F4, které se užívají k provedení ohňostrojné práce, jejíž provedení se povoluje v souladu se zákonem o pyrotechnice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4C63B0" w14:textId="20F5C7A8" w:rsidR="00EB6576" w:rsidRPr="00C13E45" w:rsidRDefault="00EB6576" w:rsidP="00C13E45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576">
        <w:rPr>
          <w:rFonts w:ascii="Arial" w:hAnsi="Arial" w:cs="Arial"/>
          <w:color w:val="000000" w:themeColor="text1"/>
          <w:sz w:val="22"/>
          <w:szCs w:val="22"/>
        </w:rPr>
        <w:t xml:space="preserve">Lampionem štěstí se pro účely této vyhlášky rozumí výrobek, který se skládá z balonu různého tvaru a materiálového složení, schopného zachytit a po určitou dobu udržet zahřátý vzduch či horké spaliny, opatřeného v jednom místě otvorem pro vnikání teplého vzduchu či horkých spalin do vnitřní části balonu a dále hořlavé či nehořlavé nosné konstrukce vyvíječe plamenného hoření, horkých spalin či teplého vzduchu, umisťovaného v otvoru balonu. Výrobek je po naplnění balonu horkým vzduchem či </w:t>
      </w:r>
      <w:r w:rsidRPr="00EB6576">
        <w:rPr>
          <w:rFonts w:ascii="Arial" w:hAnsi="Arial" w:cs="Arial"/>
          <w:color w:val="000000" w:themeColor="text1"/>
          <w:sz w:val="22"/>
          <w:szCs w:val="22"/>
        </w:rPr>
        <w:lastRenderedPageBreak/>
        <w:t>spalinami z vyvíječe plamenného hoření určen k neřízenému vypuštění do volného prostředí.</w:t>
      </w:r>
    </w:p>
    <w:p w14:paraId="6CD433C5" w14:textId="77777777" w:rsidR="008C104F" w:rsidRDefault="008C104F" w:rsidP="004B6362">
      <w:pPr>
        <w:ind w:left="42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780900" w14:textId="3F998E83" w:rsidR="00893F98" w:rsidRPr="0095323E" w:rsidRDefault="00570102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>Článek II.</w:t>
      </w:r>
    </w:p>
    <w:p w14:paraId="4FFDF75A" w14:textId="1F33C57F" w:rsidR="00893F98" w:rsidRDefault="00F750F2" w:rsidP="004B6362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F750F2">
        <w:rPr>
          <w:rFonts w:ascii="Arial" w:hAnsi="Arial" w:cs="Arial"/>
          <w:color w:val="000000" w:themeColor="text1"/>
          <w:sz w:val="22"/>
          <w:szCs w:val="22"/>
        </w:rPr>
        <w:t xml:space="preserve">Zákaz </w:t>
      </w:r>
      <w:r w:rsidR="006F7DC5">
        <w:rPr>
          <w:rFonts w:ascii="Arial" w:hAnsi="Arial" w:cs="Arial"/>
          <w:color w:val="000000" w:themeColor="text1"/>
          <w:sz w:val="22"/>
          <w:szCs w:val="22"/>
        </w:rPr>
        <w:t xml:space="preserve">zacházení s pyrotechnickými výrobky </w:t>
      </w:r>
    </w:p>
    <w:p w14:paraId="47E5E416" w14:textId="77777777" w:rsidR="00F750F2" w:rsidRPr="0095323E" w:rsidRDefault="00F750F2" w:rsidP="004B6362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F004FDB" w14:textId="1FAA8CF9" w:rsidR="008C104F" w:rsidRDefault="006F7DC5" w:rsidP="004B636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Zacházení s </w:t>
      </w:r>
      <w:r w:rsidR="00F750F2" w:rsidRPr="00F750F2">
        <w:rPr>
          <w:rFonts w:ascii="Arial" w:hAnsi="Arial" w:cs="Arial"/>
          <w:color w:val="000000" w:themeColor="text1"/>
          <w:sz w:val="22"/>
          <w:szCs w:val="22"/>
        </w:rPr>
        <w:t>pyrotechni</w:t>
      </w:r>
      <w:r>
        <w:rPr>
          <w:rFonts w:ascii="Arial" w:hAnsi="Arial" w:cs="Arial"/>
          <w:color w:val="000000" w:themeColor="text1"/>
          <w:sz w:val="22"/>
          <w:szCs w:val="22"/>
        </w:rPr>
        <w:t>ckými výrobky</w:t>
      </w:r>
      <w:r w:rsidR="00F750F2" w:rsidRPr="00F750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podle této vyhlášky </w:t>
      </w:r>
      <w:r w:rsidR="00F750F2" w:rsidRPr="00F750F2">
        <w:rPr>
          <w:rFonts w:ascii="Arial" w:hAnsi="Arial" w:cs="Arial"/>
          <w:color w:val="000000" w:themeColor="text1"/>
          <w:sz w:val="22"/>
          <w:szCs w:val="22"/>
        </w:rPr>
        <w:t xml:space="preserve">je na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celém </w:t>
      </w:r>
      <w:r w:rsidR="00F750F2" w:rsidRPr="00F750F2">
        <w:rPr>
          <w:rFonts w:ascii="Arial" w:hAnsi="Arial" w:cs="Arial"/>
          <w:color w:val="000000" w:themeColor="text1"/>
          <w:sz w:val="22"/>
          <w:szCs w:val="22"/>
        </w:rPr>
        <w:t>území statutárního města Jablonce nad Nisou zakázáno.</w:t>
      </w:r>
    </w:p>
    <w:p w14:paraId="26436ED7" w14:textId="77777777" w:rsidR="006F7DC5" w:rsidRDefault="006F7DC5" w:rsidP="004B636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2726E6" w14:textId="77777777" w:rsidR="00C13E45" w:rsidRPr="0095323E" w:rsidRDefault="00C13E45" w:rsidP="004B636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57B2F2" w14:textId="5077305B" w:rsidR="00893F98" w:rsidRPr="0095323E" w:rsidRDefault="00570102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>Článek III.</w:t>
      </w:r>
    </w:p>
    <w:p w14:paraId="7678A1D6" w14:textId="72E72A73" w:rsidR="00893F98" w:rsidRPr="0095323E" w:rsidRDefault="0020585D" w:rsidP="004B6362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Výjimky ze zákazu </w:t>
      </w:r>
      <w:r w:rsidR="003D719B">
        <w:rPr>
          <w:rFonts w:ascii="Arial" w:hAnsi="Arial" w:cs="Arial"/>
          <w:color w:val="000000" w:themeColor="text1"/>
          <w:sz w:val="22"/>
          <w:szCs w:val="22"/>
        </w:rPr>
        <w:t>zacházení s </w:t>
      </w:r>
      <w:r>
        <w:rPr>
          <w:rFonts w:ascii="Arial" w:hAnsi="Arial" w:cs="Arial"/>
          <w:color w:val="000000" w:themeColor="text1"/>
          <w:sz w:val="22"/>
          <w:szCs w:val="22"/>
        </w:rPr>
        <w:t>pyrotechni</w:t>
      </w:r>
      <w:r w:rsidR="003D719B">
        <w:rPr>
          <w:rFonts w:ascii="Arial" w:hAnsi="Arial" w:cs="Arial"/>
          <w:color w:val="000000" w:themeColor="text1"/>
          <w:sz w:val="22"/>
          <w:szCs w:val="22"/>
        </w:rPr>
        <w:t>ckými výrobky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CC5F0B" w14:textId="77777777" w:rsidR="006F7DC5" w:rsidRDefault="0020585D" w:rsidP="004B6362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585D">
        <w:rPr>
          <w:rFonts w:ascii="Arial" w:hAnsi="Arial" w:cs="Arial"/>
          <w:color w:val="000000" w:themeColor="text1"/>
          <w:sz w:val="22"/>
          <w:szCs w:val="22"/>
        </w:rPr>
        <w:t xml:space="preserve">Zákaz stanovený </w:t>
      </w:r>
      <w:r w:rsidR="006F7DC5">
        <w:rPr>
          <w:rFonts w:ascii="Arial" w:hAnsi="Arial" w:cs="Arial"/>
          <w:color w:val="000000" w:themeColor="text1"/>
          <w:sz w:val="22"/>
          <w:szCs w:val="22"/>
        </w:rPr>
        <w:t>touto vyhláškou neplatí:</w:t>
      </w:r>
    </w:p>
    <w:p w14:paraId="04AF086F" w14:textId="234FC39C" w:rsidR="00C13E45" w:rsidRPr="00C13E45" w:rsidRDefault="0020585D" w:rsidP="00C13E45">
      <w:pPr>
        <w:pStyle w:val="Odstavecseseznamem"/>
        <w:numPr>
          <w:ilvl w:val="0"/>
          <w:numId w:val="28"/>
        </w:numPr>
        <w:spacing w:before="120" w:line="288" w:lineRule="auto"/>
        <w:ind w:left="851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7DC5">
        <w:rPr>
          <w:rFonts w:ascii="Arial" w:hAnsi="Arial" w:cs="Arial"/>
          <w:color w:val="000000" w:themeColor="text1"/>
          <w:sz w:val="22"/>
          <w:szCs w:val="22"/>
        </w:rPr>
        <w:t>na silvestrovské oslavy, které se konají od 18.00 hodin 31.</w:t>
      </w:r>
      <w:r w:rsidR="006F7DC5" w:rsidRPr="006F7DC5">
        <w:rPr>
          <w:rFonts w:ascii="Arial" w:hAnsi="Arial" w:cs="Arial"/>
          <w:color w:val="000000" w:themeColor="text1"/>
          <w:sz w:val="22"/>
          <w:szCs w:val="22"/>
        </w:rPr>
        <w:t xml:space="preserve"> prosince</w:t>
      </w:r>
      <w:r w:rsidRPr="006F7DC5">
        <w:rPr>
          <w:rFonts w:ascii="Arial" w:hAnsi="Arial" w:cs="Arial"/>
          <w:color w:val="000000" w:themeColor="text1"/>
          <w:sz w:val="22"/>
          <w:szCs w:val="22"/>
        </w:rPr>
        <w:t xml:space="preserve"> do 02.00 hodin 1. </w:t>
      </w:r>
      <w:r w:rsidR="006F7DC5" w:rsidRPr="006F7DC5">
        <w:rPr>
          <w:rFonts w:ascii="Arial" w:hAnsi="Arial" w:cs="Arial"/>
          <w:color w:val="000000" w:themeColor="text1"/>
          <w:sz w:val="22"/>
          <w:szCs w:val="22"/>
        </w:rPr>
        <w:t>ledna</w:t>
      </w:r>
      <w:r w:rsidRPr="006F7DC5">
        <w:rPr>
          <w:rFonts w:ascii="Arial" w:hAnsi="Arial" w:cs="Arial"/>
          <w:color w:val="000000" w:themeColor="text1"/>
          <w:sz w:val="22"/>
          <w:szCs w:val="22"/>
        </w:rPr>
        <w:t xml:space="preserve"> každého roku</w:t>
      </w:r>
      <w:r w:rsidR="006F7DC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A3B20E4" w14:textId="4CF5C7D1" w:rsidR="006F7DC5" w:rsidRDefault="006F7DC5" w:rsidP="00C13E45">
      <w:pPr>
        <w:pStyle w:val="Odstavecseseznamem"/>
        <w:numPr>
          <w:ilvl w:val="0"/>
          <w:numId w:val="28"/>
        </w:numPr>
        <w:spacing w:before="120" w:line="288" w:lineRule="auto"/>
        <w:ind w:left="851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7DC5">
        <w:rPr>
          <w:rFonts w:ascii="Arial" w:hAnsi="Arial" w:cs="Arial"/>
          <w:color w:val="000000" w:themeColor="text1"/>
          <w:sz w:val="22"/>
          <w:szCs w:val="22"/>
        </w:rPr>
        <w:t>pro ohňostroje a ohňostrojné práce oznámené v souladu se zákonem o pyrotechnice</w:t>
      </w:r>
      <w:r w:rsidR="00C13E45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10105D2" w14:textId="77777777" w:rsidR="00C13E45" w:rsidRPr="006F7DC5" w:rsidRDefault="00C13E45" w:rsidP="00C13E45">
      <w:pPr>
        <w:pStyle w:val="Odstavecseseznamem"/>
        <w:spacing w:before="120" w:line="288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FEF481" w14:textId="3624C99C" w:rsidR="006F7DC5" w:rsidRPr="00C13E45" w:rsidRDefault="006F7DC5" w:rsidP="00C13E45">
      <w:pPr>
        <w:pStyle w:val="Odstavecseseznamem"/>
        <w:numPr>
          <w:ilvl w:val="0"/>
          <w:numId w:val="31"/>
        </w:numPr>
        <w:spacing w:before="12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6F7DC5">
        <w:rPr>
          <w:rFonts w:ascii="Arial" w:hAnsi="Arial" w:cs="Arial"/>
          <w:color w:val="000000" w:themeColor="text1"/>
          <w:sz w:val="22"/>
          <w:szCs w:val="22"/>
        </w:rPr>
        <w:t>Stanovením výjimky podle odstavce 1 není dotčen zákaz zacházení s pyrotechnickými výrobky stanovený § 35b zákona o pyrotechnice.</w:t>
      </w:r>
    </w:p>
    <w:p w14:paraId="36EDD244" w14:textId="77777777" w:rsidR="00820077" w:rsidRDefault="00820077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797B399E" w14:textId="77777777" w:rsidR="00C13E45" w:rsidRPr="0095323E" w:rsidRDefault="00C13E45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234E499A" w14:textId="634E65E7" w:rsidR="00C13E45" w:rsidRPr="0095323E" w:rsidRDefault="00C13E45" w:rsidP="00C13E45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 xml:space="preserve">Článek </w:t>
      </w:r>
      <w:r>
        <w:rPr>
          <w:rFonts w:ascii="Arial" w:hAnsi="Arial" w:cs="Arial"/>
          <w:color w:val="000000" w:themeColor="text1"/>
          <w:sz w:val="22"/>
          <w:szCs w:val="22"/>
        </w:rPr>
        <w:t>IV</w:t>
      </w:r>
      <w:r w:rsidRPr="0095323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6A5F62" w14:textId="0244A82C" w:rsidR="00C13E45" w:rsidRDefault="00C13E45" w:rsidP="00C13E45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Zákaz používání lampiónů štěstí</w:t>
      </w:r>
    </w:p>
    <w:p w14:paraId="1D07B4FE" w14:textId="77777777" w:rsidR="00C13E45" w:rsidRDefault="00C13E45" w:rsidP="00C13E45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50DAF01D" w14:textId="0264A592" w:rsidR="00C13E45" w:rsidRPr="00C13E45" w:rsidRDefault="00C13E45" w:rsidP="00C13E45">
      <w:pPr>
        <w:pStyle w:val="Nzvylnk"/>
        <w:tabs>
          <w:tab w:val="left" w:pos="3015"/>
          <w:tab w:val="center" w:pos="4536"/>
        </w:tabs>
        <w:spacing w:before="0" w:after="0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C13E4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Používání lampionů štěstí podle této vyhlášky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je na celém </w:t>
      </w:r>
      <w:r w:rsidRPr="00C13E4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území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statutárního </w:t>
      </w:r>
      <w:r w:rsidRPr="00C13E4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města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="00293F08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br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Jablonec nad Nisou zakázáno</w:t>
      </w:r>
      <w:r w:rsidRPr="00C13E4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.</w:t>
      </w:r>
    </w:p>
    <w:p w14:paraId="3CEB2098" w14:textId="77777777" w:rsidR="00C13E45" w:rsidRDefault="00C13E45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9F3EB63" w14:textId="77777777" w:rsidR="00C13E45" w:rsidRDefault="00C13E45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3DB3340" w14:textId="38978D81" w:rsidR="00893F98" w:rsidRPr="0095323E" w:rsidRDefault="00893F98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>Čl</w:t>
      </w:r>
      <w:r w:rsidR="00570102" w:rsidRPr="0095323E">
        <w:rPr>
          <w:rFonts w:ascii="Arial" w:hAnsi="Arial" w:cs="Arial"/>
          <w:color w:val="000000" w:themeColor="text1"/>
          <w:sz w:val="22"/>
          <w:szCs w:val="22"/>
        </w:rPr>
        <w:t>ánek V.</w:t>
      </w:r>
    </w:p>
    <w:p w14:paraId="7B49EB59" w14:textId="27F49FC7" w:rsidR="00893F98" w:rsidRPr="0095323E" w:rsidRDefault="0020585D" w:rsidP="004B6362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="00893F98" w:rsidRPr="0095323E">
        <w:rPr>
          <w:rFonts w:ascii="Arial" w:hAnsi="Arial" w:cs="Arial"/>
          <w:color w:val="000000" w:themeColor="text1"/>
          <w:sz w:val="22"/>
          <w:szCs w:val="22"/>
        </w:rPr>
        <w:t>rušovací ustanovení</w:t>
      </w:r>
    </w:p>
    <w:p w14:paraId="10780086" w14:textId="728434E3" w:rsidR="009E6604" w:rsidRPr="0095323E" w:rsidRDefault="009E6604" w:rsidP="0020585D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>Zrušuje se obecně závazná vyhláška</w:t>
      </w:r>
      <w:r w:rsidR="00EE5F74" w:rsidRPr="0095323E">
        <w:rPr>
          <w:rFonts w:ascii="Arial" w:hAnsi="Arial" w:cs="Arial"/>
          <w:color w:val="000000" w:themeColor="text1"/>
          <w:sz w:val="22"/>
          <w:szCs w:val="22"/>
        </w:rPr>
        <w:t xml:space="preserve"> statutárního města Jablonec nad Nisou</w:t>
      </w:r>
      <w:r w:rsidRPr="0095323E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20585D">
        <w:rPr>
          <w:rFonts w:ascii="Arial" w:hAnsi="Arial" w:cs="Arial"/>
          <w:color w:val="000000" w:themeColor="text1"/>
          <w:sz w:val="22"/>
          <w:szCs w:val="22"/>
        </w:rPr>
        <w:t>4</w:t>
      </w:r>
      <w:r w:rsidR="0004259B" w:rsidRPr="0095323E">
        <w:rPr>
          <w:rFonts w:ascii="Arial" w:hAnsi="Arial" w:cs="Arial"/>
          <w:color w:val="000000" w:themeColor="text1"/>
          <w:sz w:val="22"/>
          <w:szCs w:val="22"/>
        </w:rPr>
        <w:t>/20</w:t>
      </w:r>
      <w:r w:rsidR="00094E72" w:rsidRPr="0095323E">
        <w:rPr>
          <w:rFonts w:ascii="Arial" w:hAnsi="Arial" w:cs="Arial"/>
          <w:color w:val="000000" w:themeColor="text1"/>
          <w:sz w:val="22"/>
          <w:szCs w:val="22"/>
        </w:rPr>
        <w:t>2</w:t>
      </w:r>
      <w:r w:rsidR="0020585D">
        <w:rPr>
          <w:rFonts w:ascii="Arial" w:hAnsi="Arial" w:cs="Arial"/>
          <w:color w:val="000000" w:themeColor="text1"/>
          <w:sz w:val="22"/>
          <w:szCs w:val="22"/>
        </w:rPr>
        <w:t>0</w:t>
      </w:r>
      <w:r w:rsidR="0004259B" w:rsidRPr="009532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6362" w:rsidRPr="0095323E">
        <w:rPr>
          <w:rFonts w:ascii="Arial" w:hAnsi="Arial" w:cs="Arial"/>
          <w:color w:val="000000" w:themeColor="text1"/>
          <w:sz w:val="22"/>
          <w:szCs w:val="22"/>
        </w:rPr>
        <w:br/>
      </w:r>
      <w:r w:rsidR="0020585D" w:rsidRPr="0020585D">
        <w:rPr>
          <w:rFonts w:ascii="Arial" w:hAnsi="Arial" w:cs="Arial"/>
          <w:color w:val="000000" w:themeColor="text1"/>
          <w:sz w:val="22"/>
          <w:szCs w:val="22"/>
        </w:rPr>
        <w:t>o regulaci používání zábavní pyrotechniky a lampionů štěstí</w:t>
      </w:r>
      <w:r w:rsidRPr="0095323E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EE5F74" w:rsidRPr="0095323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95323E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95323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5A0463">
        <w:rPr>
          <w:rFonts w:ascii="Arial" w:hAnsi="Arial" w:cs="Arial"/>
          <w:iCs/>
          <w:color w:val="000000" w:themeColor="text1"/>
          <w:sz w:val="22"/>
          <w:szCs w:val="22"/>
        </w:rPr>
        <w:t>19</w:t>
      </w:r>
      <w:r w:rsidR="0004259B" w:rsidRPr="0095323E">
        <w:rPr>
          <w:rFonts w:ascii="Arial" w:hAnsi="Arial" w:cs="Arial"/>
          <w:iCs/>
          <w:color w:val="000000" w:themeColor="text1"/>
          <w:sz w:val="22"/>
          <w:szCs w:val="22"/>
        </w:rPr>
        <w:t>.1</w:t>
      </w:r>
      <w:r w:rsidR="00094E72" w:rsidRPr="0095323E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04259B" w:rsidRPr="0095323E">
        <w:rPr>
          <w:rFonts w:ascii="Arial" w:hAnsi="Arial" w:cs="Arial"/>
          <w:iCs/>
          <w:color w:val="000000" w:themeColor="text1"/>
          <w:sz w:val="22"/>
          <w:szCs w:val="22"/>
        </w:rPr>
        <w:t>.20</w:t>
      </w:r>
      <w:r w:rsidR="00094E72" w:rsidRPr="0095323E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5A0463">
        <w:rPr>
          <w:rFonts w:ascii="Arial" w:hAnsi="Arial" w:cs="Arial"/>
          <w:iCs/>
          <w:color w:val="000000" w:themeColor="text1"/>
          <w:sz w:val="22"/>
          <w:szCs w:val="22"/>
        </w:rPr>
        <w:t>0</w:t>
      </w:r>
      <w:r w:rsidR="0004259B" w:rsidRPr="0095323E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2148DB8D" w14:textId="77777777" w:rsidR="008C104F" w:rsidRDefault="008C104F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08DAF629" w14:textId="77777777" w:rsidR="00C13E45" w:rsidRPr="0095323E" w:rsidRDefault="00C13E45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66B8C994" w14:textId="252EAFCA" w:rsidR="00893F98" w:rsidRPr="0095323E" w:rsidRDefault="00893F98" w:rsidP="004B6362">
      <w:pPr>
        <w:pStyle w:val="sla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>Čl</w:t>
      </w:r>
      <w:r w:rsidR="00492209">
        <w:rPr>
          <w:rFonts w:ascii="Arial" w:hAnsi="Arial" w:cs="Arial"/>
          <w:color w:val="000000" w:themeColor="text1"/>
          <w:sz w:val="22"/>
          <w:szCs w:val="22"/>
        </w:rPr>
        <w:t>ánek</w:t>
      </w:r>
      <w:r w:rsidRPr="009532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2AA8">
        <w:rPr>
          <w:rFonts w:ascii="Arial" w:hAnsi="Arial" w:cs="Arial"/>
          <w:color w:val="000000" w:themeColor="text1"/>
          <w:sz w:val="22"/>
          <w:szCs w:val="22"/>
        </w:rPr>
        <w:t>VI.</w:t>
      </w:r>
    </w:p>
    <w:p w14:paraId="35C11834" w14:textId="38566A3A" w:rsidR="008D18AB" w:rsidRPr="0095323E" w:rsidRDefault="00893F98" w:rsidP="004B6362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3DF5D4CE" w14:textId="2D620E80" w:rsidR="005A0463" w:rsidRPr="0095323E" w:rsidRDefault="005A0463" w:rsidP="005A0463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0463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63572F91" w14:textId="77777777" w:rsidR="00820077" w:rsidRDefault="00820077" w:rsidP="00820077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BB1C66" w14:textId="77777777" w:rsidR="00293F08" w:rsidRDefault="00293F08" w:rsidP="00820077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77E5C7" w14:textId="77777777" w:rsidR="00293F08" w:rsidRPr="0095323E" w:rsidRDefault="00293F08" w:rsidP="00820077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B9AEB6" w14:textId="6FB6593E" w:rsidR="00A80117" w:rsidRPr="0095323E" w:rsidRDefault="00A80117" w:rsidP="00C90AFE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ab/>
      </w:r>
      <w:r w:rsidR="00627D72" w:rsidRPr="0095323E">
        <w:rPr>
          <w:rFonts w:ascii="Arial" w:hAnsi="Arial" w:cs="Arial"/>
          <w:color w:val="000000" w:themeColor="text1"/>
          <w:sz w:val="22"/>
          <w:szCs w:val="22"/>
        </w:rPr>
        <w:t>Ing</w:t>
      </w:r>
      <w:r w:rsidR="002218C7" w:rsidRPr="0095323E">
        <w:rPr>
          <w:rFonts w:ascii="Arial" w:hAnsi="Arial" w:cs="Arial"/>
          <w:color w:val="000000" w:themeColor="text1"/>
          <w:sz w:val="22"/>
          <w:szCs w:val="22"/>
        </w:rPr>
        <w:t>.</w:t>
      </w:r>
      <w:r w:rsidR="00627D72" w:rsidRPr="0095323E">
        <w:rPr>
          <w:rFonts w:ascii="Arial" w:hAnsi="Arial" w:cs="Arial"/>
          <w:color w:val="000000" w:themeColor="text1"/>
          <w:sz w:val="22"/>
          <w:szCs w:val="22"/>
        </w:rPr>
        <w:t xml:space="preserve"> Miloš Vele</w:t>
      </w:r>
      <w:r w:rsidR="00C90AFE" w:rsidRPr="0095323E">
        <w:rPr>
          <w:rFonts w:ascii="Arial" w:hAnsi="Arial" w:cs="Arial"/>
          <w:color w:val="000000" w:themeColor="text1"/>
          <w:sz w:val="22"/>
          <w:szCs w:val="22"/>
        </w:rPr>
        <w:t xml:space="preserve"> v. r.</w:t>
      </w:r>
      <w:r w:rsidRPr="009532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0AFE" w:rsidRPr="0095323E">
        <w:rPr>
          <w:rFonts w:ascii="Arial" w:hAnsi="Arial" w:cs="Arial"/>
          <w:color w:val="000000" w:themeColor="text1"/>
          <w:sz w:val="22"/>
          <w:szCs w:val="22"/>
        </w:rPr>
        <w:tab/>
      </w:r>
      <w:r w:rsidR="005A0463">
        <w:rPr>
          <w:rFonts w:ascii="Arial" w:hAnsi="Arial" w:cs="Arial"/>
          <w:color w:val="000000" w:themeColor="text1"/>
          <w:sz w:val="22"/>
          <w:szCs w:val="22"/>
        </w:rPr>
        <w:t>Ing.</w:t>
      </w:r>
      <w:r w:rsidR="002218C7" w:rsidRPr="009532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0463">
        <w:rPr>
          <w:rFonts w:ascii="Arial" w:hAnsi="Arial" w:cs="Arial"/>
          <w:color w:val="000000" w:themeColor="text1"/>
          <w:sz w:val="22"/>
          <w:szCs w:val="22"/>
        </w:rPr>
        <w:t>Petr</w:t>
      </w:r>
      <w:r w:rsidR="00F53AA6" w:rsidRPr="009532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0463">
        <w:rPr>
          <w:rFonts w:ascii="Arial" w:hAnsi="Arial" w:cs="Arial"/>
          <w:color w:val="000000" w:themeColor="text1"/>
          <w:sz w:val="22"/>
          <w:szCs w:val="22"/>
        </w:rPr>
        <w:t>Roubíček</w:t>
      </w:r>
      <w:r w:rsidR="002218C7" w:rsidRPr="009532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0AFE" w:rsidRPr="0095323E">
        <w:rPr>
          <w:rFonts w:ascii="Arial" w:hAnsi="Arial" w:cs="Arial"/>
          <w:color w:val="000000" w:themeColor="text1"/>
          <w:sz w:val="22"/>
          <w:szCs w:val="22"/>
        </w:rPr>
        <w:t>v. r.</w:t>
      </w:r>
    </w:p>
    <w:p w14:paraId="6970519C" w14:textId="3D3CFD0B" w:rsidR="00A80117" w:rsidRPr="0095323E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95323E">
        <w:rPr>
          <w:rFonts w:ascii="Arial" w:hAnsi="Arial" w:cs="Arial"/>
          <w:color w:val="000000" w:themeColor="text1"/>
          <w:sz w:val="22"/>
          <w:szCs w:val="22"/>
        </w:rPr>
        <w:tab/>
      </w:r>
      <w:r w:rsidR="00C90AFE" w:rsidRPr="0095323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627D72" w:rsidRPr="0095323E">
        <w:rPr>
          <w:rFonts w:ascii="Arial" w:hAnsi="Arial" w:cs="Arial"/>
          <w:color w:val="000000" w:themeColor="text1"/>
          <w:sz w:val="22"/>
          <w:szCs w:val="22"/>
        </w:rPr>
        <w:t xml:space="preserve">primátor </w:t>
      </w:r>
      <w:r w:rsidRPr="0095323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27D72" w:rsidRPr="0095323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</w:t>
      </w:r>
      <w:r w:rsidR="002218C7" w:rsidRPr="0095323E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27D72" w:rsidRPr="0095323E">
        <w:rPr>
          <w:rFonts w:ascii="Arial" w:hAnsi="Arial" w:cs="Arial"/>
          <w:color w:val="000000" w:themeColor="text1"/>
          <w:sz w:val="22"/>
          <w:szCs w:val="22"/>
        </w:rPr>
        <w:t xml:space="preserve">  náměstek primátora</w:t>
      </w:r>
    </w:p>
    <w:p w14:paraId="1B0AC0F9" w14:textId="77777777" w:rsidR="00F52655" w:rsidRDefault="00F52655" w:rsidP="00A80117">
      <w:pPr>
        <w:tabs>
          <w:tab w:val="left" w:pos="3780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46D76AE8" w14:textId="77777777" w:rsidR="005A0463" w:rsidRDefault="005A0463" w:rsidP="00A80117">
      <w:pPr>
        <w:tabs>
          <w:tab w:val="left" w:pos="3780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sectPr w:rsidR="005A0463" w:rsidSect="00293F08">
      <w:footerReference w:type="defaul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9853" w14:textId="77777777" w:rsidR="003C628A" w:rsidRDefault="003C628A">
      <w:r>
        <w:separator/>
      </w:r>
    </w:p>
  </w:endnote>
  <w:endnote w:type="continuationSeparator" w:id="0">
    <w:p w14:paraId="4ED2C34A" w14:textId="77777777" w:rsidR="003C628A" w:rsidRDefault="003C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4F0F" w14:textId="77777777" w:rsidR="003C628A" w:rsidRDefault="003C628A">
      <w:r>
        <w:separator/>
      </w:r>
    </w:p>
  </w:footnote>
  <w:footnote w:type="continuationSeparator" w:id="0">
    <w:p w14:paraId="50A0E23E" w14:textId="77777777" w:rsidR="003C628A" w:rsidRDefault="003C628A">
      <w:r>
        <w:continuationSeparator/>
      </w:r>
    </w:p>
  </w:footnote>
  <w:footnote w:id="1">
    <w:p w14:paraId="2C90E7D2" w14:textId="42265696" w:rsidR="006F7DC5" w:rsidRDefault="006F7DC5">
      <w:pPr>
        <w:pStyle w:val="Textpoznpodarou"/>
      </w:pPr>
      <w:r>
        <w:rPr>
          <w:rStyle w:val="Znakapoznpodarou"/>
        </w:rPr>
        <w:footnoteRef/>
      </w:r>
      <w:r>
        <w:t xml:space="preserve"> §4 zákona o pyrotechnice</w:t>
      </w:r>
    </w:p>
  </w:footnote>
  <w:footnote w:id="2">
    <w:p w14:paraId="30A719FE" w14:textId="024D973F" w:rsidR="006F7DC5" w:rsidRDefault="006F7DC5">
      <w:pPr>
        <w:pStyle w:val="Textpoznpodarou"/>
      </w:pPr>
      <w:r>
        <w:rPr>
          <w:rStyle w:val="Znakapoznpodarou"/>
        </w:rPr>
        <w:footnoteRef/>
      </w:r>
      <w:r>
        <w:t xml:space="preserve"> § 35c odst. 3 zákona o pyrotechnice</w:t>
      </w:r>
    </w:p>
  </w:footnote>
  <w:footnote w:id="3">
    <w:p w14:paraId="0BFF7D83" w14:textId="4928BEC8" w:rsidR="00C13E45" w:rsidRDefault="00C13E45">
      <w:pPr>
        <w:pStyle w:val="Textpoznpodarou"/>
      </w:pPr>
      <w:r>
        <w:rPr>
          <w:rStyle w:val="Znakapoznpodarou"/>
        </w:rPr>
        <w:footnoteRef/>
      </w:r>
      <w:r>
        <w:t xml:space="preserve"> § 35 zákona o pyrotehnice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52B"/>
    <w:multiLevelType w:val="hybridMultilevel"/>
    <w:tmpl w:val="CA50F262"/>
    <w:lvl w:ilvl="0" w:tplc="46FE12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741"/>
    <w:multiLevelType w:val="hybridMultilevel"/>
    <w:tmpl w:val="B81817F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6B863FD"/>
    <w:multiLevelType w:val="hybridMultilevel"/>
    <w:tmpl w:val="6E54E422"/>
    <w:lvl w:ilvl="0" w:tplc="46FE12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D651A"/>
    <w:multiLevelType w:val="multilevel"/>
    <w:tmpl w:val="C04CB258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E26E5B92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C82218E"/>
    <w:multiLevelType w:val="hybridMultilevel"/>
    <w:tmpl w:val="06BE14EC"/>
    <w:lvl w:ilvl="0" w:tplc="46FE12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1E4D"/>
    <w:multiLevelType w:val="hybridMultilevel"/>
    <w:tmpl w:val="4894CCD6"/>
    <w:lvl w:ilvl="0" w:tplc="FF24CFEA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82FFB"/>
    <w:multiLevelType w:val="hybridMultilevel"/>
    <w:tmpl w:val="BF1641D8"/>
    <w:lvl w:ilvl="0" w:tplc="13B42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1F4F"/>
    <w:multiLevelType w:val="hybridMultilevel"/>
    <w:tmpl w:val="8B42DBDE"/>
    <w:lvl w:ilvl="0" w:tplc="13B42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46B039B"/>
    <w:multiLevelType w:val="hybridMultilevel"/>
    <w:tmpl w:val="F57AD86E"/>
    <w:lvl w:ilvl="0" w:tplc="13B420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7508"/>
    <w:multiLevelType w:val="multilevel"/>
    <w:tmpl w:val="2FF8C6C2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14E761E"/>
    <w:multiLevelType w:val="multilevel"/>
    <w:tmpl w:val="C04CB258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31B756C"/>
    <w:multiLevelType w:val="multilevel"/>
    <w:tmpl w:val="2FF8C6C2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1F6703A"/>
    <w:multiLevelType w:val="multilevel"/>
    <w:tmpl w:val="C04CB258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5" w15:restartNumberingAfterBreak="0">
    <w:nsid w:val="77B24256"/>
    <w:multiLevelType w:val="hybridMultilevel"/>
    <w:tmpl w:val="A8820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4875206">
    <w:abstractNumId w:val="27"/>
  </w:num>
  <w:num w:numId="2" w16cid:durableId="479269107">
    <w:abstractNumId w:val="29"/>
  </w:num>
  <w:num w:numId="3" w16cid:durableId="636108910">
    <w:abstractNumId w:val="16"/>
  </w:num>
  <w:num w:numId="4" w16cid:durableId="1987737491">
    <w:abstractNumId w:val="23"/>
  </w:num>
  <w:num w:numId="5" w16cid:durableId="1321426258">
    <w:abstractNumId w:val="24"/>
  </w:num>
  <w:num w:numId="6" w16cid:durableId="499809357">
    <w:abstractNumId w:val="9"/>
  </w:num>
  <w:num w:numId="7" w16cid:durableId="1430392500">
    <w:abstractNumId w:val="2"/>
  </w:num>
  <w:num w:numId="8" w16cid:durableId="677149437">
    <w:abstractNumId w:val="18"/>
  </w:num>
  <w:num w:numId="9" w16cid:durableId="56366690">
    <w:abstractNumId w:val="10"/>
  </w:num>
  <w:num w:numId="10" w16cid:durableId="2090733876">
    <w:abstractNumId w:val="19"/>
  </w:num>
  <w:num w:numId="11" w16cid:durableId="1077702171">
    <w:abstractNumId w:val="4"/>
  </w:num>
  <w:num w:numId="12" w16cid:durableId="414909667">
    <w:abstractNumId w:val="8"/>
  </w:num>
  <w:num w:numId="13" w16cid:durableId="729155562">
    <w:abstractNumId w:val="20"/>
  </w:num>
  <w:num w:numId="14" w16cid:durableId="9362104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622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422125">
    <w:abstractNumId w:val="26"/>
  </w:num>
  <w:num w:numId="17" w16cid:durableId="1608930490">
    <w:abstractNumId w:val="28"/>
  </w:num>
  <w:num w:numId="18" w16cid:durableId="481509303">
    <w:abstractNumId w:val="3"/>
  </w:num>
  <w:num w:numId="19" w16cid:durableId="375544805">
    <w:abstractNumId w:val="7"/>
  </w:num>
  <w:num w:numId="20" w16cid:durableId="1466124421">
    <w:abstractNumId w:val="21"/>
  </w:num>
  <w:num w:numId="21" w16cid:durableId="1237471270">
    <w:abstractNumId w:val="6"/>
  </w:num>
  <w:num w:numId="22" w16cid:durableId="57941008">
    <w:abstractNumId w:val="22"/>
  </w:num>
  <w:num w:numId="23" w16cid:durableId="471680140">
    <w:abstractNumId w:val="0"/>
  </w:num>
  <w:num w:numId="24" w16cid:durableId="1029139290">
    <w:abstractNumId w:val="13"/>
  </w:num>
  <w:num w:numId="25" w16cid:durableId="1797866321">
    <w:abstractNumId w:val="14"/>
  </w:num>
  <w:num w:numId="26" w16cid:durableId="919100270">
    <w:abstractNumId w:val="17"/>
  </w:num>
  <w:num w:numId="27" w16cid:durableId="289944785">
    <w:abstractNumId w:val="1"/>
  </w:num>
  <w:num w:numId="28" w16cid:durableId="774786079">
    <w:abstractNumId w:val="25"/>
  </w:num>
  <w:num w:numId="29" w16cid:durableId="1110318341">
    <w:abstractNumId w:val="5"/>
  </w:num>
  <w:num w:numId="30" w16cid:durableId="1605108262">
    <w:abstractNumId w:val="11"/>
  </w:num>
  <w:num w:numId="31" w16cid:durableId="2003778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59B"/>
    <w:rsid w:val="000426F9"/>
    <w:rsid w:val="0004461A"/>
    <w:rsid w:val="000541AF"/>
    <w:rsid w:val="00060A95"/>
    <w:rsid w:val="000612DC"/>
    <w:rsid w:val="00064E4C"/>
    <w:rsid w:val="00067C06"/>
    <w:rsid w:val="000757C0"/>
    <w:rsid w:val="00090CF1"/>
    <w:rsid w:val="00094E72"/>
    <w:rsid w:val="000A0388"/>
    <w:rsid w:val="000A535D"/>
    <w:rsid w:val="000B2F29"/>
    <w:rsid w:val="000B4D44"/>
    <w:rsid w:val="000B610F"/>
    <w:rsid w:val="000C3B9B"/>
    <w:rsid w:val="000C6CBB"/>
    <w:rsid w:val="000D2D80"/>
    <w:rsid w:val="000D69C1"/>
    <w:rsid w:val="000E2344"/>
    <w:rsid w:val="000F0D72"/>
    <w:rsid w:val="000F127B"/>
    <w:rsid w:val="000F18D9"/>
    <w:rsid w:val="000F27FE"/>
    <w:rsid w:val="00121905"/>
    <w:rsid w:val="00132145"/>
    <w:rsid w:val="00145F5A"/>
    <w:rsid w:val="00154F39"/>
    <w:rsid w:val="00160B91"/>
    <w:rsid w:val="00164711"/>
    <w:rsid w:val="00164C57"/>
    <w:rsid w:val="00181FC7"/>
    <w:rsid w:val="00191409"/>
    <w:rsid w:val="001A3EE6"/>
    <w:rsid w:val="001B0477"/>
    <w:rsid w:val="001B63F4"/>
    <w:rsid w:val="001B7BE7"/>
    <w:rsid w:val="001C1EA8"/>
    <w:rsid w:val="001C2D2F"/>
    <w:rsid w:val="001E16DD"/>
    <w:rsid w:val="002018AD"/>
    <w:rsid w:val="0020585D"/>
    <w:rsid w:val="00206200"/>
    <w:rsid w:val="00211A7F"/>
    <w:rsid w:val="00216EFA"/>
    <w:rsid w:val="002218C7"/>
    <w:rsid w:val="002223EB"/>
    <w:rsid w:val="00232120"/>
    <w:rsid w:val="00237FD0"/>
    <w:rsid w:val="002474A7"/>
    <w:rsid w:val="00252BD0"/>
    <w:rsid w:val="0025437E"/>
    <w:rsid w:val="002824A7"/>
    <w:rsid w:val="00287B23"/>
    <w:rsid w:val="00293F08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012"/>
    <w:rsid w:val="00317E9D"/>
    <w:rsid w:val="00323FA0"/>
    <w:rsid w:val="00326773"/>
    <w:rsid w:val="0035732F"/>
    <w:rsid w:val="00362A05"/>
    <w:rsid w:val="00364828"/>
    <w:rsid w:val="003672BB"/>
    <w:rsid w:val="003729C0"/>
    <w:rsid w:val="00374BB5"/>
    <w:rsid w:val="0038221A"/>
    <w:rsid w:val="003C1B30"/>
    <w:rsid w:val="003C628A"/>
    <w:rsid w:val="003D6810"/>
    <w:rsid w:val="003D719B"/>
    <w:rsid w:val="003E405C"/>
    <w:rsid w:val="003F4DEE"/>
    <w:rsid w:val="003F4FD0"/>
    <w:rsid w:val="00401A47"/>
    <w:rsid w:val="00403D44"/>
    <w:rsid w:val="00405FFB"/>
    <w:rsid w:val="004141B8"/>
    <w:rsid w:val="00423EC6"/>
    <w:rsid w:val="00464ACF"/>
    <w:rsid w:val="00467575"/>
    <w:rsid w:val="00477984"/>
    <w:rsid w:val="0048236F"/>
    <w:rsid w:val="00485C32"/>
    <w:rsid w:val="00492209"/>
    <w:rsid w:val="004949C3"/>
    <w:rsid w:val="004A7AD0"/>
    <w:rsid w:val="004B1908"/>
    <w:rsid w:val="004B420B"/>
    <w:rsid w:val="004B6362"/>
    <w:rsid w:val="004D2BA6"/>
    <w:rsid w:val="004D43E3"/>
    <w:rsid w:val="004F1BBD"/>
    <w:rsid w:val="00500AFD"/>
    <w:rsid w:val="005064A5"/>
    <w:rsid w:val="00511FF1"/>
    <w:rsid w:val="00517C56"/>
    <w:rsid w:val="00521E4B"/>
    <w:rsid w:val="00531B0F"/>
    <w:rsid w:val="005346CC"/>
    <w:rsid w:val="00541A1B"/>
    <w:rsid w:val="00552808"/>
    <w:rsid w:val="00570102"/>
    <w:rsid w:val="00592549"/>
    <w:rsid w:val="00593274"/>
    <w:rsid w:val="005932D1"/>
    <w:rsid w:val="00593AC5"/>
    <w:rsid w:val="005944F3"/>
    <w:rsid w:val="00595CD8"/>
    <w:rsid w:val="00596D82"/>
    <w:rsid w:val="005A0463"/>
    <w:rsid w:val="005A201F"/>
    <w:rsid w:val="005A64A9"/>
    <w:rsid w:val="005B3A72"/>
    <w:rsid w:val="005B3FD8"/>
    <w:rsid w:val="005B5343"/>
    <w:rsid w:val="005C0AE5"/>
    <w:rsid w:val="005D2C4C"/>
    <w:rsid w:val="005D2D33"/>
    <w:rsid w:val="005E064B"/>
    <w:rsid w:val="005E7A87"/>
    <w:rsid w:val="005F094F"/>
    <w:rsid w:val="005F3CA4"/>
    <w:rsid w:val="005F4061"/>
    <w:rsid w:val="00600128"/>
    <w:rsid w:val="00626974"/>
    <w:rsid w:val="00627D72"/>
    <w:rsid w:val="0063659F"/>
    <w:rsid w:val="006575A6"/>
    <w:rsid w:val="00663C6D"/>
    <w:rsid w:val="00680ABB"/>
    <w:rsid w:val="0068708E"/>
    <w:rsid w:val="00691BE6"/>
    <w:rsid w:val="006B6153"/>
    <w:rsid w:val="006C0C98"/>
    <w:rsid w:val="006C665E"/>
    <w:rsid w:val="006C7F1C"/>
    <w:rsid w:val="006D0FF2"/>
    <w:rsid w:val="006D2398"/>
    <w:rsid w:val="006D3056"/>
    <w:rsid w:val="006D5C19"/>
    <w:rsid w:val="006D675E"/>
    <w:rsid w:val="006E461F"/>
    <w:rsid w:val="006F7DC5"/>
    <w:rsid w:val="0070058B"/>
    <w:rsid w:val="00703C49"/>
    <w:rsid w:val="00712B07"/>
    <w:rsid w:val="007131D3"/>
    <w:rsid w:val="00717204"/>
    <w:rsid w:val="00717590"/>
    <w:rsid w:val="0074359F"/>
    <w:rsid w:val="00743A54"/>
    <w:rsid w:val="0076003F"/>
    <w:rsid w:val="00761D70"/>
    <w:rsid w:val="007711E7"/>
    <w:rsid w:val="007726AF"/>
    <w:rsid w:val="00777EB2"/>
    <w:rsid w:val="00781271"/>
    <w:rsid w:val="007951BD"/>
    <w:rsid w:val="007A0937"/>
    <w:rsid w:val="007D087D"/>
    <w:rsid w:val="007D4229"/>
    <w:rsid w:val="007F423A"/>
    <w:rsid w:val="00801EA3"/>
    <w:rsid w:val="008160CA"/>
    <w:rsid w:val="0081782F"/>
    <w:rsid w:val="00820077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1966"/>
    <w:rsid w:val="00893668"/>
    <w:rsid w:val="00893F98"/>
    <w:rsid w:val="00895C29"/>
    <w:rsid w:val="008C104F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1D34"/>
    <w:rsid w:val="009008FA"/>
    <w:rsid w:val="00907411"/>
    <w:rsid w:val="00917998"/>
    <w:rsid w:val="00921A5A"/>
    <w:rsid w:val="00942E81"/>
    <w:rsid w:val="009508FA"/>
    <w:rsid w:val="00952CBB"/>
    <w:rsid w:val="0095323E"/>
    <w:rsid w:val="00962E02"/>
    <w:rsid w:val="00967DE6"/>
    <w:rsid w:val="009918B5"/>
    <w:rsid w:val="009948FD"/>
    <w:rsid w:val="009C54E0"/>
    <w:rsid w:val="009D3C84"/>
    <w:rsid w:val="009D7068"/>
    <w:rsid w:val="009E6604"/>
    <w:rsid w:val="009E68AD"/>
    <w:rsid w:val="009E6EB5"/>
    <w:rsid w:val="009F1306"/>
    <w:rsid w:val="00A06BC7"/>
    <w:rsid w:val="00A12098"/>
    <w:rsid w:val="00A137CC"/>
    <w:rsid w:val="00A17816"/>
    <w:rsid w:val="00A27CA0"/>
    <w:rsid w:val="00A3719A"/>
    <w:rsid w:val="00A41A87"/>
    <w:rsid w:val="00A42297"/>
    <w:rsid w:val="00A45EBD"/>
    <w:rsid w:val="00A60454"/>
    <w:rsid w:val="00A77235"/>
    <w:rsid w:val="00A80117"/>
    <w:rsid w:val="00A807F4"/>
    <w:rsid w:val="00A8202E"/>
    <w:rsid w:val="00A8365F"/>
    <w:rsid w:val="00A83F7B"/>
    <w:rsid w:val="00A847F8"/>
    <w:rsid w:val="00A84943"/>
    <w:rsid w:val="00A97AE5"/>
    <w:rsid w:val="00AC4F2C"/>
    <w:rsid w:val="00AD530A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14B0"/>
    <w:rsid w:val="00B670A9"/>
    <w:rsid w:val="00B75920"/>
    <w:rsid w:val="00B822DA"/>
    <w:rsid w:val="00B84BBA"/>
    <w:rsid w:val="00B86811"/>
    <w:rsid w:val="00BA0CDA"/>
    <w:rsid w:val="00BB6940"/>
    <w:rsid w:val="00BC09B2"/>
    <w:rsid w:val="00BD2511"/>
    <w:rsid w:val="00BD5FE5"/>
    <w:rsid w:val="00BD6700"/>
    <w:rsid w:val="00BD6B51"/>
    <w:rsid w:val="00C02150"/>
    <w:rsid w:val="00C06F9A"/>
    <w:rsid w:val="00C0779F"/>
    <w:rsid w:val="00C13361"/>
    <w:rsid w:val="00C13E45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41C5"/>
    <w:rsid w:val="00C90AFE"/>
    <w:rsid w:val="00C93620"/>
    <w:rsid w:val="00CA29A3"/>
    <w:rsid w:val="00CA29C5"/>
    <w:rsid w:val="00CA2CF0"/>
    <w:rsid w:val="00CA3F91"/>
    <w:rsid w:val="00CB3885"/>
    <w:rsid w:val="00CC3463"/>
    <w:rsid w:val="00CC410A"/>
    <w:rsid w:val="00CD0671"/>
    <w:rsid w:val="00CD4F5E"/>
    <w:rsid w:val="00CD5371"/>
    <w:rsid w:val="00CD7B66"/>
    <w:rsid w:val="00CE27F8"/>
    <w:rsid w:val="00CE70A9"/>
    <w:rsid w:val="00CF1C36"/>
    <w:rsid w:val="00CF60DA"/>
    <w:rsid w:val="00D12227"/>
    <w:rsid w:val="00D14500"/>
    <w:rsid w:val="00D17DB8"/>
    <w:rsid w:val="00D250F9"/>
    <w:rsid w:val="00D320E5"/>
    <w:rsid w:val="00D344A6"/>
    <w:rsid w:val="00D40D1A"/>
    <w:rsid w:val="00D52FC4"/>
    <w:rsid w:val="00D54D8C"/>
    <w:rsid w:val="00D571F6"/>
    <w:rsid w:val="00D63CCB"/>
    <w:rsid w:val="00D819EC"/>
    <w:rsid w:val="00D8544F"/>
    <w:rsid w:val="00D9652F"/>
    <w:rsid w:val="00DB154E"/>
    <w:rsid w:val="00DC375C"/>
    <w:rsid w:val="00DC518A"/>
    <w:rsid w:val="00DD1BF9"/>
    <w:rsid w:val="00E00BE6"/>
    <w:rsid w:val="00E1137F"/>
    <w:rsid w:val="00E132DB"/>
    <w:rsid w:val="00E143BC"/>
    <w:rsid w:val="00E17093"/>
    <w:rsid w:val="00E170BF"/>
    <w:rsid w:val="00E222ED"/>
    <w:rsid w:val="00E4247A"/>
    <w:rsid w:val="00E470C2"/>
    <w:rsid w:val="00E5563C"/>
    <w:rsid w:val="00E66429"/>
    <w:rsid w:val="00E66EB6"/>
    <w:rsid w:val="00E858C1"/>
    <w:rsid w:val="00EA17C1"/>
    <w:rsid w:val="00EB1BD9"/>
    <w:rsid w:val="00EB6576"/>
    <w:rsid w:val="00EC3513"/>
    <w:rsid w:val="00EC544A"/>
    <w:rsid w:val="00ED24A6"/>
    <w:rsid w:val="00ED2AA8"/>
    <w:rsid w:val="00ED3129"/>
    <w:rsid w:val="00ED47FF"/>
    <w:rsid w:val="00ED5D64"/>
    <w:rsid w:val="00EE368B"/>
    <w:rsid w:val="00EE5F74"/>
    <w:rsid w:val="00EF54F0"/>
    <w:rsid w:val="00F03F38"/>
    <w:rsid w:val="00F16929"/>
    <w:rsid w:val="00F21B7F"/>
    <w:rsid w:val="00F21D44"/>
    <w:rsid w:val="00F363FB"/>
    <w:rsid w:val="00F45FB4"/>
    <w:rsid w:val="00F52655"/>
    <w:rsid w:val="00F528B9"/>
    <w:rsid w:val="00F53AA6"/>
    <w:rsid w:val="00F6045D"/>
    <w:rsid w:val="00F67A40"/>
    <w:rsid w:val="00F67DC3"/>
    <w:rsid w:val="00F716C9"/>
    <w:rsid w:val="00F72D50"/>
    <w:rsid w:val="00F74B0A"/>
    <w:rsid w:val="00F750F2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3353"/>
    <w:rsid w:val="00FD05C2"/>
    <w:rsid w:val="00FD5288"/>
    <w:rsid w:val="00FE6AC5"/>
    <w:rsid w:val="00FF025B"/>
    <w:rsid w:val="00FF32F5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06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EB36-9A2E-48C2-B63B-8EF764941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C8C20-407B-4C1A-A5DA-6A4A399A9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B3274-1D80-4489-AE73-231D995ED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kucera@mestojablonec.cz</dc:creator>
  <cp:keywords/>
  <cp:lastModifiedBy>Malá Lucie, DiS.</cp:lastModifiedBy>
  <cp:revision>2</cp:revision>
  <cp:lastPrinted>2023-10-27T08:04:00Z</cp:lastPrinted>
  <dcterms:created xsi:type="dcterms:W3CDTF">2025-12-12T07:47:00Z</dcterms:created>
  <dcterms:modified xsi:type="dcterms:W3CDTF">2025-12-12T07:47:00Z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