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5A" w:rsidRDefault="00982359" w:rsidP="00621182">
      <w:pPr>
        <w:spacing w:before="0"/>
      </w:pPr>
      <w:r>
        <w:rPr>
          <w:rStyle w:val="Silnzdraznn"/>
          <w:rFonts w:ascii="Arial" w:hAnsi="Arial"/>
          <w:iCs/>
          <w:sz w:val="40"/>
          <w:szCs w:val="40"/>
          <w:lang w:val="cs-CZ"/>
        </w:rPr>
        <w:t>m</w:t>
      </w:r>
      <w:r w:rsidR="001325ED">
        <w:rPr>
          <w:rStyle w:val="Silnzdraznn"/>
          <w:rFonts w:ascii="Arial" w:hAnsi="Arial"/>
          <w:iCs/>
          <w:sz w:val="40"/>
          <w:szCs w:val="40"/>
          <w:lang w:val="cs-CZ"/>
        </w:rPr>
        <w:t>ěsto</w:t>
      </w:r>
      <w:r w:rsidR="001325ED">
        <w:rPr>
          <w:rStyle w:val="Silnzdraznn"/>
          <w:rFonts w:ascii="Arial" w:hAnsi="Arial"/>
          <w:i/>
          <w:iCs/>
          <w:sz w:val="40"/>
          <w:szCs w:val="40"/>
          <w:lang w:val="cs-CZ"/>
        </w:rPr>
        <w:t xml:space="preserve"> </w:t>
      </w:r>
      <w:r w:rsidR="001325ED">
        <w:rPr>
          <w:rStyle w:val="Silnzdraznn"/>
          <w:rFonts w:ascii="Arial" w:hAnsi="Arial"/>
          <w:iCs/>
          <w:sz w:val="40"/>
          <w:szCs w:val="40"/>
          <w:lang w:val="cs-CZ"/>
        </w:rPr>
        <w:t>Blansko</w:t>
      </w:r>
    </w:p>
    <w:p w:rsidR="00BD055A" w:rsidRDefault="00BD055A" w:rsidP="00621182">
      <w:pPr>
        <w:spacing w:before="0"/>
        <w:rPr>
          <w:rStyle w:val="Silnzdraznn"/>
          <w:rFonts w:ascii="Arial" w:hAnsi="Arial"/>
          <w:sz w:val="22"/>
          <w:szCs w:val="22"/>
        </w:rPr>
      </w:pPr>
    </w:p>
    <w:p w:rsidR="00BD055A" w:rsidRDefault="001325ED" w:rsidP="00621182">
      <w:pPr>
        <w:spacing w:before="0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Zastupitelstvo města Blansko</w:t>
      </w:r>
    </w:p>
    <w:p w:rsidR="00BD055A" w:rsidRDefault="00BD055A" w:rsidP="00621182">
      <w:pPr>
        <w:spacing w:before="0"/>
        <w:jc w:val="both"/>
        <w:rPr>
          <w:rFonts w:ascii="Arial" w:hAnsi="Arial"/>
          <w:lang w:val="cs-CZ"/>
        </w:rPr>
      </w:pPr>
    </w:p>
    <w:p w:rsidR="00BD055A" w:rsidRDefault="00BD055A" w:rsidP="00621182">
      <w:pPr>
        <w:pBdr>
          <w:top w:val="single" w:sz="2" w:space="1" w:color="000000"/>
        </w:pBdr>
        <w:spacing w:before="0"/>
        <w:jc w:val="both"/>
        <w:rPr>
          <w:rFonts w:ascii="Arial" w:hAnsi="Arial"/>
          <w:lang w:val="cs-CZ"/>
        </w:rPr>
      </w:pPr>
    </w:p>
    <w:p w:rsidR="00BD055A" w:rsidRPr="00000F29" w:rsidRDefault="001325ED" w:rsidP="00F94ABF">
      <w:pPr>
        <w:pStyle w:val="Zkladntext"/>
        <w:spacing w:before="100" w:after="0"/>
        <w:rPr>
          <w:rFonts w:ascii="Arial" w:hAnsi="Arial"/>
          <w:b/>
          <w:bCs/>
          <w:sz w:val="22"/>
          <w:szCs w:val="22"/>
          <w:lang w:val="cs-CZ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Obecně záva</w:t>
      </w:r>
      <w:r w:rsidR="00085AC1">
        <w:rPr>
          <w:rStyle w:val="Silnzdraznn"/>
          <w:rFonts w:ascii="Arial" w:hAnsi="Arial"/>
          <w:sz w:val="32"/>
          <w:szCs w:val="32"/>
          <w:lang w:val="cs-CZ"/>
        </w:rPr>
        <w:t xml:space="preserve">zná vyhláška města Blansko </w:t>
      </w:r>
      <w:r>
        <w:rPr>
          <w:rFonts w:ascii="Arial" w:hAnsi="Arial"/>
          <w:lang w:val="cs-CZ"/>
        </w:rPr>
        <w:br/>
      </w:r>
    </w:p>
    <w:p w:rsidR="00BD055A" w:rsidRDefault="001325ED" w:rsidP="00F94ABF">
      <w:pPr>
        <w:pStyle w:val="Nadpis1"/>
        <w:spacing w:before="0" w:after="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 xml:space="preserve">o 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stanovení obecního systému odpadového hospodářství</w:t>
      </w:r>
    </w:p>
    <w:p w:rsidR="00BD055A" w:rsidRDefault="00BD055A" w:rsidP="00621182">
      <w:pPr>
        <w:pStyle w:val="Zkladntext"/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BD055A" w:rsidRDefault="00BD055A" w:rsidP="00621182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CF3110" w:rsidRDefault="001325ED" w:rsidP="003E5FED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 xml:space="preserve">Zastupitelstvo města Blansko se na svém </w:t>
      </w:r>
      <w:r w:rsidR="001E26B6">
        <w:rPr>
          <w:rFonts w:ascii="Arial" w:hAnsi="Arial"/>
          <w:color w:val="000000"/>
          <w:sz w:val="22"/>
          <w:szCs w:val="22"/>
          <w:lang w:val="cs-CZ"/>
        </w:rPr>
        <w:t>15.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 zasedání dne </w:t>
      </w:r>
      <w:proofErr w:type="gramStart"/>
      <w:r w:rsidR="001E26B6">
        <w:rPr>
          <w:rFonts w:ascii="Arial" w:hAnsi="Arial"/>
          <w:color w:val="000000"/>
          <w:sz w:val="22"/>
          <w:szCs w:val="22"/>
          <w:lang w:val="cs-CZ"/>
        </w:rPr>
        <w:t>15.03.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202</w:t>
      </w:r>
      <w:r w:rsidR="009512D5">
        <w:rPr>
          <w:rFonts w:ascii="Arial" w:hAnsi="Arial"/>
          <w:color w:val="000000"/>
          <w:sz w:val="22"/>
          <w:szCs w:val="22"/>
          <w:lang w:val="cs-CZ"/>
        </w:rPr>
        <w:t>2</w:t>
      </w:r>
      <w:proofErr w:type="gramEnd"/>
      <w:r>
        <w:rPr>
          <w:rFonts w:ascii="Arial" w:hAnsi="Arial"/>
          <w:color w:val="000000"/>
          <w:sz w:val="22"/>
          <w:szCs w:val="22"/>
          <w:lang w:val="cs-CZ"/>
        </w:rPr>
        <w:t xml:space="preserve"> usnesením č</w:t>
      </w:r>
      <w:r w:rsidR="00983544">
        <w:rPr>
          <w:rFonts w:ascii="Arial" w:hAnsi="Arial"/>
          <w:color w:val="000000"/>
          <w:sz w:val="22"/>
          <w:szCs w:val="22"/>
          <w:lang w:val="cs-CZ"/>
        </w:rPr>
        <w:t xml:space="preserve">. 32 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  <w:lang w:val="cs-CZ"/>
        </w:rPr>
        <w:t xml:space="preserve">usneslo vydat na základě § 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59 odst. 4 zákona č. 541/2020 Sb., o odpadech (dále jen „zákon o</w:t>
      </w:r>
      <w:r w:rsidR="00CF3110">
        <w:rPr>
          <w:rFonts w:ascii="Arial" w:hAnsi="Arial"/>
          <w:color w:val="000000"/>
          <w:sz w:val="22"/>
          <w:szCs w:val="22"/>
          <w:lang w:val="cs-CZ"/>
        </w:rPr>
        <w:t> 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odpadech“), a v souladu s § 10 písm. d) a § 84 odst. 2 písm. h) zákona č. 128/2000 Sb., o obcích (obecní zřízení), ve znění pozdějších předpisů, tuto obecně závaznou vyhlášku (dále jen „vyhláška</w:t>
      </w:r>
      <w:r w:rsidR="002D12DC">
        <w:rPr>
          <w:rFonts w:ascii="Arial" w:hAnsi="Arial"/>
          <w:color w:val="000000"/>
          <w:sz w:val="22"/>
          <w:szCs w:val="22"/>
          <w:lang w:val="cs-CZ"/>
        </w:rPr>
        <w:t>“)</w:t>
      </w:r>
    </w:p>
    <w:p w:rsidR="003E5FED" w:rsidRPr="003E5FED" w:rsidRDefault="003E5FED" w:rsidP="003E5FED">
      <w:pPr>
        <w:pStyle w:val="Zkladntext"/>
        <w:pBdr>
          <w:top w:val="single" w:sz="2" w:space="0" w:color="000000"/>
        </w:pBdr>
        <w:spacing w:before="100" w:after="0"/>
        <w:jc w:val="both"/>
        <w:rPr>
          <w:rStyle w:val="Silnzdraznn"/>
          <w:rFonts w:ascii="Arial" w:hAnsi="Arial"/>
          <w:b w:val="0"/>
          <w:bCs w:val="0"/>
          <w:color w:val="000000"/>
          <w:sz w:val="22"/>
          <w:szCs w:val="22"/>
          <w:lang w:val="cs-CZ"/>
        </w:rPr>
      </w:pPr>
    </w:p>
    <w:p w:rsidR="00BD055A" w:rsidRPr="002D12DC" w:rsidRDefault="001325ED" w:rsidP="002D12DC">
      <w:pPr>
        <w:pStyle w:val="Zkladntext"/>
        <w:spacing w:before="400" w:after="100"/>
        <w:rPr>
          <w:rStyle w:val="Silnzdraznn"/>
          <w:b w:val="0"/>
          <w:bCs w:val="0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Úvodní ustanovení</w:t>
      </w:r>
    </w:p>
    <w:p w:rsidR="00BD055A" w:rsidRDefault="00EC42BB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 xml:space="preserve">Tato vyhláška stanovuje obecní systém odpadového hospodářství na území města Blansko, včetně přilehlých </w:t>
      </w:r>
      <w:r w:rsidR="00C03072">
        <w:rPr>
          <w:rFonts w:ascii="Arial" w:hAnsi="Arial"/>
          <w:sz w:val="22"/>
          <w:szCs w:val="22"/>
          <w:lang w:val="cs-CZ"/>
        </w:rPr>
        <w:t xml:space="preserve"> místních</w:t>
      </w:r>
      <w:r>
        <w:rPr>
          <w:rFonts w:ascii="Arial" w:hAnsi="Arial"/>
          <w:sz w:val="22"/>
          <w:szCs w:val="22"/>
          <w:lang w:val="cs-CZ"/>
        </w:rPr>
        <w:t xml:space="preserve"> částí</w:t>
      </w:r>
      <w:r w:rsidR="00C03072">
        <w:rPr>
          <w:rFonts w:ascii="Arial" w:hAnsi="Arial"/>
          <w:sz w:val="22"/>
          <w:szCs w:val="22"/>
          <w:lang w:val="cs-CZ"/>
        </w:rPr>
        <w:t xml:space="preserve"> </w:t>
      </w:r>
      <w:r>
        <w:rPr>
          <w:rFonts w:ascii="Arial" w:hAnsi="Arial"/>
          <w:sz w:val="22"/>
          <w:szCs w:val="22"/>
          <w:lang w:val="cs-CZ"/>
        </w:rPr>
        <w:t xml:space="preserve"> Češkovice, Dolní Lhota, Horní Lhota, Hořice, </w:t>
      </w:r>
      <w:proofErr w:type="spellStart"/>
      <w:r>
        <w:rPr>
          <w:rFonts w:ascii="Arial" w:hAnsi="Arial"/>
          <w:sz w:val="22"/>
          <w:szCs w:val="22"/>
          <w:lang w:val="cs-CZ"/>
        </w:rPr>
        <w:t>Klepačov</w:t>
      </w:r>
      <w:proofErr w:type="spellEnd"/>
      <w:r>
        <w:rPr>
          <w:rFonts w:ascii="Arial" w:hAnsi="Arial"/>
          <w:sz w:val="22"/>
          <w:szCs w:val="22"/>
          <w:lang w:val="cs-CZ"/>
        </w:rPr>
        <w:t xml:space="preserve">, Lažánky, Obůrka, Olešná, </w:t>
      </w:r>
      <w:proofErr w:type="spellStart"/>
      <w:r>
        <w:rPr>
          <w:rFonts w:ascii="Arial" w:hAnsi="Arial"/>
          <w:sz w:val="22"/>
          <w:szCs w:val="22"/>
          <w:lang w:val="cs-CZ"/>
        </w:rPr>
        <w:t>Těchov</w:t>
      </w:r>
      <w:proofErr w:type="spellEnd"/>
      <w:r>
        <w:rPr>
          <w:rFonts w:ascii="Arial" w:hAnsi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cs-CZ"/>
        </w:rPr>
        <w:t>Žižlavice</w:t>
      </w:r>
      <w:proofErr w:type="spellEnd"/>
      <w:r>
        <w:rPr>
          <w:rFonts w:ascii="Arial" w:hAnsi="Arial"/>
          <w:sz w:val="22"/>
          <w:szCs w:val="22"/>
          <w:lang w:val="cs-CZ"/>
        </w:rPr>
        <w:t xml:space="preserve">. </w:t>
      </w:r>
    </w:p>
    <w:p w:rsidR="00BD055A" w:rsidRPr="00EC42BB" w:rsidRDefault="00EC42BB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 w:rsidRPr="00EC42BB">
        <w:rPr>
          <w:rFonts w:ascii="Arial" w:hAnsi="Arial"/>
          <w:sz w:val="22"/>
          <w:szCs w:val="22"/>
          <w:lang w:val="cs-CZ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vyhláškou.</w:t>
      </w:r>
      <w:r w:rsidR="001325ED" w:rsidRPr="00EC42BB">
        <w:rPr>
          <w:rFonts w:ascii="Arial" w:hAnsi="Arial"/>
          <w:sz w:val="22"/>
          <w:szCs w:val="22"/>
          <w:lang w:val="cs-CZ"/>
        </w:rPr>
        <w:t xml:space="preserve"> </w:t>
      </w:r>
      <w:r w:rsidR="001325ED" w:rsidRPr="00EC42BB">
        <w:rPr>
          <w:rFonts w:ascii="Arial" w:hAnsi="Arial"/>
          <w:sz w:val="22"/>
          <w:szCs w:val="22"/>
          <w:vertAlign w:val="superscript"/>
          <w:lang w:val="cs-CZ"/>
        </w:rPr>
        <w:t>1)</w:t>
      </w:r>
    </w:p>
    <w:p w:rsidR="00EC42BB" w:rsidRPr="00A35310" w:rsidRDefault="00A35310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 xml:space="preserve">V okamžiku, kdy osoba zapojená do obecního systému odloží movitou věc nebo odpad, s výjimkou výrobků s ukončenou životností, na místě obcí k tomuto účelu určeném, stává se obec vlastníkem této movité věci nebo odpadu. </w:t>
      </w:r>
      <w:r>
        <w:rPr>
          <w:rFonts w:ascii="Arial" w:hAnsi="Arial"/>
          <w:sz w:val="22"/>
          <w:szCs w:val="22"/>
          <w:vertAlign w:val="superscript"/>
          <w:lang w:val="cs-CZ"/>
        </w:rPr>
        <w:t>2)</w:t>
      </w:r>
    </w:p>
    <w:p w:rsidR="00BD055A" w:rsidRPr="002D12DC" w:rsidRDefault="00A35310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Stanoviště sběrných nádob je místo, kde jsou sběrné nádoby trvale nebo přechodně umístěny za účelem dalšího nakládání</w:t>
      </w:r>
      <w:r w:rsidR="009B61DA">
        <w:rPr>
          <w:rFonts w:ascii="Arial" w:hAnsi="Arial"/>
          <w:sz w:val="22"/>
          <w:szCs w:val="22"/>
          <w:lang w:val="cs-CZ"/>
        </w:rPr>
        <w:t xml:space="preserve"> s</w:t>
      </w:r>
      <w:r w:rsidR="00463240">
        <w:rPr>
          <w:rFonts w:ascii="Arial" w:hAnsi="Arial"/>
          <w:sz w:val="22"/>
          <w:szCs w:val="22"/>
          <w:lang w:val="cs-CZ"/>
        </w:rPr>
        <w:t xml:space="preserve"> k</w:t>
      </w:r>
      <w:r>
        <w:rPr>
          <w:rFonts w:ascii="Arial" w:hAnsi="Arial"/>
          <w:sz w:val="22"/>
          <w:szCs w:val="22"/>
          <w:lang w:val="cs-CZ"/>
        </w:rPr>
        <w:t>omunálním odpadem. Stanoviště sběrných nádob jsou individuální nebo společná pro více uživatelů.</w:t>
      </w:r>
    </w:p>
    <w:p w:rsidR="00000F29" w:rsidRDefault="001325ED" w:rsidP="002D12DC">
      <w:pPr>
        <w:pStyle w:val="Zkladntext"/>
        <w:spacing w:before="400" w:after="0"/>
        <w:rPr>
          <w:rStyle w:val="Silnzdraznn"/>
          <w:rFonts w:ascii="Arial" w:hAnsi="Arial"/>
          <w:sz w:val="22"/>
          <w:szCs w:val="22"/>
          <w:lang w:val="cs-CZ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2</w:t>
      </w:r>
    </w:p>
    <w:p w:rsidR="00000F29" w:rsidRDefault="00085AC1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085AC1">
        <w:rPr>
          <w:rFonts w:ascii="Arial" w:hAnsi="Arial"/>
          <w:b/>
          <w:bCs/>
          <w:sz w:val="22"/>
          <w:szCs w:val="22"/>
          <w:lang w:val="cs-CZ"/>
        </w:rPr>
        <w:t>Oddělené soustřeďování komunálního odpadu</w:t>
      </w:r>
    </w:p>
    <w:p w:rsidR="00085AC1" w:rsidRPr="00E323AA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Osoby předávající komunální odpad na místa určená obcí jsou povinny odděleně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soustřeďovat následující složky:</w:t>
      </w:r>
    </w:p>
    <w:p w:rsidR="00E323AA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b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iolo</w:t>
      </w:r>
      <w:r>
        <w:rPr>
          <w:rFonts w:ascii="Arial" w:hAnsi="Arial"/>
          <w:bCs/>
          <w:sz w:val="22"/>
          <w:szCs w:val="22"/>
          <w:lang w:val="cs-CZ"/>
        </w:rPr>
        <w:t>gické odpady rostlinného původu,</w:t>
      </w:r>
    </w:p>
    <w:p w:rsidR="00085AC1" w:rsidRPr="00E323AA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papír,</w:t>
      </w:r>
    </w:p>
    <w:p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lasty včetně</w:t>
      </w:r>
      <w:r>
        <w:rPr>
          <w:rFonts w:ascii="Arial" w:hAnsi="Arial"/>
          <w:bCs/>
          <w:sz w:val="22"/>
          <w:szCs w:val="22"/>
          <w:lang w:val="cs-CZ"/>
        </w:rPr>
        <w:t xml:space="preserve"> PET lahví a nápojových kartonů,</w:t>
      </w:r>
    </w:p>
    <w:p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sklo,</w:t>
      </w:r>
    </w:p>
    <w:p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nebezpečné odpady,</w:t>
      </w:r>
    </w:p>
    <w:p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objemný odpad,</w:t>
      </w:r>
    </w:p>
    <w:p w:rsidR="005F528F" w:rsidRPr="0061552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jedlé oleje a tuky,</w:t>
      </w:r>
    </w:p>
    <w:p w:rsid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měsný komunální odpad</w:t>
      </w:r>
      <w:r>
        <w:rPr>
          <w:rFonts w:ascii="Arial" w:hAnsi="Arial"/>
          <w:bCs/>
          <w:sz w:val="22"/>
          <w:szCs w:val="22"/>
          <w:lang w:val="cs-CZ"/>
        </w:rPr>
        <w:t>.</w:t>
      </w:r>
    </w:p>
    <w:p w:rsidR="00085AC1" w:rsidRPr="00E323AA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Směsným komunálním odpadem se rozumí zbylý komunální odpad po stanoveném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vytřídění podle odstavce 1 písm. a)</w:t>
      </w:r>
      <w:r w:rsidR="00C462EB">
        <w:rPr>
          <w:rFonts w:ascii="Arial" w:hAnsi="Arial"/>
          <w:bCs/>
          <w:sz w:val="22"/>
          <w:szCs w:val="22"/>
          <w:lang w:val="cs-CZ"/>
        </w:rPr>
        <w:t xml:space="preserve"> až </w:t>
      </w:r>
      <w:r w:rsidR="00615521">
        <w:rPr>
          <w:rFonts w:ascii="Arial" w:hAnsi="Arial"/>
          <w:bCs/>
          <w:sz w:val="22"/>
          <w:szCs w:val="22"/>
          <w:lang w:val="cs-CZ"/>
        </w:rPr>
        <w:t>g</w:t>
      </w:r>
      <w:r w:rsidR="00C462EB">
        <w:rPr>
          <w:rFonts w:ascii="Arial" w:hAnsi="Arial"/>
          <w:bCs/>
          <w:sz w:val="22"/>
          <w:szCs w:val="22"/>
          <w:lang w:val="cs-CZ"/>
        </w:rPr>
        <w:t>).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 </w:t>
      </w:r>
    </w:p>
    <w:p w:rsidR="00001B0C" w:rsidRPr="002D12DC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Objemný odpad je takový odpad, který vzhledem ke svým rozměrům nemůže být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umístěn do sběrných nádob (na</w:t>
      </w:r>
      <w:r w:rsidR="00716457" w:rsidRPr="00B45820">
        <w:rPr>
          <w:rFonts w:ascii="Arial" w:hAnsi="Arial"/>
          <w:bCs/>
          <w:sz w:val="22"/>
          <w:szCs w:val="22"/>
          <w:lang w:val="cs-CZ"/>
        </w:rPr>
        <w:t>př. koberce, matrace, nábytek,…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). </w:t>
      </w:r>
    </w:p>
    <w:p w:rsidR="000D602D" w:rsidRPr="000D602D" w:rsidRDefault="000D602D" w:rsidP="002D12DC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0D602D">
        <w:rPr>
          <w:rFonts w:ascii="Arial" w:hAnsi="Arial"/>
          <w:b/>
          <w:bCs/>
          <w:sz w:val="22"/>
          <w:szCs w:val="22"/>
          <w:lang w:val="cs-CZ"/>
        </w:rPr>
        <w:lastRenderedPageBreak/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0D602D">
        <w:rPr>
          <w:rFonts w:ascii="Arial" w:hAnsi="Arial"/>
          <w:b/>
          <w:bCs/>
          <w:sz w:val="22"/>
          <w:szCs w:val="22"/>
          <w:lang w:val="cs-CZ"/>
        </w:rPr>
        <w:t xml:space="preserve"> 3</w:t>
      </w:r>
    </w:p>
    <w:p w:rsidR="000D602D" w:rsidRPr="00000F29" w:rsidRDefault="000D602D" w:rsidP="00CF3110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0D602D">
        <w:rPr>
          <w:rFonts w:ascii="Arial" w:hAnsi="Arial"/>
          <w:b/>
          <w:bCs/>
          <w:sz w:val="22"/>
          <w:szCs w:val="22"/>
          <w:lang w:val="cs-CZ"/>
        </w:rPr>
        <w:t>Soustřeďování papíru, plastů, skla, biologického odpadu rostlinného původu,</w:t>
      </w:r>
      <w:r w:rsidR="00CF3110">
        <w:rPr>
          <w:rFonts w:ascii="Arial" w:hAnsi="Arial"/>
          <w:b/>
          <w:bCs/>
          <w:sz w:val="22"/>
          <w:szCs w:val="22"/>
          <w:lang w:val="cs-CZ"/>
        </w:rPr>
        <w:t xml:space="preserve"> </w:t>
      </w:r>
      <w:r w:rsidRPr="000D602D">
        <w:rPr>
          <w:rFonts w:ascii="Arial" w:hAnsi="Arial"/>
          <w:b/>
          <w:bCs/>
          <w:sz w:val="22"/>
          <w:szCs w:val="22"/>
          <w:lang w:val="cs-CZ"/>
        </w:rPr>
        <w:t>jedlých olejů a tuků</w:t>
      </w:r>
    </w:p>
    <w:p w:rsidR="000D602D" w:rsidRPr="00E323AA" w:rsidRDefault="000D602D" w:rsidP="003E5FED">
      <w:pPr>
        <w:pStyle w:val="Zkladntext"/>
        <w:numPr>
          <w:ilvl w:val="0"/>
          <w:numId w:val="18"/>
        </w:numPr>
        <w:spacing w:before="100"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Papír, plasty, sklo, biologické odpady rostlinného původu, jedlé oleje a tuky,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</w:t>
      </w:r>
      <w:r w:rsidR="00784AD7" w:rsidRPr="00B45820">
        <w:rPr>
          <w:rFonts w:ascii="Arial" w:hAnsi="Arial"/>
          <w:bCs/>
          <w:sz w:val="22"/>
          <w:szCs w:val="22"/>
          <w:lang w:val="cs-CZ"/>
        </w:rPr>
        <w:t xml:space="preserve">e </w:t>
      </w:r>
      <w:r w:rsidRPr="00B45820">
        <w:rPr>
          <w:rFonts w:ascii="Arial" w:hAnsi="Arial"/>
          <w:bCs/>
          <w:sz w:val="22"/>
          <w:szCs w:val="22"/>
          <w:lang w:val="cs-CZ"/>
        </w:rPr>
        <w:t>soustřeďují do zvláštních sběrných nádob.</w:t>
      </w:r>
    </w:p>
    <w:p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 xml:space="preserve">Zvláštní sběrné nádoby jsou umístěny na stanovištích, jejichž seznam je uveden na webových stránkách města Blansko www.blansko.cz </w:t>
      </w:r>
    </w:p>
    <w:p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Zvláštní sběrné nádoby jsou barevně odlišeny a označeny příslušnými nápisy:</w:t>
      </w:r>
    </w:p>
    <w:p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b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iologické odpady rostlinného původu, barva hnědá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apír, barva modrá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lasty, PET lahve, barva žlutá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klo, barva zelená (směsné sklo) a barva bílá (jen čiré sklo)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:rsidR="009512D5" w:rsidRPr="002D12DC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j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edlé oleje a tuky</w:t>
      </w:r>
      <w:r w:rsidR="00621182">
        <w:rPr>
          <w:rFonts w:ascii="Arial" w:hAnsi="Arial"/>
          <w:bCs/>
          <w:sz w:val="22"/>
          <w:szCs w:val="22"/>
          <w:lang w:val="cs-CZ"/>
        </w:rPr>
        <w:t>,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 xml:space="preserve"> barva tmavě zelená (Sběrná nádoba je označená nápisem: Oleje a tuky použité z</w:t>
      </w:r>
      <w:r w:rsidR="00E16758">
        <w:rPr>
          <w:rFonts w:ascii="Arial" w:hAnsi="Arial"/>
          <w:bCs/>
          <w:sz w:val="22"/>
          <w:szCs w:val="22"/>
          <w:lang w:val="cs-CZ"/>
        </w:rPr>
        <w:t> 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kuchyní</w:t>
      </w:r>
      <w:r w:rsidR="00E16758">
        <w:rPr>
          <w:rFonts w:ascii="Arial" w:hAnsi="Arial"/>
          <w:bCs/>
          <w:sz w:val="22"/>
          <w:szCs w:val="22"/>
          <w:lang w:val="cs-CZ"/>
        </w:rPr>
        <w:t xml:space="preserve"> nebo </w:t>
      </w:r>
      <w:r w:rsidR="00621182">
        <w:rPr>
          <w:rFonts w:ascii="Arial" w:hAnsi="Arial"/>
          <w:bCs/>
          <w:sz w:val="22"/>
          <w:szCs w:val="22"/>
          <w:lang w:val="cs-CZ"/>
        </w:rPr>
        <w:t xml:space="preserve">nápisem </w:t>
      </w:r>
      <w:r w:rsidR="00E16758">
        <w:rPr>
          <w:rFonts w:ascii="Arial" w:hAnsi="Arial"/>
          <w:bCs/>
          <w:sz w:val="22"/>
          <w:szCs w:val="22"/>
          <w:lang w:val="cs-CZ"/>
        </w:rPr>
        <w:t>obdobným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)</w:t>
      </w:r>
      <w:r>
        <w:rPr>
          <w:rFonts w:ascii="Arial" w:hAnsi="Arial"/>
          <w:bCs/>
          <w:sz w:val="22"/>
          <w:szCs w:val="22"/>
          <w:lang w:val="cs-CZ"/>
        </w:rPr>
        <w:t>.</w:t>
      </w:r>
    </w:p>
    <w:p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Do zvláštních sběrných nádob je zakázáno ukládat jiné složky komunálních odpadů, než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pro které jsou určeny.</w:t>
      </w:r>
    </w:p>
    <w:p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Zvláštní sběrné nádoby je povinnost plnit tak, aby je bylo možno uzavřít a odpad z</w:t>
      </w:r>
      <w:r w:rsidR="00B45820">
        <w:rPr>
          <w:rFonts w:ascii="Arial" w:hAnsi="Arial"/>
          <w:bCs/>
          <w:sz w:val="22"/>
          <w:szCs w:val="22"/>
          <w:lang w:val="cs-CZ"/>
        </w:rPr>
        <w:t> </w:t>
      </w:r>
      <w:r w:rsidRPr="000D602D">
        <w:rPr>
          <w:rFonts w:ascii="Arial" w:hAnsi="Arial"/>
          <w:bCs/>
          <w:sz w:val="22"/>
          <w:szCs w:val="22"/>
          <w:lang w:val="cs-CZ"/>
        </w:rPr>
        <w:t>nich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při manipulaci nevypadával. Pokud to umožňuje povaha odpadu, je nutno objem odpadu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před jeho odložením do sběrné nádoby minimalizovat.</w:t>
      </w:r>
    </w:p>
    <w:p w:rsidR="00F94ABF" w:rsidRPr="002D12DC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Odpady lze odevzdat také ve sběrných dvorech v Blansku, jejichž umístění je uvedeno na webových stránkách města Blansko</w:t>
      </w:r>
      <w:r w:rsidR="00621182">
        <w:rPr>
          <w:rFonts w:ascii="Arial" w:hAnsi="Arial"/>
          <w:bCs/>
          <w:sz w:val="22"/>
          <w:szCs w:val="22"/>
          <w:lang w:val="cs-CZ"/>
        </w:rPr>
        <w:t xml:space="preserve"> www.blansko.cz</w:t>
      </w:r>
      <w:r w:rsidRPr="000D602D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:rsidR="00784AD7" w:rsidRPr="00784AD7" w:rsidRDefault="00784AD7" w:rsidP="002D12DC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784AD7">
        <w:rPr>
          <w:rFonts w:ascii="Arial" w:hAnsi="Arial"/>
          <w:b/>
          <w:bCs/>
          <w:sz w:val="22"/>
          <w:szCs w:val="22"/>
          <w:lang w:val="cs-CZ"/>
        </w:rPr>
        <w:t xml:space="preserve"> 4</w:t>
      </w:r>
    </w:p>
    <w:p w:rsidR="00784AD7" w:rsidRPr="00000F29" w:rsidRDefault="00784AD7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Svoz nebezpečných složek komunálního odpadu</w:t>
      </w:r>
    </w:p>
    <w:p w:rsidR="00784AD7" w:rsidRP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Svoz nebezpečných složek komunálního odpadu je zajišťován minimálně dvakrát ročně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jejich odebíráním na předem vyhlášených přechodných stanovištích přímo do zvláštních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sběrných nádob k tomuto sběru určených. Informace o svozu jsou zveřejňovány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:rsidR="00784AD7" w:rsidRP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 xml:space="preserve">Nebezpečný odpad lze také odevzdávat ve sběrných dvorech v Blansku, 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jejichž umístění je </w:t>
      </w:r>
      <w:r w:rsidRPr="00784AD7">
        <w:rPr>
          <w:rFonts w:ascii="Arial" w:hAnsi="Arial"/>
          <w:bCs/>
          <w:sz w:val="22"/>
          <w:szCs w:val="22"/>
          <w:lang w:val="cs-CZ"/>
        </w:rPr>
        <w:t>uvedeno na webových stránkách města Blansko www.blansko.cz.</w:t>
      </w:r>
      <w:r w:rsidRPr="00784AD7" w:rsidDel="00523324">
        <w:rPr>
          <w:rFonts w:ascii="Arial" w:hAnsi="Arial"/>
          <w:bCs/>
          <w:sz w:val="22"/>
          <w:szCs w:val="22"/>
          <w:lang w:val="cs-CZ"/>
        </w:rPr>
        <w:t xml:space="preserve"> </w:t>
      </w:r>
    </w:p>
    <w:p w:rsid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Soustřeďování nebezpečných složek komunálního odpadu podléhá požadavkům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stanoveným v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čl. 3 odst. 4 a 5 této vyhlášky.</w:t>
      </w:r>
    </w:p>
    <w:p w:rsidR="00784AD7" w:rsidRPr="00784AD7" w:rsidRDefault="00784AD7" w:rsidP="002D12DC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784AD7">
        <w:rPr>
          <w:rFonts w:ascii="Arial" w:hAnsi="Arial"/>
          <w:b/>
          <w:bCs/>
          <w:sz w:val="22"/>
          <w:szCs w:val="22"/>
          <w:lang w:val="cs-CZ"/>
        </w:rPr>
        <w:t xml:space="preserve"> 5</w:t>
      </w:r>
    </w:p>
    <w:p w:rsidR="00000F29" w:rsidRPr="00784AD7" w:rsidRDefault="00784AD7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Svoz objemného odpadu</w:t>
      </w:r>
    </w:p>
    <w:p w:rsidR="00784AD7" w:rsidRPr="00E323AA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Svoz objemného odpadu je zajišťován minimálně dvakrát ročně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jejich odebíráním na předem vyhlášených přechodných stanovištích přímo do zvláštních</w:t>
      </w:r>
      <w:r w:rsidR="00274056" w:rsidRP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sběrných kontejnerů k tomuto sběru určených. Informace o svozu jsou zveřejňovány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:rsidR="00274056" w:rsidRPr="00E323AA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 xml:space="preserve">Objemný odpad lze také odevzdávat ve sběrných dvorech v Blansku, jejichž umístění je uvedeno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784AD7">
        <w:rPr>
          <w:rFonts w:ascii="Arial" w:hAnsi="Arial"/>
          <w:bCs/>
          <w:sz w:val="22"/>
          <w:szCs w:val="22"/>
          <w:lang w:val="cs-CZ"/>
        </w:rPr>
        <w:t>.</w:t>
      </w:r>
    </w:p>
    <w:p w:rsidR="00001B0C" w:rsidRPr="002D12DC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Soustřeďování objemného odpadu podléhá požadavkům stanoveným v čl. 3 odst. 4 a 5 této vyhlášky.</w:t>
      </w:r>
    </w:p>
    <w:p w:rsidR="00274056" w:rsidRPr="00274056" w:rsidRDefault="00274056" w:rsidP="00CF3110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 xml:space="preserve"> 6</w:t>
      </w:r>
    </w:p>
    <w:p w:rsidR="00274056" w:rsidRPr="00000F29" w:rsidRDefault="00274056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Soustřeďování směsného komunálního odpadu</w:t>
      </w:r>
    </w:p>
    <w:p w:rsidR="00274056" w:rsidRPr="00B45820" w:rsidRDefault="00274056" w:rsidP="00621182">
      <w:pPr>
        <w:pStyle w:val="Zkladntext"/>
        <w:numPr>
          <w:ilvl w:val="0"/>
          <w:numId w:val="25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Směsný komunální odpad se odkládá do sběrných nádob. Pro účely této vyhlášky se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sběrnými nádobami rozumějí: </w:t>
      </w:r>
    </w:p>
    <w:p w:rsidR="00274056" w:rsidRPr="00274056" w:rsidRDefault="00274056" w:rsidP="004822AD">
      <w:pPr>
        <w:pStyle w:val="Zkladntext"/>
        <w:numPr>
          <w:ilvl w:val="1"/>
          <w:numId w:val="25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popelnice, kontejnery určené ke shromažďov</w:t>
      </w:r>
      <w:r w:rsidR="006752BD">
        <w:rPr>
          <w:rFonts w:ascii="Arial" w:hAnsi="Arial"/>
          <w:bCs/>
          <w:sz w:val="22"/>
          <w:szCs w:val="22"/>
          <w:lang w:val="cs-CZ"/>
        </w:rPr>
        <w:t>ání směsného komunálního odpadu,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 </w:t>
      </w:r>
    </w:p>
    <w:p w:rsidR="00274056" w:rsidRPr="00E323AA" w:rsidRDefault="00274056" w:rsidP="00CF3110">
      <w:pPr>
        <w:pStyle w:val="Zkladntext"/>
        <w:numPr>
          <w:ilvl w:val="1"/>
          <w:numId w:val="25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odpadkové koše, které jsou umístěny na veřejném prostranství ve městě a jeho místních částech, slouží pro odkládání drobn</w:t>
      </w:r>
      <w:r w:rsidR="006752BD">
        <w:rPr>
          <w:rFonts w:ascii="Arial" w:hAnsi="Arial"/>
          <w:bCs/>
          <w:sz w:val="22"/>
          <w:szCs w:val="22"/>
          <w:lang w:val="cs-CZ"/>
        </w:rPr>
        <w:t>ého směsného komunálního odpadu.</w:t>
      </w:r>
    </w:p>
    <w:p w:rsidR="00001B0C" w:rsidRPr="002D12DC" w:rsidRDefault="00274056" w:rsidP="00CF3110">
      <w:pPr>
        <w:pStyle w:val="Zkladntext"/>
        <w:numPr>
          <w:ilvl w:val="0"/>
          <w:numId w:val="25"/>
        </w:numPr>
        <w:spacing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lastRenderedPageBreak/>
        <w:t>Soustřeďování směsného komunálního odpadu podléhá požadavkům stanoveným v čl. 3 odst. 4 a 5 této vyhlášky.</w:t>
      </w:r>
    </w:p>
    <w:p w:rsidR="00274056" w:rsidRPr="00274056" w:rsidRDefault="00274056" w:rsidP="004822AD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 xml:space="preserve"> 7</w:t>
      </w:r>
    </w:p>
    <w:p w:rsidR="00274056" w:rsidRPr="00000F29" w:rsidRDefault="00274056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 movitými věcmi v rámci předcházení vzniku odpadu</w:t>
      </w:r>
    </w:p>
    <w:p w:rsidR="00274056" w:rsidRPr="00E323AA" w:rsidRDefault="00274056" w:rsidP="00621182">
      <w:pPr>
        <w:pStyle w:val="Zkladntext"/>
        <w:numPr>
          <w:ilvl w:val="0"/>
          <w:numId w:val="27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Obec v rámci předcházení vzniku odpadu za účelem jejich opětovného použití dále nakládá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oděvy a textilem.</w:t>
      </w:r>
    </w:p>
    <w:p w:rsidR="00AB2B60" w:rsidRPr="00AB2B60" w:rsidRDefault="00274056" w:rsidP="00CF3110">
      <w:pPr>
        <w:pStyle w:val="Zkladntext"/>
        <w:numPr>
          <w:ilvl w:val="0"/>
          <w:numId w:val="27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Oděvy a textil lze předávat do zvláštní sběrné nádoby, barvy bílé s nápisem </w:t>
      </w:r>
      <w:r w:rsidR="00E323AA">
        <w:rPr>
          <w:rFonts w:ascii="Arial" w:hAnsi="Arial"/>
          <w:bCs/>
          <w:sz w:val="22"/>
          <w:szCs w:val="22"/>
          <w:lang w:val="cs-CZ"/>
        </w:rPr>
        <w:t>sběr oděvů, bot a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274056">
        <w:rPr>
          <w:rFonts w:ascii="Arial" w:hAnsi="Arial"/>
          <w:bCs/>
          <w:sz w:val="22"/>
          <w:szCs w:val="22"/>
          <w:lang w:val="cs-CZ"/>
        </w:rPr>
        <w:t>textilu</w:t>
      </w:r>
      <w:r w:rsidR="00434722">
        <w:rPr>
          <w:rFonts w:ascii="Arial" w:hAnsi="Arial"/>
          <w:bCs/>
          <w:sz w:val="22"/>
          <w:szCs w:val="22"/>
          <w:lang w:val="cs-CZ"/>
        </w:rPr>
        <w:t xml:space="preserve"> nebo obdobným nápisem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.  Oděvy a textil musí být předány v takovém stavu, aby bylo možné jejich </w:t>
      </w:r>
      <w:r w:rsidR="00E323AA">
        <w:rPr>
          <w:rFonts w:ascii="Arial" w:hAnsi="Arial"/>
          <w:bCs/>
          <w:sz w:val="22"/>
          <w:szCs w:val="22"/>
          <w:lang w:val="cs-CZ"/>
        </w:rPr>
        <w:t xml:space="preserve">opětovné </w:t>
      </w:r>
      <w:r w:rsidRPr="00274056">
        <w:rPr>
          <w:rFonts w:ascii="Arial" w:hAnsi="Arial"/>
          <w:bCs/>
          <w:sz w:val="22"/>
          <w:szCs w:val="22"/>
          <w:lang w:val="cs-CZ"/>
        </w:rPr>
        <w:t>použití</w:t>
      </w:r>
      <w:r w:rsidR="00AB2B60">
        <w:rPr>
          <w:rFonts w:ascii="Arial" w:hAnsi="Arial"/>
          <w:bCs/>
          <w:sz w:val="22"/>
          <w:szCs w:val="22"/>
          <w:lang w:val="cs-CZ"/>
        </w:rPr>
        <w:t>.</w:t>
      </w:r>
    </w:p>
    <w:p w:rsidR="00AB2B60" w:rsidRPr="002D12DC" w:rsidRDefault="00AB2B60" w:rsidP="00CF3110">
      <w:pPr>
        <w:pStyle w:val="Zkladntext"/>
        <w:numPr>
          <w:ilvl w:val="0"/>
          <w:numId w:val="27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AB2B60">
        <w:rPr>
          <w:rFonts w:ascii="Arial" w:hAnsi="Arial"/>
          <w:bCs/>
          <w:sz w:val="22"/>
          <w:szCs w:val="22"/>
          <w:lang w:val="cs-CZ"/>
        </w:rPr>
        <w:t xml:space="preserve">Informace o rozmístění kontejnerů jsou zveřejňovány na webových stránkách města Blansko </w:t>
      </w:r>
      <w:hyperlink r:id="rId8" w:history="1">
        <w:r w:rsidR="009A21B7"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="006752BD">
        <w:rPr>
          <w:rStyle w:val="Hypertextovodkaz"/>
          <w:rFonts w:ascii="Arial" w:hAnsi="Arial"/>
          <w:bCs/>
          <w:color w:val="auto"/>
          <w:sz w:val="22"/>
          <w:szCs w:val="22"/>
          <w:u w:val="none"/>
          <w:lang w:val="cs-CZ"/>
        </w:rPr>
        <w:t>.</w:t>
      </w:r>
    </w:p>
    <w:p w:rsidR="00274056" w:rsidRPr="00274056" w:rsidRDefault="00274056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Článek 8</w:t>
      </w:r>
    </w:p>
    <w:p w:rsidR="00274056" w:rsidRPr="002D12DC" w:rsidRDefault="00274056" w:rsidP="00CF3110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 výrobky s ukončenou životností v rámci služby pro výrobce</w:t>
      </w:r>
      <w:r w:rsidR="00CF3110">
        <w:rPr>
          <w:rFonts w:ascii="Arial" w:hAnsi="Arial"/>
          <w:b/>
          <w:bCs/>
          <w:sz w:val="22"/>
          <w:szCs w:val="22"/>
          <w:lang w:val="cs-CZ"/>
        </w:rPr>
        <w:t xml:space="preserve"> 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>(zpětný odběr)</w:t>
      </w:r>
    </w:p>
    <w:p w:rsidR="00CF3110" w:rsidRPr="00CF3110" w:rsidRDefault="00274056" w:rsidP="00CF3110">
      <w:pPr>
        <w:pStyle w:val="Zkladntext"/>
        <w:numPr>
          <w:ilvl w:val="0"/>
          <w:numId w:val="31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Obec v rámci služby pro výrobce nakládá s těmito výrobky s ukončenou životností:</w:t>
      </w:r>
    </w:p>
    <w:p w:rsidR="00274056" w:rsidRPr="00274056" w:rsidRDefault="007F35C8" w:rsidP="00CF3110">
      <w:pPr>
        <w:pStyle w:val="Zkladntext"/>
        <w:numPr>
          <w:ilvl w:val="1"/>
          <w:numId w:val="31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e</w:t>
      </w:r>
      <w:r w:rsidR="00274056" w:rsidRPr="00274056">
        <w:rPr>
          <w:rFonts w:ascii="Arial" w:hAnsi="Arial"/>
          <w:bCs/>
          <w:sz w:val="22"/>
          <w:szCs w:val="22"/>
          <w:lang w:val="cs-CZ"/>
        </w:rPr>
        <w:t>lektrozařízení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:rsidR="00274056" w:rsidRPr="00E323AA" w:rsidRDefault="00274056" w:rsidP="00CF3110">
      <w:pPr>
        <w:pStyle w:val="Zkladntext"/>
        <w:numPr>
          <w:ilvl w:val="1"/>
          <w:numId w:val="31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baterie.</w:t>
      </w:r>
    </w:p>
    <w:p w:rsidR="00274056" w:rsidRPr="00E323AA" w:rsidRDefault="00274056" w:rsidP="00CF3110">
      <w:pPr>
        <w:pStyle w:val="Zkladntext"/>
        <w:numPr>
          <w:ilvl w:val="0"/>
          <w:numId w:val="31"/>
        </w:numPr>
        <w:spacing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Movité věci uvedené v odst. 1 lze předávat do zvláštní sběrné nádoby, barvy červené s nápisem  Zpětný odběr baterií a drobného elektrozařízení</w:t>
      </w:r>
      <w:r w:rsidR="00434722">
        <w:rPr>
          <w:rFonts w:ascii="Arial" w:hAnsi="Arial"/>
          <w:bCs/>
          <w:sz w:val="22"/>
          <w:szCs w:val="22"/>
          <w:lang w:val="cs-CZ"/>
        </w:rPr>
        <w:t xml:space="preserve"> nebo obdobným nápisem</w:t>
      </w:r>
      <w:r w:rsidRPr="00274056">
        <w:rPr>
          <w:rFonts w:ascii="Arial" w:hAnsi="Arial"/>
          <w:bCs/>
          <w:sz w:val="22"/>
          <w:szCs w:val="22"/>
          <w:lang w:val="cs-CZ"/>
        </w:rPr>
        <w:t>.</w:t>
      </w:r>
    </w:p>
    <w:p w:rsidR="00D03AB0" w:rsidRPr="002D12DC" w:rsidRDefault="00274056" w:rsidP="00CF3110">
      <w:pPr>
        <w:pStyle w:val="Zkladntext"/>
        <w:numPr>
          <w:ilvl w:val="0"/>
          <w:numId w:val="31"/>
        </w:numPr>
        <w:spacing w:after="0"/>
        <w:ind w:left="360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Informace o rozmístění kontejnerů jsou zveřejňovány na webových stránkách města Blansko </w:t>
      </w:r>
      <w:hyperlink r:id="rId9" w:history="1">
        <w:r w:rsidR="00D03AB0"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="006752BD">
        <w:rPr>
          <w:rStyle w:val="Hypertextovodkaz"/>
          <w:rFonts w:ascii="Arial" w:hAnsi="Arial"/>
          <w:bCs/>
          <w:color w:val="auto"/>
          <w:sz w:val="22"/>
          <w:szCs w:val="22"/>
          <w:u w:val="none"/>
          <w:lang w:val="cs-CZ"/>
        </w:rPr>
        <w:t>.</w:t>
      </w:r>
    </w:p>
    <w:p w:rsidR="00D03AB0" w:rsidRPr="007E5734" w:rsidRDefault="00D03AB0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9</w:t>
      </w:r>
    </w:p>
    <w:p w:rsidR="00000F29" w:rsidRDefault="00D03AB0" w:rsidP="004822AD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Kovy</w:t>
      </w:r>
    </w:p>
    <w:p w:rsidR="00615521" w:rsidRDefault="00463240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Obec v rámci předcházení vzniku odpadu </w:t>
      </w:r>
      <w:r>
        <w:rPr>
          <w:rFonts w:ascii="Arial" w:hAnsi="Arial"/>
          <w:bCs/>
          <w:sz w:val="22"/>
          <w:szCs w:val="22"/>
          <w:lang w:val="cs-CZ"/>
        </w:rPr>
        <w:t xml:space="preserve">dále odděleně soustřeďuje kovy. </w:t>
      </w:r>
      <w:r w:rsidR="00D03AB0">
        <w:rPr>
          <w:rFonts w:ascii="Arial" w:hAnsi="Arial"/>
          <w:bCs/>
          <w:sz w:val="22"/>
          <w:szCs w:val="22"/>
          <w:lang w:val="cs-CZ"/>
        </w:rPr>
        <w:t>Kovy lze předa</w:t>
      </w:r>
      <w:r w:rsidR="00D03AB0" w:rsidRPr="00274056">
        <w:rPr>
          <w:rFonts w:ascii="Arial" w:hAnsi="Arial"/>
          <w:bCs/>
          <w:sz w:val="22"/>
          <w:szCs w:val="22"/>
          <w:lang w:val="cs-CZ"/>
        </w:rPr>
        <w:t xml:space="preserve">t ve sběrných dvorech, jejichž umístění je zveřejněno na webových stránkách města Blansko </w:t>
      </w:r>
      <w:hyperlink r:id="rId10" w:history="1">
        <w:r w:rsidR="00D03AB0"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="00D03AB0" w:rsidRPr="006752BD">
        <w:rPr>
          <w:rFonts w:ascii="Arial" w:hAnsi="Arial"/>
          <w:bCs/>
          <w:sz w:val="22"/>
          <w:szCs w:val="22"/>
          <w:lang w:val="cs-CZ"/>
        </w:rPr>
        <w:t>.</w:t>
      </w:r>
    </w:p>
    <w:p w:rsidR="00615521" w:rsidRPr="007E5734" w:rsidRDefault="00615521" w:rsidP="00CF3110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10</w:t>
      </w:r>
    </w:p>
    <w:p w:rsidR="00000F29" w:rsidRDefault="00615521" w:rsidP="004822AD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Textil</w:t>
      </w:r>
    </w:p>
    <w:p w:rsidR="00001B0C" w:rsidRPr="002D12DC" w:rsidRDefault="00615521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Textil lze předa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t ve sběrných dvorech, jejichž umístění je zveřejněno na webových stránkách města Blansko </w:t>
      </w:r>
      <w:hyperlink r:id="rId11" w:history="1">
        <w:r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Pr="006752BD">
        <w:rPr>
          <w:rFonts w:ascii="Arial" w:hAnsi="Arial"/>
          <w:bCs/>
          <w:sz w:val="22"/>
          <w:szCs w:val="22"/>
          <w:lang w:val="cs-CZ"/>
        </w:rPr>
        <w:t>.</w:t>
      </w:r>
    </w:p>
    <w:p w:rsidR="007E5734" w:rsidRPr="007E5734" w:rsidRDefault="007E5734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 xml:space="preserve">Článek </w:t>
      </w:r>
      <w:r w:rsidR="00615521">
        <w:rPr>
          <w:rFonts w:ascii="Arial" w:hAnsi="Arial"/>
          <w:b/>
          <w:bCs/>
          <w:sz w:val="22"/>
          <w:szCs w:val="22"/>
          <w:lang w:val="cs-CZ"/>
        </w:rPr>
        <w:t>11</w:t>
      </w:r>
    </w:p>
    <w:p w:rsidR="007E5734" w:rsidRPr="002D12DC" w:rsidRDefault="007E5734" w:rsidP="002D12DC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7E5734">
        <w:rPr>
          <w:rFonts w:ascii="Arial" w:hAnsi="Arial"/>
          <w:b/>
          <w:bCs/>
          <w:sz w:val="22"/>
          <w:szCs w:val="22"/>
          <w:lang w:val="cs-CZ"/>
        </w:rPr>
        <w:t>Kompostování</w:t>
      </w:r>
    </w:p>
    <w:p w:rsidR="00001B0C" w:rsidRDefault="007E5734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7E5734">
        <w:rPr>
          <w:rFonts w:ascii="Arial" w:hAnsi="Arial"/>
          <w:bCs/>
          <w:sz w:val="22"/>
          <w:szCs w:val="22"/>
          <w:lang w:val="cs-CZ"/>
        </w:rPr>
        <w:t>Rostlinné zbytky z údržby zeleně, zahrad a domácností</w:t>
      </w:r>
      <w:r w:rsidR="00BD0827">
        <w:rPr>
          <w:rFonts w:ascii="Arial" w:hAnsi="Arial"/>
          <w:bCs/>
          <w:sz w:val="22"/>
          <w:szCs w:val="22"/>
          <w:lang w:val="cs-CZ"/>
        </w:rPr>
        <w:t>,</w:t>
      </w:r>
      <w:r w:rsidRPr="007E5734">
        <w:rPr>
          <w:rFonts w:ascii="Arial" w:hAnsi="Arial"/>
          <w:bCs/>
          <w:sz w:val="22"/>
          <w:szCs w:val="22"/>
          <w:lang w:val="cs-CZ"/>
        </w:rPr>
        <w:t xml:space="preserve"> ovoce a zelenina ze zahrad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a kuchyní, drny se zeminou, rostliny a jejich zbytky neznečištěné chemickými látkami,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C502D9">
        <w:rPr>
          <w:rFonts w:ascii="Arial" w:hAnsi="Arial"/>
          <w:bCs/>
          <w:sz w:val="22"/>
          <w:szCs w:val="22"/>
          <w:lang w:val="cs-CZ"/>
        </w:rPr>
        <w:t xml:space="preserve">které budou využity, lze </w:t>
      </w:r>
      <w:r w:rsidRPr="00C502D9">
        <w:rPr>
          <w:rFonts w:ascii="Arial" w:hAnsi="Arial"/>
          <w:bCs/>
          <w:sz w:val="22"/>
          <w:szCs w:val="22"/>
          <w:lang w:val="cs-CZ"/>
        </w:rPr>
        <w:t>předávat</w:t>
      </w:r>
      <w:r w:rsidR="00C502D9">
        <w:rPr>
          <w:rFonts w:ascii="Arial" w:hAnsi="Arial"/>
          <w:bCs/>
          <w:sz w:val="22"/>
          <w:szCs w:val="22"/>
          <w:lang w:val="cs-CZ"/>
        </w:rPr>
        <w:t xml:space="preserve"> pověřené osobě obsluhující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 sběrn</w:t>
      </w:r>
      <w:r w:rsidR="005F528F" w:rsidRPr="00C502D9">
        <w:rPr>
          <w:rFonts w:ascii="Arial" w:hAnsi="Arial"/>
          <w:bCs/>
          <w:sz w:val="22"/>
          <w:szCs w:val="22"/>
          <w:lang w:val="cs-CZ"/>
        </w:rPr>
        <w:t>á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 střediska odpadů nebo pověřeným osobám </w:t>
      </w:r>
      <w:r w:rsidR="00CF3110">
        <w:rPr>
          <w:rFonts w:ascii="Arial" w:hAnsi="Arial"/>
          <w:bCs/>
          <w:sz w:val="22"/>
          <w:szCs w:val="22"/>
          <w:lang w:val="cs-CZ"/>
        </w:rPr>
        <w:t xml:space="preserve">v místní kompostárně, umístění 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a kontakt je zveřejněn na webových stránkách města Blansko </w:t>
      </w:r>
      <w:r w:rsidR="00621182" w:rsidRPr="00C502D9">
        <w:rPr>
          <w:rFonts w:ascii="Arial" w:hAnsi="Arial"/>
          <w:bCs/>
          <w:sz w:val="22"/>
          <w:szCs w:val="22"/>
          <w:lang w:val="cs-CZ"/>
        </w:rPr>
        <w:t>www.blansko.cz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:rsidR="00000F29" w:rsidRPr="00274056" w:rsidRDefault="00274056" w:rsidP="004822AD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1</w:t>
      </w:r>
      <w:r w:rsidR="00615521">
        <w:rPr>
          <w:rFonts w:ascii="Arial" w:hAnsi="Arial"/>
          <w:b/>
          <w:bCs/>
          <w:sz w:val="22"/>
          <w:szCs w:val="22"/>
          <w:lang w:val="cs-CZ"/>
        </w:rPr>
        <w:t>2</w:t>
      </w:r>
    </w:p>
    <w:p w:rsidR="00274056" w:rsidRPr="00000F29" w:rsidRDefault="00274056" w:rsidP="002D12DC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se stavebním a demoličním odpadem</w:t>
      </w:r>
    </w:p>
    <w:p w:rsidR="00274056" w:rsidRPr="00E323AA" w:rsidRDefault="00274056" w:rsidP="00621182">
      <w:pPr>
        <w:pStyle w:val="Zkladntext"/>
        <w:numPr>
          <w:ilvl w:val="0"/>
          <w:numId w:val="32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Stavebním odpadem a demoličním odpadem se rozumí odpad vznikající při stavebních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a</w:t>
      </w:r>
      <w:r w:rsidR="004822AD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demoličních čin</w:t>
      </w:r>
      <w:r w:rsidR="007E5734" w:rsidRPr="00B45820">
        <w:rPr>
          <w:rFonts w:ascii="Arial" w:hAnsi="Arial"/>
          <w:bCs/>
          <w:sz w:val="22"/>
          <w:szCs w:val="22"/>
          <w:lang w:val="cs-CZ"/>
        </w:rPr>
        <w:t>n</w:t>
      </w:r>
      <w:r w:rsidRPr="00B45820">
        <w:rPr>
          <w:rFonts w:ascii="Arial" w:hAnsi="Arial"/>
          <w:bCs/>
          <w:sz w:val="22"/>
          <w:szCs w:val="22"/>
          <w:lang w:val="cs-CZ"/>
        </w:rPr>
        <w:t>ostech nepodnikajících fyzických osob. Stavební a demoliční odpad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není odpadem komunálním.</w:t>
      </w:r>
    </w:p>
    <w:p w:rsidR="00463240" w:rsidRPr="002D12DC" w:rsidRDefault="00274056" w:rsidP="00CF3110">
      <w:pPr>
        <w:pStyle w:val="Zkladntext"/>
        <w:numPr>
          <w:ilvl w:val="0"/>
          <w:numId w:val="32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Stavební a demoliční odpad lze předávat ve sběrných dvorech, jejichž umístění je zveřejněno na webových stránkách města Blansko www.blansko.cz.</w:t>
      </w:r>
    </w:p>
    <w:p w:rsidR="00BD055A" w:rsidRPr="002D12DC" w:rsidRDefault="007E5734" w:rsidP="004822AD">
      <w:pPr>
        <w:pStyle w:val="Zkladntext"/>
        <w:spacing w:before="400" w:after="0"/>
        <w:rPr>
          <w:rStyle w:val="Silnzdraznn"/>
          <w:b w:val="0"/>
          <w:bCs w:val="0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lastRenderedPageBreak/>
        <w:t>Článek 1</w:t>
      </w:r>
      <w:r w:rsidR="00615521">
        <w:rPr>
          <w:rStyle w:val="Silnzdraznn"/>
          <w:rFonts w:ascii="Arial" w:hAnsi="Arial"/>
          <w:sz w:val="22"/>
          <w:szCs w:val="22"/>
          <w:lang w:val="cs-CZ"/>
        </w:rPr>
        <w:t>3</w:t>
      </w:r>
      <w:r w:rsidR="001325ED">
        <w:rPr>
          <w:rStyle w:val="Silnzdraznn"/>
          <w:rFonts w:ascii="Arial" w:hAnsi="Arial"/>
          <w:sz w:val="22"/>
          <w:szCs w:val="22"/>
          <w:lang w:val="cs-CZ"/>
        </w:rPr>
        <w:br/>
        <w:t>Zrušovací ustanovení</w:t>
      </w:r>
    </w:p>
    <w:p w:rsidR="00000F29" w:rsidRPr="002D12DC" w:rsidRDefault="001325ED" w:rsidP="002312A4">
      <w:pPr>
        <w:pStyle w:val="Zkladntext"/>
        <w:tabs>
          <w:tab w:val="left" w:pos="345"/>
        </w:tabs>
        <w:spacing w:before="100" w:after="0"/>
        <w:jc w:val="both"/>
        <w:rPr>
          <w:rStyle w:val="Silnzdraznn"/>
          <w:rFonts w:ascii="Arial" w:hAnsi="Arial"/>
          <w:sz w:val="22"/>
          <w:szCs w:val="22"/>
          <w:lang w:val="cs-CZ"/>
        </w:rPr>
      </w:pPr>
      <w:bookmarkStart w:id="1" w:name="__DdeLink__1183_1937388756"/>
      <w:r>
        <w:rPr>
          <w:rFonts w:ascii="Arial" w:hAnsi="Arial"/>
          <w:sz w:val="22"/>
          <w:szCs w:val="22"/>
          <w:lang w:val="cs-CZ"/>
        </w:rPr>
        <w:t>Zrušuje se Obecně závazná vyhláška města Blansko č.</w:t>
      </w:r>
      <w:r w:rsidR="000308B5">
        <w:rPr>
          <w:rFonts w:ascii="Arial" w:hAnsi="Arial"/>
          <w:sz w:val="22"/>
          <w:szCs w:val="22"/>
          <w:lang w:val="cs-CZ"/>
        </w:rPr>
        <w:t xml:space="preserve"> </w:t>
      </w:r>
      <w:r w:rsidR="000308B5">
        <w:rPr>
          <w:rFonts w:ascii="Arial" w:hAnsi="Arial"/>
          <w:bCs/>
          <w:sz w:val="22"/>
          <w:szCs w:val="22"/>
          <w:lang w:val="cs-CZ"/>
        </w:rPr>
        <w:t xml:space="preserve">8/2001 o stanovení systému </w:t>
      </w:r>
      <w:r w:rsidR="000308B5" w:rsidRPr="000308B5">
        <w:rPr>
          <w:rFonts w:ascii="Arial" w:hAnsi="Arial"/>
          <w:bCs/>
          <w:sz w:val="22"/>
          <w:szCs w:val="22"/>
          <w:lang w:val="cs-CZ"/>
        </w:rPr>
        <w:t>shromažďování,</w:t>
      </w:r>
      <w:r w:rsidR="000308B5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0308B5" w:rsidRPr="000308B5">
        <w:rPr>
          <w:rFonts w:ascii="Arial" w:hAnsi="Arial"/>
          <w:bCs/>
          <w:sz w:val="22"/>
          <w:szCs w:val="22"/>
          <w:lang w:val="cs-CZ"/>
        </w:rPr>
        <w:t>sběru, přepravy, třídění, využívání a odstraňování</w:t>
      </w:r>
      <w:r w:rsidR="000308B5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0308B5" w:rsidRPr="000308B5">
        <w:rPr>
          <w:rFonts w:ascii="Arial" w:hAnsi="Arial"/>
          <w:bCs/>
          <w:sz w:val="22"/>
          <w:szCs w:val="22"/>
          <w:lang w:val="cs-CZ"/>
        </w:rPr>
        <w:t>komunálních odpadů vznikajících na území města Blanska</w:t>
      </w:r>
      <w:r w:rsidR="00BD0827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CF3C72" w:rsidRPr="00CF3C72">
        <w:rPr>
          <w:rFonts w:ascii="Arial" w:hAnsi="Arial"/>
          <w:bCs/>
          <w:sz w:val="22"/>
          <w:szCs w:val="22"/>
          <w:lang w:val="cs-CZ"/>
        </w:rPr>
        <w:t>schválená Zastupitelstvem města Blansko na 19. zasedání konaném</w:t>
      </w:r>
      <w:r w:rsidR="00CF3C72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BD0827">
        <w:rPr>
          <w:rFonts w:ascii="Arial" w:hAnsi="Arial"/>
          <w:bCs/>
          <w:sz w:val="22"/>
          <w:szCs w:val="22"/>
          <w:lang w:val="cs-CZ"/>
        </w:rPr>
        <w:t xml:space="preserve">dne </w:t>
      </w:r>
      <w:proofErr w:type="gramStart"/>
      <w:r w:rsidR="00BD0827">
        <w:rPr>
          <w:rFonts w:ascii="Arial" w:hAnsi="Arial"/>
          <w:bCs/>
          <w:sz w:val="22"/>
          <w:szCs w:val="22"/>
          <w:lang w:val="cs-CZ"/>
        </w:rPr>
        <w:t>18.12.2001</w:t>
      </w:r>
      <w:proofErr w:type="gramEnd"/>
      <w:r w:rsidR="00CF3C72">
        <w:rPr>
          <w:rFonts w:ascii="Arial" w:hAnsi="Arial"/>
          <w:bCs/>
          <w:sz w:val="22"/>
          <w:szCs w:val="22"/>
          <w:lang w:val="cs-CZ"/>
        </w:rPr>
        <w:t>.</w:t>
      </w:r>
      <w:bookmarkEnd w:id="1"/>
    </w:p>
    <w:p w:rsidR="00BD055A" w:rsidRPr="002D12DC" w:rsidRDefault="007E5734" w:rsidP="004822AD">
      <w:pPr>
        <w:pStyle w:val="Zkladntext"/>
        <w:spacing w:before="400" w:after="0"/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 w:rsidR="00615521">
        <w:rPr>
          <w:rStyle w:val="Silnzdraznn"/>
          <w:rFonts w:ascii="Arial" w:hAnsi="Arial"/>
          <w:sz w:val="22"/>
          <w:szCs w:val="22"/>
          <w:lang w:val="cs-CZ"/>
        </w:rPr>
        <w:t>4</w:t>
      </w:r>
      <w:r w:rsidR="001325ED">
        <w:rPr>
          <w:rStyle w:val="Silnzdraznn"/>
          <w:rFonts w:ascii="Arial" w:hAnsi="Arial"/>
          <w:sz w:val="22"/>
          <w:szCs w:val="22"/>
          <w:lang w:val="cs-CZ"/>
        </w:rPr>
        <w:br/>
        <w:t>Účinnost</w:t>
      </w:r>
    </w:p>
    <w:p w:rsidR="00BD055A" w:rsidRDefault="00000F29" w:rsidP="00000F29">
      <w:pPr>
        <w:pStyle w:val="Zkladntext"/>
        <w:spacing w:before="100" w:after="0"/>
        <w:jc w:val="left"/>
      </w:pPr>
      <w:r w:rsidRPr="00000F29">
        <w:rPr>
          <w:rFonts w:ascii="Arial" w:hAnsi="Arial"/>
          <w:sz w:val="22"/>
          <w:szCs w:val="22"/>
          <w:lang w:val="cs-CZ"/>
        </w:rPr>
        <w:t xml:space="preserve">Tato obecně závazná vyhláška nabývá účinnosti dnem </w:t>
      </w:r>
      <w:proofErr w:type="gramStart"/>
      <w:r w:rsidR="0033674B">
        <w:rPr>
          <w:rFonts w:ascii="Arial" w:hAnsi="Arial"/>
          <w:sz w:val="22"/>
          <w:szCs w:val="22"/>
          <w:lang w:val="cs-CZ"/>
        </w:rPr>
        <w:t>01.05.</w:t>
      </w:r>
      <w:r w:rsidR="00CF3C72" w:rsidRPr="0033674B">
        <w:rPr>
          <w:rFonts w:ascii="Arial" w:hAnsi="Arial"/>
          <w:sz w:val="22"/>
          <w:szCs w:val="22"/>
          <w:lang w:val="cs-CZ"/>
        </w:rPr>
        <w:t>2022</w:t>
      </w:r>
      <w:proofErr w:type="gramEnd"/>
      <w:r w:rsidR="00CF3C72" w:rsidRPr="0033674B">
        <w:rPr>
          <w:rFonts w:ascii="Arial" w:hAnsi="Arial"/>
          <w:sz w:val="22"/>
          <w:szCs w:val="22"/>
          <w:lang w:val="cs-CZ"/>
        </w:rPr>
        <w:t>.</w:t>
      </w:r>
      <w:r w:rsidR="001325ED">
        <w:rPr>
          <w:rFonts w:ascii="Arial" w:hAnsi="Arial"/>
          <w:sz w:val="22"/>
          <w:szCs w:val="22"/>
          <w:lang w:val="cs-CZ"/>
        </w:rPr>
        <w:t xml:space="preserve"> </w:t>
      </w:r>
    </w:p>
    <w:p w:rsidR="00BD055A" w:rsidRDefault="00BD055A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001B0C" w:rsidRDefault="00001B0C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001B0C" w:rsidRDefault="00001B0C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:rsidR="00BD055A" w:rsidRDefault="001325ED" w:rsidP="00621182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Ing. Jiří Crha</w:t>
      </w:r>
    </w:p>
    <w:p w:rsidR="00BD055A" w:rsidRDefault="001325ED" w:rsidP="00621182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starosta</w:t>
      </w:r>
    </w:p>
    <w:p w:rsidR="00001B0C" w:rsidRDefault="00001B0C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001B0C" w:rsidRDefault="00001B0C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:rsidR="00BD055A" w:rsidRDefault="001325ED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lang w:val="cs-CZ"/>
        </w:rPr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Ing. František Hasoň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Mgr. Ivo Polák</w:t>
      </w:r>
    </w:p>
    <w:p w:rsidR="00BD055A" w:rsidRDefault="001325ED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Style w:val="Siln"/>
          <w:rFonts w:ascii="Arial" w:hAnsi="Arial"/>
          <w:b w:val="0"/>
          <w:sz w:val="22"/>
          <w:szCs w:val="22"/>
          <w:lang w:val="cs-CZ"/>
        </w:rPr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1. místostarosta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2. místostarosta</w:t>
      </w:r>
    </w:p>
    <w:p w:rsidR="007C3F00" w:rsidRDefault="007C3F00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Style w:val="Siln"/>
          <w:rFonts w:ascii="Arial" w:hAnsi="Arial"/>
          <w:b w:val="0"/>
          <w:sz w:val="22"/>
          <w:szCs w:val="22"/>
          <w:lang w:val="cs-CZ"/>
        </w:rPr>
      </w:pPr>
    </w:p>
    <w:p w:rsidR="007C3F00" w:rsidRDefault="007C3F00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Style w:val="Siln"/>
          <w:rFonts w:ascii="Arial" w:hAnsi="Arial"/>
          <w:b w:val="0"/>
          <w:sz w:val="22"/>
          <w:szCs w:val="22"/>
          <w:lang w:val="cs-CZ"/>
        </w:rPr>
      </w:pPr>
    </w:p>
    <w:p w:rsidR="00BD055A" w:rsidRDefault="00BD055A" w:rsidP="00BD0827">
      <w:pPr>
        <w:pStyle w:val="Zkladntext"/>
        <w:spacing w:before="100" w:after="0"/>
      </w:pPr>
    </w:p>
    <w:p w:rsidR="00BD055A" w:rsidRDefault="00977665" w:rsidP="00001732">
      <w:pPr>
        <w:pStyle w:val="Zkladntext"/>
        <w:spacing w:before="100" w:after="0"/>
        <w:jc w:val="left"/>
        <w:rPr>
          <w:rStyle w:val="Zdraznn"/>
          <w:rFonts w:ascii="Arial" w:hAnsi="Arial"/>
        </w:rPr>
      </w:pPr>
      <w:r>
        <w:rPr>
          <w:rStyle w:val="Zdraznn"/>
          <w:rFonts w:ascii="Arial" w:hAnsi="Arial"/>
        </w:rPr>
        <w:t>____________________</w:t>
      </w:r>
    </w:p>
    <w:p w:rsidR="00BD055A" w:rsidRPr="00EC42BB" w:rsidRDefault="00001732" w:rsidP="00977665">
      <w:pPr>
        <w:pStyle w:val="Zkladntext"/>
        <w:spacing w:before="60"/>
        <w:jc w:val="left"/>
        <w:rPr>
          <w:rFonts w:ascii="Arial" w:hAnsi="Arial"/>
        </w:rPr>
      </w:pPr>
      <w:r w:rsidRPr="00001732">
        <w:rPr>
          <w:rFonts w:ascii="Arial" w:hAnsi="Arial"/>
          <w:sz w:val="20"/>
          <w:szCs w:val="20"/>
          <w:vertAlign w:val="superscript"/>
          <w:lang w:val="cs-CZ"/>
        </w:rPr>
        <w:t>1)</w:t>
      </w:r>
      <w:r>
        <w:rPr>
          <w:rFonts w:ascii="Arial" w:hAnsi="Arial"/>
          <w:sz w:val="20"/>
          <w:szCs w:val="20"/>
          <w:lang w:val="cs-CZ"/>
        </w:rPr>
        <w:t xml:space="preserve"> </w:t>
      </w:r>
      <w:r w:rsidR="00EC42BB">
        <w:rPr>
          <w:rFonts w:ascii="Arial" w:hAnsi="Arial"/>
          <w:sz w:val="20"/>
          <w:szCs w:val="20"/>
          <w:lang w:val="cs-CZ"/>
        </w:rPr>
        <w:t>§ 61</w:t>
      </w:r>
      <w:r w:rsidR="001325ED">
        <w:rPr>
          <w:rFonts w:ascii="Arial" w:hAnsi="Arial"/>
          <w:sz w:val="20"/>
          <w:szCs w:val="20"/>
          <w:lang w:val="cs-CZ"/>
        </w:rPr>
        <w:t xml:space="preserve"> zákona č. </w:t>
      </w:r>
      <w:r w:rsidR="00EC42BB">
        <w:rPr>
          <w:rFonts w:ascii="Arial" w:hAnsi="Arial"/>
          <w:sz w:val="20"/>
          <w:szCs w:val="20"/>
          <w:lang w:val="cs-CZ"/>
        </w:rPr>
        <w:t>541/2020</w:t>
      </w:r>
      <w:r w:rsidR="001325ED">
        <w:rPr>
          <w:rFonts w:ascii="Arial" w:hAnsi="Arial"/>
          <w:sz w:val="20"/>
          <w:szCs w:val="20"/>
          <w:lang w:val="cs-CZ"/>
        </w:rPr>
        <w:t xml:space="preserve"> Sb., o </w:t>
      </w:r>
      <w:r w:rsidR="00EC42BB">
        <w:rPr>
          <w:rFonts w:ascii="Arial" w:hAnsi="Arial"/>
          <w:sz w:val="20"/>
          <w:szCs w:val="20"/>
          <w:lang w:val="cs-CZ"/>
        </w:rPr>
        <w:t>odpadech</w:t>
      </w:r>
      <w:r w:rsidR="001325ED">
        <w:rPr>
          <w:rFonts w:ascii="Arial" w:hAnsi="Arial"/>
          <w:sz w:val="20"/>
          <w:szCs w:val="20"/>
          <w:lang w:val="cs-CZ"/>
        </w:rPr>
        <w:t xml:space="preserve"> (dále jen „zákon o </w:t>
      </w:r>
      <w:r w:rsidR="00EC42BB">
        <w:rPr>
          <w:rFonts w:ascii="Arial" w:hAnsi="Arial"/>
          <w:sz w:val="20"/>
          <w:szCs w:val="20"/>
          <w:lang w:val="cs-CZ"/>
        </w:rPr>
        <w:t>odpadech</w:t>
      </w:r>
      <w:r w:rsidR="001325ED">
        <w:rPr>
          <w:rFonts w:ascii="Arial" w:hAnsi="Arial"/>
          <w:sz w:val="20"/>
          <w:szCs w:val="20"/>
          <w:lang w:val="cs-CZ"/>
        </w:rPr>
        <w:t>“)</w:t>
      </w:r>
    </w:p>
    <w:p w:rsidR="00BD055A" w:rsidRPr="00A35310" w:rsidRDefault="00001732" w:rsidP="00001732">
      <w:pPr>
        <w:pStyle w:val="Zkladntext"/>
        <w:jc w:val="both"/>
        <w:rPr>
          <w:rFonts w:ascii="Arial" w:hAnsi="Arial"/>
          <w:lang w:val="cs-CZ"/>
        </w:rPr>
      </w:pPr>
      <w:r w:rsidRPr="00001732"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</w:t>
      </w:r>
      <w:r w:rsidR="00A35310" w:rsidRPr="00A35310">
        <w:rPr>
          <w:rFonts w:ascii="Arial" w:hAnsi="Arial"/>
          <w:sz w:val="20"/>
          <w:szCs w:val="20"/>
        </w:rPr>
        <w:t xml:space="preserve">§ 60 </w:t>
      </w:r>
      <w:r w:rsidR="001325ED" w:rsidRPr="00A35310">
        <w:rPr>
          <w:rFonts w:ascii="Arial" w:hAnsi="Arial"/>
          <w:sz w:val="20"/>
          <w:szCs w:val="20"/>
          <w:lang w:val="cs-CZ"/>
        </w:rPr>
        <w:t xml:space="preserve">zákona o </w:t>
      </w:r>
      <w:r w:rsidR="00A35310">
        <w:rPr>
          <w:rFonts w:ascii="Arial" w:hAnsi="Arial"/>
          <w:sz w:val="20"/>
          <w:szCs w:val="20"/>
          <w:lang w:val="cs-CZ"/>
        </w:rPr>
        <w:t>odpadech</w:t>
      </w:r>
    </w:p>
    <w:sectPr w:rsidR="00BD055A" w:rsidRPr="00A35310">
      <w:footerReference w:type="default" r:id="rId12"/>
      <w:pgSz w:w="11906" w:h="16838"/>
      <w:pgMar w:top="1134" w:right="1134" w:bottom="1700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32" w:rsidRDefault="00001732">
      <w:pPr>
        <w:spacing w:before="0"/>
      </w:pPr>
      <w:r>
        <w:separator/>
      </w:r>
    </w:p>
  </w:endnote>
  <w:endnote w:type="continuationSeparator" w:id="0">
    <w:p w:rsidR="00001732" w:rsidRDefault="000017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5A" w:rsidRDefault="001325ED">
    <w:pPr>
      <w:pStyle w:val="Zpat"/>
    </w:pPr>
    <w: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983544">
      <w:rPr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32" w:rsidRDefault="00001732">
      <w:pPr>
        <w:spacing w:before="0"/>
      </w:pPr>
      <w:r>
        <w:separator/>
      </w:r>
    </w:p>
  </w:footnote>
  <w:footnote w:type="continuationSeparator" w:id="0">
    <w:p w:rsidR="00001732" w:rsidRDefault="000017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multilevel"/>
    <w:tmpl w:val="4D8C72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F4EA9"/>
    <w:multiLevelType w:val="hybridMultilevel"/>
    <w:tmpl w:val="3354A7AC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8FD"/>
    <w:multiLevelType w:val="multilevel"/>
    <w:tmpl w:val="851875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187CBB"/>
    <w:multiLevelType w:val="multilevel"/>
    <w:tmpl w:val="DAFEF6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07D"/>
    <w:multiLevelType w:val="multilevel"/>
    <w:tmpl w:val="6336A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F6547D"/>
    <w:multiLevelType w:val="hybridMultilevel"/>
    <w:tmpl w:val="EC4008B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941"/>
    <w:multiLevelType w:val="hybridMultilevel"/>
    <w:tmpl w:val="CA2452CC"/>
    <w:lvl w:ilvl="0" w:tplc="49EA2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38F"/>
    <w:multiLevelType w:val="hybridMultilevel"/>
    <w:tmpl w:val="842C1FFA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5A"/>
    <w:multiLevelType w:val="hybridMultilevel"/>
    <w:tmpl w:val="5840F6AC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65E"/>
    <w:multiLevelType w:val="hybridMultilevel"/>
    <w:tmpl w:val="796C9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E7F"/>
    <w:multiLevelType w:val="hybridMultilevel"/>
    <w:tmpl w:val="E0FEF59C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B06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34E8"/>
    <w:multiLevelType w:val="hybridMultilevel"/>
    <w:tmpl w:val="04B26EB2"/>
    <w:lvl w:ilvl="0" w:tplc="9A3C6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145"/>
    <w:multiLevelType w:val="multilevel"/>
    <w:tmpl w:val="351E39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907076"/>
    <w:multiLevelType w:val="hybridMultilevel"/>
    <w:tmpl w:val="64CAFD98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7C53"/>
    <w:multiLevelType w:val="hybridMultilevel"/>
    <w:tmpl w:val="D72436C6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C04"/>
    <w:multiLevelType w:val="hybridMultilevel"/>
    <w:tmpl w:val="5426CAF0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F23A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7B40"/>
    <w:multiLevelType w:val="multilevel"/>
    <w:tmpl w:val="22BC06D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FD20EE"/>
    <w:multiLevelType w:val="multilevel"/>
    <w:tmpl w:val="F2369D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DE476F"/>
    <w:multiLevelType w:val="hybridMultilevel"/>
    <w:tmpl w:val="CDFA786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7FDB"/>
    <w:multiLevelType w:val="hybridMultilevel"/>
    <w:tmpl w:val="EF38E4BE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D01"/>
    <w:multiLevelType w:val="multilevel"/>
    <w:tmpl w:val="615A2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4D851E4"/>
    <w:multiLevelType w:val="multilevel"/>
    <w:tmpl w:val="CC8804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CE9"/>
    <w:multiLevelType w:val="hybridMultilevel"/>
    <w:tmpl w:val="6A583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D8A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BC"/>
    <w:multiLevelType w:val="hybridMultilevel"/>
    <w:tmpl w:val="15D02AE8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CED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7041"/>
    <w:multiLevelType w:val="multilevel"/>
    <w:tmpl w:val="58B8F2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459"/>
    <w:multiLevelType w:val="hybridMultilevel"/>
    <w:tmpl w:val="C5B652CE"/>
    <w:lvl w:ilvl="0" w:tplc="FBD48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31C5D"/>
    <w:multiLevelType w:val="hybridMultilevel"/>
    <w:tmpl w:val="160E69F2"/>
    <w:lvl w:ilvl="0" w:tplc="7B3881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CD2EEB"/>
    <w:multiLevelType w:val="multilevel"/>
    <w:tmpl w:val="3BC8CD7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28" w15:restartNumberingAfterBreak="0">
    <w:nsid w:val="55D7605A"/>
    <w:multiLevelType w:val="hybridMultilevel"/>
    <w:tmpl w:val="3B882B0C"/>
    <w:lvl w:ilvl="0" w:tplc="43A47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463A6"/>
    <w:multiLevelType w:val="multilevel"/>
    <w:tmpl w:val="4CE8F8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E4DB6"/>
    <w:multiLevelType w:val="multilevel"/>
    <w:tmpl w:val="836A22B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52475"/>
    <w:multiLevelType w:val="multilevel"/>
    <w:tmpl w:val="B2D290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8A0A65"/>
    <w:multiLevelType w:val="hybridMultilevel"/>
    <w:tmpl w:val="0960EA38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B4DC5"/>
    <w:multiLevelType w:val="hybridMultilevel"/>
    <w:tmpl w:val="D72436C6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4FC5"/>
    <w:multiLevelType w:val="hybridMultilevel"/>
    <w:tmpl w:val="5B0C302E"/>
    <w:lvl w:ilvl="0" w:tplc="7B38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02DB7"/>
    <w:multiLevelType w:val="multilevel"/>
    <w:tmpl w:val="157EE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1268E9"/>
    <w:multiLevelType w:val="hybridMultilevel"/>
    <w:tmpl w:val="0DF8212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F244C"/>
    <w:multiLevelType w:val="hybridMultilevel"/>
    <w:tmpl w:val="6CE62964"/>
    <w:lvl w:ilvl="0" w:tplc="7B3881D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E12B5"/>
    <w:multiLevelType w:val="hybridMultilevel"/>
    <w:tmpl w:val="7CF0902E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17"/>
  </w:num>
  <w:num w:numId="5">
    <w:abstractNumId w:val="4"/>
  </w:num>
  <w:num w:numId="6">
    <w:abstractNumId w:val="0"/>
  </w:num>
  <w:num w:numId="7">
    <w:abstractNumId w:val="16"/>
  </w:num>
  <w:num w:numId="8">
    <w:abstractNumId w:val="35"/>
  </w:num>
  <w:num w:numId="9">
    <w:abstractNumId w:val="2"/>
  </w:num>
  <w:num w:numId="10">
    <w:abstractNumId w:val="29"/>
  </w:num>
  <w:num w:numId="11">
    <w:abstractNumId w:val="24"/>
  </w:num>
  <w:num w:numId="12">
    <w:abstractNumId w:val="21"/>
  </w:num>
  <w:num w:numId="13">
    <w:abstractNumId w:val="3"/>
  </w:num>
  <w:num w:numId="14">
    <w:abstractNumId w:val="30"/>
  </w:num>
  <w:num w:numId="15">
    <w:abstractNumId w:val="20"/>
  </w:num>
  <w:num w:numId="16">
    <w:abstractNumId w:val="34"/>
  </w:num>
  <w:num w:numId="17">
    <w:abstractNumId w:val="9"/>
  </w:num>
  <w:num w:numId="18">
    <w:abstractNumId w:val="28"/>
  </w:num>
  <w:num w:numId="19">
    <w:abstractNumId w:val="22"/>
  </w:num>
  <w:num w:numId="20">
    <w:abstractNumId w:val="14"/>
  </w:num>
  <w:num w:numId="21">
    <w:abstractNumId w:val="11"/>
  </w:num>
  <w:num w:numId="22">
    <w:abstractNumId w:val="26"/>
  </w:num>
  <w:num w:numId="23">
    <w:abstractNumId w:val="25"/>
  </w:num>
  <w:num w:numId="24">
    <w:abstractNumId w:val="33"/>
  </w:num>
  <w:num w:numId="25">
    <w:abstractNumId w:val="10"/>
  </w:num>
  <w:num w:numId="26">
    <w:abstractNumId w:val="6"/>
  </w:num>
  <w:num w:numId="27">
    <w:abstractNumId w:val="37"/>
  </w:num>
  <w:num w:numId="28">
    <w:abstractNumId w:val="8"/>
  </w:num>
  <w:num w:numId="29">
    <w:abstractNumId w:val="13"/>
  </w:num>
  <w:num w:numId="30">
    <w:abstractNumId w:val="15"/>
  </w:num>
  <w:num w:numId="31">
    <w:abstractNumId w:val="18"/>
  </w:num>
  <w:num w:numId="32">
    <w:abstractNumId w:val="32"/>
  </w:num>
  <w:num w:numId="33">
    <w:abstractNumId w:val="38"/>
  </w:num>
  <w:num w:numId="34">
    <w:abstractNumId w:val="23"/>
  </w:num>
  <w:num w:numId="35">
    <w:abstractNumId w:val="1"/>
  </w:num>
  <w:num w:numId="36">
    <w:abstractNumId w:val="19"/>
  </w:num>
  <w:num w:numId="37">
    <w:abstractNumId w:val="36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5A"/>
    <w:rsid w:val="00000F29"/>
    <w:rsid w:val="00001732"/>
    <w:rsid w:val="00001B0C"/>
    <w:rsid w:val="0002566C"/>
    <w:rsid w:val="000308B5"/>
    <w:rsid w:val="00085AC1"/>
    <w:rsid w:val="00086355"/>
    <w:rsid w:val="000D602D"/>
    <w:rsid w:val="000F0768"/>
    <w:rsid w:val="00101CE7"/>
    <w:rsid w:val="00104C30"/>
    <w:rsid w:val="00127BAF"/>
    <w:rsid w:val="001325ED"/>
    <w:rsid w:val="001C5456"/>
    <w:rsid w:val="001E26B6"/>
    <w:rsid w:val="002312A4"/>
    <w:rsid w:val="00274056"/>
    <w:rsid w:val="002A14C5"/>
    <w:rsid w:val="002A2F1E"/>
    <w:rsid w:val="002B484D"/>
    <w:rsid w:val="002D12DC"/>
    <w:rsid w:val="003169F5"/>
    <w:rsid w:val="0032577C"/>
    <w:rsid w:val="00335A77"/>
    <w:rsid w:val="0033674B"/>
    <w:rsid w:val="003B0701"/>
    <w:rsid w:val="003E5FED"/>
    <w:rsid w:val="003E64F7"/>
    <w:rsid w:val="00415522"/>
    <w:rsid w:val="00434722"/>
    <w:rsid w:val="00463240"/>
    <w:rsid w:val="00466E70"/>
    <w:rsid w:val="004822AD"/>
    <w:rsid w:val="004F68C9"/>
    <w:rsid w:val="00513194"/>
    <w:rsid w:val="00524BA0"/>
    <w:rsid w:val="00585CA2"/>
    <w:rsid w:val="005B2869"/>
    <w:rsid w:val="005C1DF4"/>
    <w:rsid w:val="005C28AB"/>
    <w:rsid w:val="005F528F"/>
    <w:rsid w:val="00615521"/>
    <w:rsid w:val="00621182"/>
    <w:rsid w:val="006472D2"/>
    <w:rsid w:val="006752BD"/>
    <w:rsid w:val="006C5B8E"/>
    <w:rsid w:val="00716457"/>
    <w:rsid w:val="0074218C"/>
    <w:rsid w:val="00784AD7"/>
    <w:rsid w:val="007B485B"/>
    <w:rsid w:val="007C3F00"/>
    <w:rsid w:val="007D0C19"/>
    <w:rsid w:val="007E5734"/>
    <w:rsid w:val="007F35C8"/>
    <w:rsid w:val="007F38BA"/>
    <w:rsid w:val="0084373A"/>
    <w:rsid w:val="00865650"/>
    <w:rsid w:val="008D13DC"/>
    <w:rsid w:val="009512D5"/>
    <w:rsid w:val="00977665"/>
    <w:rsid w:val="00982359"/>
    <w:rsid w:val="00983544"/>
    <w:rsid w:val="009A21B7"/>
    <w:rsid w:val="009B61DA"/>
    <w:rsid w:val="00A02959"/>
    <w:rsid w:val="00A35310"/>
    <w:rsid w:val="00A40801"/>
    <w:rsid w:val="00A53BE8"/>
    <w:rsid w:val="00A862FA"/>
    <w:rsid w:val="00AB2B60"/>
    <w:rsid w:val="00AC147F"/>
    <w:rsid w:val="00AE1EBB"/>
    <w:rsid w:val="00AE41D4"/>
    <w:rsid w:val="00AE5A11"/>
    <w:rsid w:val="00AE7C3B"/>
    <w:rsid w:val="00B259F7"/>
    <w:rsid w:val="00B45820"/>
    <w:rsid w:val="00B530A0"/>
    <w:rsid w:val="00B8764E"/>
    <w:rsid w:val="00BA1567"/>
    <w:rsid w:val="00BD055A"/>
    <w:rsid w:val="00BD0827"/>
    <w:rsid w:val="00BF65C5"/>
    <w:rsid w:val="00C03072"/>
    <w:rsid w:val="00C30DAB"/>
    <w:rsid w:val="00C32934"/>
    <w:rsid w:val="00C32FAA"/>
    <w:rsid w:val="00C462EB"/>
    <w:rsid w:val="00C502D9"/>
    <w:rsid w:val="00C70703"/>
    <w:rsid w:val="00CA5152"/>
    <w:rsid w:val="00CC1F66"/>
    <w:rsid w:val="00CD112B"/>
    <w:rsid w:val="00CD5089"/>
    <w:rsid w:val="00CF3110"/>
    <w:rsid w:val="00CF3C72"/>
    <w:rsid w:val="00CF6C17"/>
    <w:rsid w:val="00D03AB0"/>
    <w:rsid w:val="00D47BB0"/>
    <w:rsid w:val="00D57BF4"/>
    <w:rsid w:val="00D65E0D"/>
    <w:rsid w:val="00D85CE2"/>
    <w:rsid w:val="00DF70A0"/>
    <w:rsid w:val="00E0510E"/>
    <w:rsid w:val="00E16758"/>
    <w:rsid w:val="00E323AA"/>
    <w:rsid w:val="00E3731F"/>
    <w:rsid w:val="00E707BD"/>
    <w:rsid w:val="00E87836"/>
    <w:rsid w:val="00EB013D"/>
    <w:rsid w:val="00EC42BB"/>
    <w:rsid w:val="00ED6FFE"/>
    <w:rsid w:val="00EE5E46"/>
    <w:rsid w:val="00EF03D4"/>
    <w:rsid w:val="00F0008D"/>
    <w:rsid w:val="00F102AF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B597"/>
  <w15:docId w15:val="{DE10AF36-2AD3-4DF1-81AB-6A2B5485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>
      <w:pPr>
        <w:spacing w:before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Arial" w:cs="Courier New"/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Liberation Sans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character" w:customStyle="1" w:styleId="ListLabel3">
    <w:name w:val="ListLabel 3"/>
    <w:qFormat/>
    <w:rPr>
      <w:rFonts w:ascii="Arial" w:hAnsi="Arial"/>
      <w:sz w:val="22"/>
      <w:szCs w:val="22"/>
    </w:rPr>
  </w:style>
  <w:style w:type="character" w:customStyle="1" w:styleId="ListLabel4">
    <w:name w:val="ListLabel 4"/>
    <w:qFormat/>
    <w:rPr>
      <w:rFonts w:ascii="Arial" w:hAnsi="Arial"/>
      <w:sz w:val="22"/>
      <w:szCs w:val="22"/>
    </w:rPr>
  </w:style>
  <w:style w:type="character" w:customStyle="1" w:styleId="ListLabel5">
    <w:name w:val="ListLabel 5"/>
    <w:qFormat/>
    <w:rPr>
      <w:rFonts w:ascii="Arial" w:hAnsi="Arial"/>
      <w:sz w:val="22"/>
      <w:szCs w:val="22"/>
    </w:rPr>
  </w:style>
  <w:style w:type="character" w:customStyle="1" w:styleId="ListLabel6">
    <w:name w:val="ListLabel 6"/>
    <w:qFormat/>
    <w:rPr>
      <w:rFonts w:ascii="Arial" w:hAnsi="Arial"/>
      <w:sz w:val="22"/>
      <w:szCs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  <w:szCs w:val="22"/>
    </w:rPr>
  </w:style>
  <w:style w:type="character" w:customStyle="1" w:styleId="ListLabel9">
    <w:name w:val="ListLabel 9"/>
    <w:qFormat/>
    <w:rPr>
      <w:rFonts w:ascii="Arial" w:hAnsi="Arial"/>
      <w:sz w:val="22"/>
      <w:szCs w:val="22"/>
      <w:lang w:val="cs-CZ"/>
    </w:rPr>
  </w:style>
  <w:style w:type="character" w:customStyle="1" w:styleId="ListLabel10">
    <w:name w:val="ListLabel 10"/>
    <w:qFormat/>
    <w:rPr>
      <w:rFonts w:ascii="Arial" w:hAnsi="Arial"/>
      <w:sz w:val="22"/>
      <w:szCs w:val="22"/>
      <w:lang w:val="cs-CZ"/>
    </w:rPr>
  </w:style>
  <w:style w:type="character" w:customStyle="1" w:styleId="ListLabel11">
    <w:name w:val="ListLabel 11"/>
    <w:qFormat/>
    <w:rPr>
      <w:rFonts w:ascii="Arial" w:hAnsi="Arial"/>
      <w:sz w:val="22"/>
      <w:szCs w:val="22"/>
      <w:lang w:val="cs-CZ"/>
    </w:rPr>
  </w:style>
  <w:style w:type="character" w:customStyle="1" w:styleId="ListLabel12">
    <w:name w:val="ListLabel 12"/>
    <w:qFormat/>
    <w:rPr>
      <w:rFonts w:ascii="Arial" w:hAnsi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351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35191"/>
    <w:rPr>
      <w:rFonts w:eastAsia="Arial" w:cs="Courier New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35191"/>
    <w:rPr>
      <w:rFonts w:eastAsia="Arial" w:cs="Courier New"/>
      <w:b/>
      <w:bCs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5191"/>
    <w:rPr>
      <w:rFonts w:ascii="Segoe UI" w:eastAsia="Arial" w:hAnsi="Segoe UI" w:cs="Segoe UI"/>
      <w:sz w:val="18"/>
      <w:szCs w:val="18"/>
    </w:rPr>
  </w:style>
  <w:style w:type="character" w:customStyle="1" w:styleId="ListLabel13">
    <w:name w:val="ListLabel 13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ascii="Arial" w:hAnsi="Arial"/>
      <w:sz w:val="22"/>
      <w:szCs w:val="22"/>
      <w:lang w:val="cs-CZ"/>
    </w:rPr>
  </w:style>
  <w:style w:type="character" w:customStyle="1" w:styleId="ListLabel15">
    <w:name w:val="ListLabel 15"/>
    <w:qFormat/>
    <w:rPr>
      <w:rFonts w:ascii="Arial" w:hAnsi="Arial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F25CA"/>
    <w:rPr>
      <w:rFonts w:eastAsia="Arial" w:cs="Courier New"/>
      <w:sz w:val="24"/>
    </w:rPr>
  </w:style>
  <w:style w:type="character" w:customStyle="1" w:styleId="ListLabel16">
    <w:name w:val="ListLabel 16"/>
    <w:qFormat/>
    <w:rPr>
      <w:rFonts w:ascii="Arial" w:hAnsi="Arial" w:cs="Arial"/>
      <w:sz w:val="22"/>
      <w:szCs w:val="22"/>
    </w:rPr>
  </w:style>
  <w:style w:type="character" w:customStyle="1" w:styleId="ListLabel17">
    <w:name w:val="ListLabel 17"/>
    <w:qFormat/>
    <w:rPr>
      <w:rFonts w:ascii="Arial" w:hAnsi="Arial"/>
      <w:sz w:val="22"/>
      <w:szCs w:val="22"/>
    </w:rPr>
  </w:style>
  <w:style w:type="character" w:customStyle="1" w:styleId="ListLabel18">
    <w:name w:val="ListLabel 18"/>
    <w:qFormat/>
    <w:rPr>
      <w:rFonts w:ascii="Arial" w:hAnsi="Arial"/>
      <w:sz w:val="22"/>
      <w:szCs w:val="22"/>
    </w:rPr>
  </w:style>
  <w:style w:type="character" w:customStyle="1" w:styleId="ListLabel19">
    <w:name w:val="ListLabel 19"/>
    <w:qFormat/>
    <w:rPr>
      <w:rFonts w:ascii="Arial" w:hAnsi="Arial"/>
      <w:sz w:val="22"/>
      <w:szCs w:val="22"/>
    </w:rPr>
  </w:style>
  <w:style w:type="character" w:customStyle="1" w:styleId="ListLabel20">
    <w:name w:val="ListLabel 20"/>
    <w:qFormat/>
    <w:rPr>
      <w:rFonts w:ascii="Arial" w:hAnsi="Arial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sz w:val="22"/>
      <w:szCs w:val="22"/>
    </w:rPr>
  </w:style>
  <w:style w:type="character" w:customStyle="1" w:styleId="ListLabel22">
    <w:name w:val="ListLabel 22"/>
    <w:qFormat/>
    <w:rPr>
      <w:rFonts w:ascii="Arial" w:hAnsi="Arial"/>
      <w:sz w:val="22"/>
      <w:szCs w:val="22"/>
    </w:rPr>
  </w:style>
  <w:style w:type="character" w:customStyle="1" w:styleId="ListLabel23">
    <w:name w:val="ListLabel 23"/>
    <w:qFormat/>
    <w:rPr>
      <w:rFonts w:cs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sz w:val="22"/>
      <w:szCs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rFonts w:ascii="Arial" w:hAnsi="Arial"/>
      <w:sz w:val="22"/>
      <w:szCs w:val="22"/>
    </w:rPr>
  </w:style>
  <w:style w:type="character" w:customStyle="1" w:styleId="ListLabel27">
    <w:name w:val="ListLabel 27"/>
    <w:qFormat/>
    <w:rPr>
      <w:rFonts w:ascii="Arial" w:hAnsi="Arial"/>
      <w:sz w:val="22"/>
      <w:szCs w:val="22"/>
    </w:rPr>
  </w:style>
  <w:style w:type="character" w:customStyle="1" w:styleId="ListLabel28">
    <w:name w:val="ListLabel 28"/>
    <w:qFormat/>
    <w:rPr>
      <w:rFonts w:ascii="Arial" w:hAnsi="Arial"/>
      <w:sz w:val="22"/>
      <w:szCs w:val="22"/>
    </w:rPr>
  </w:style>
  <w:style w:type="character" w:customStyle="1" w:styleId="ListLabel29">
    <w:name w:val="ListLabel 29"/>
    <w:qFormat/>
    <w:rPr>
      <w:rFonts w:ascii="Arial" w:hAnsi="Arial"/>
      <w:sz w:val="22"/>
      <w:szCs w:val="22"/>
    </w:rPr>
  </w:style>
  <w:style w:type="character" w:customStyle="1" w:styleId="ListLabel30">
    <w:name w:val="ListLabel 30"/>
    <w:qFormat/>
    <w:rPr>
      <w:rFonts w:ascii="Arial" w:hAnsi="Arial"/>
      <w:sz w:val="22"/>
      <w:szCs w:val="22"/>
    </w:rPr>
  </w:style>
  <w:style w:type="character" w:customStyle="1" w:styleId="ListLabel31">
    <w:name w:val="ListLabel 31"/>
    <w:qFormat/>
    <w:rPr>
      <w:rFonts w:ascii="Arial" w:hAnsi="Arial"/>
      <w:sz w:val="22"/>
      <w:szCs w:val="22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rFonts w:ascii="Arial" w:hAnsi="Arial" w:cs="Arial"/>
      <w:sz w:val="20"/>
      <w:szCs w:val="20"/>
    </w:rPr>
  </w:style>
  <w:style w:type="character" w:customStyle="1" w:styleId="ListLabel34">
    <w:name w:val="ListLabel 34"/>
    <w:qFormat/>
    <w:rPr>
      <w:rFonts w:ascii="Arial" w:hAnsi="Arial"/>
      <w:sz w:val="22"/>
      <w:szCs w:val="22"/>
      <w:lang w:val="cs-CZ"/>
    </w:rPr>
  </w:style>
  <w:style w:type="character" w:customStyle="1" w:styleId="ListLabel35">
    <w:name w:val="ListLabel 35"/>
    <w:qFormat/>
    <w:rPr>
      <w:rFonts w:ascii="Arial" w:hAnsi="Arial" w:cs="Arial"/>
      <w:sz w:val="22"/>
      <w:szCs w:val="22"/>
    </w:rPr>
  </w:style>
  <w:style w:type="character" w:customStyle="1" w:styleId="ListLabel36">
    <w:name w:val="ListLabel 36"/>
    <w:qFormat/>
    <w:rPr>
      <w:rFonts w:ascii="Arial" w:hAnsi="Arial"/>
      <w:sz w:val="22"/>
      <w:szCs w:val="22"/>
    </w:rPr>
  </w:style>
  <w:style w:type="character" w:customStyle="1" w:styleId="ListLabel37">
    <w:name w:val="ListLabel 37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/>
      <w:sz w:val="22"/>
      <w:szCs w:val="22"/>
    </w:rPr>
  </w:style>
  <w:style w:type="character" w:customStyle="1" w:styleId="ListLabel39">
    <w:name w:val="ListLabel 39"/>
    <w:qFormat/>
    <w:rPr>
      <w:rFonts w:ascii="Arial" w:hAnsi="Arial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sz w:val="22"/>
      <w:szCs w:val="22"/>
    </w:rPr>
  </w:style>
  <w:style w:type="character" w:customStyle="1" w:styleId="ListLabel41">
    <w:name w:val="ListLabel 41"/>
    <w:qFormat/>
    <w:rPr>
      <w:rFonts w:ascii="Arial" w:hAnsi="Arial"/>
      <w:sz w:val="22"/>
      <w:szCs w:val="22"/>
    </w:rPr>
  </w:style>
  <w:style w:type="character" w:customStyle="1" w:styleId="ListLabel42">
    <w:name w:val="ListLabel 42"/>
    <w:qFormat/>
    <w:rPr>
      <w:rFonts w:cs="Arial"/>
      <w:sz w:val="22"/>
      <w:szCs w:val="22"/>
    </w:rPr>
  </w:style>
  <w:style w:type="character" w:customStyle="1" w:styleId="ListLabel43">
    <w:name w:val="ListLabel 43"/>
    <w:qFormat/>
    <w:rPr>
      <w:rFonts w:ascii="Arial" w:hAnsi="Arial"/>
      <w:sz w:val="22"/>
      <w:szCs w:val="22"/>
    </w:rPr>
  </w:style>
  <w:style w:type="character" w:customStyle="1" w:styleId="ListLabel44">
    <w:name w:val="ListLabel 44"/>
    <w:qFormat/>
    <w:rPr>
      <w:rFonts w:ascii="Arial" w:hAnsi="Arial"/>
      <w:sz w:val="22"/>
      <w:szCs w:val="22"/>
    </w:rPr>
  </w:style>
  <w:style w:type="character" w:customStyle="1" w:styleId="ListLabel45">
    <w:name w:val="ListLabel 45"/>
    <w:qFormat/>
    <w:rPr>
      <w:rFonts w:ascii="Arial" w:hAnsi="Arial"/>
      <w:sz w:val="22"/>
      <w:szCs w:val="22"/>
    </w:rPr>
  </w:style>
  <w:style w:type="character" w:customStyle="1" w:styleId="ListLabel46">
    <w:name w:val="ListLabel 46"/>
    <w:qFormat/>
    <w:rPr>
      <w:rFonts w:ascii="Arial" w:hAnsi="Arial"/>
      <w:sz w:val="22"/>
      <w:szCs w:val="22"/>
    </w:rPr>
  </w:style>
  <w:style w:type="character" w:customStyle="1" w:styleId="ListLabel47">
    <w:name w:val="ListLabel 47"/>
    <w:qFormat/>
    <w:rPr>
      <w:rFonts w:ascii="Arial" w:hAnsi="Arial"/>
      <w:sz w:val="22"/>
      <w:szCs w:val="22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Arial" w:hAnsi="Arial" w:cs="Arial"/>
      <w:sz w:val="20"/>
      <w:szCs w:val="20"/>
    </w:rPr>
  </w:style>
  <w:style w:type="character" w:customStyle="1" w:styleId="ListLabel50">
    <w:name w:val="ListLabel 50"/>
    <w:qFormat/>
    <w:rPr>
      <w:rFonts w:ascii="Arial" w:hAnsi="Arial"/>
      <w:sz w:val="22"/>
      <w:szCs w:val="22"/>
      <w:lang w:val="cs-CZ"/>
    </w:rPr>
  </w:style>
  <w:style w:type="character" w:customStyle="1" w:styleId="ListLabel51">
    <w:name w:val="ListLabel 51"/>
    <w:qFormat/>
    <w:rPr>
      <w:rFonts w:ascii="Arial" w:hAnsi="Arial" w:cs="Arial"/>
      <w:sz w:val="22"/>
      <w:szCs w:val="22"/>
    </w:rPr>
  </w:style>
  <w:style w:type="character" w:customStyle="1" w:styleId="ListLabel52">
    <w:name w:val="ListLabel 52"/>
    <w:qFormat/>
    <w:rPr>
      <w:rFonts w:ascii="Arial" w:hAnsi="Arial"/>
      <w:sz w:val="22"/>
      <w:szCs w:val="22"/>
    </w:rPr>
  </w:style>
  <w:style w:type="character" w:customStyle="1" w:styleId="ListLabel53">
    <w:name w:val="ListLabel 53"/>
    <w:qFormat/>
    <w:rPr>
      <w:rFonts w:ascii="Arial" w:hAnsi="Arial"/>
      <w:sz w:val="22"/>
      <w:szCs w:val="22"/>
    </w:rPr>
  </w:style>
  <w:style w:type="character" w:customStyle="1" w:styleId="ListLabel54">
    <w:name w:val="ListLabel 54"/>
    <w:qFormat/>
    <w:rPr>
      <w:rFonts w:ascii="Arial" w:hAnsi="Arial"/>
      <w:sz w:val="22"/>
      <w:szCs w:val="22"/>
    </w:rPr>
  </w:style>
  <w:style w:type="character" w:customStyle="1" w:styleId="ListLabel55">
    <w:name w:val="ListLabel 55"/>
    <w:qFormat/>
    <w:rPr>
      <w:rFonts w:ascii="Arial" w:hAnsi="Arial"/>
      <w:sz w:val="22"/>
      <w:szCs w:val="22"/>
    </w:rPr>
  </w:style>
  <w:style w:type="character" w:customStyle="1" w:styleId="ListLabel56">
    <w:name w:val="ListLabel 56"/>
    <w:qFormat/>
    <w:rPr>
      <w:rFonts w:ascii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/>
      <w:sz w:val="22"/>
      <w:szCs w:val="22"/>
    </w:rPr>
  </w:style>
  <w:style w:type="character" w:customStyle="1" w:styleId="ListLabel58">
    <w:name w:val="ListLabel 58"/>
    <w:qFormat/>
    <w:rPr>
      <w:rFonts w:cs="Arial"/>
      <w:sz w:val="22"/>
      <w:szCs w:val="22"/>
    </w:rPr>
  </w:style>
  <w:style w:type="character" w:customStyle="1" w:styleId="ListLabel59">
    <w:name w:val="ListLabel 59"/>
    <w:qFormat/>
    <w:rPr>
      <w:rFonts w:ascii="Arial" w:hAnsi="Arial"/>
      <w:sz w:val="22"/>
      <w:szCs w:val="22"/>
    </w:rPr>
  </w:style>
  <w:style w:type="character" w:customStyle="1" w:styleId="ListLabel60">
    <w:name w:val="ListLabel 60"/>
    <w:qFormat/>
    <w:rPr>
      <w:rFonts w:ascii="Arial" w:hAnsi="Arial"/>
      <w:sz w:val="22"/>
      <w:szCs w:val="22"/>
    </w:rPr>
  </w:style>
  <w:style w:type="character" w:customStyle="1" w:styleId="ListLabel61">
    <w:name w:val="ListLabel 61"/>
    <w:qFormat/>
    <w:rPr>
      <w:rFonts w:ascii="Arial" w:hAnsi="Arial"/>
      <w:sz w:val="22"/>
      <w:szCs w:val="22"/>
    </w:rPr>
  </w:style>
  <w:style w:type="character" w:customStyle="1" w:styleId="ListLabel62">
    <w:name w:val="ListLabel 62"/>
    <w:qFormat/>
    <w:rPr>
      <w:rFonts w:ascii="Arial" w:hAnsi="Arial"/>
      <w:sz w:val="22"/>
      <w:szCs w:val="22"/>
    </w:rPr>
  </w:style>
  <w:style w:type="character" w:customStyle="1" w:styleId="ListLabel63">
    <w:name w:val="ListLabel 63"/>
    <w:qFormat/>
    <w:rPr>
      <w:rFonts w:ascii="Arial" w:hAnsi="Arial"/>
      <w:sz w:val="22"/>
      <w:szCs w:val="22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Arial" w:hAnsi="Arial" w:cs="Arial"/>
      <w:sz w:val="20"/>
      <w:szCs w:val="20"/>
    </w:rPr>
  </w:style>
  <w:style w:type="character" w:customStyle="1" w:styleId="ListLabel66">
    <w:name w:val="ListLabel 66"/>
    <w:qFormat/>
    <w:rPr>
      <w:rFonts w:ascii="Arial" w:hAnsi="Arial"/>
      <w:sz w:val="22"/>
      <w:szCs w:val="22"/>
      <w:lang w:val="cs-CZ"/>
    </w:rPr>
  </w:style>
  <w:style w:type="character" w:customStyle="1" w:styleId="ListLabel67">
    <w:name w:val="ListLabel 67"/>
    <w:qFormat/>
    <w:rPr>
      <w:rFonts w:ascii="Arial" w:hAnsi="Arial" w:cs="Arial"/>
      <w:sz w:val="22"/>
      <w:szCs w:val="22"/>
    </w:rPr>
  </w:style>
  <w:style w:type="character" w:customStyle="1" w:styleId="ListLabel68">
    <w:name w:val="ListLabel 68"/>
    <w:qFormat/>
    <w:rPr>
      <w:rFonts w:ascii="Arial" w:hAnsi="Arial"/>
      <w:sz w:val="22"/>
      <w:szCs w:val="22"/>
    </w:rPr>
  </w:style>
  <w:style w:type="character" w:customStyle="1" w:styleId="ListLabel69">
    <w:name w:val="ListLabel 69"/>
    <w:qFormat/>
    <w:rPr>
      <w:rFonts w:ascii="Arial" w:hAnsi="Arial"/>
      <w:sz w:val="22"/>
      <w:szCs w:val="22"/>
    </w:rPr>
  </w:style>
  <w:style w:type="character" w:customStyle="1" w:styleId="ListLabel70">
    <w:name w:val="ListLabel 70"/>
    <w:qFormat/>
    <w:rPr>
      <w:rFonts w:ascii="Arial" w:hAnsi="Arial"/>
      <w:sz w:val="22"/>
      <w:szCs w:val="22"/>
    </w:rPr>
  </w:style>
  <w:style w:type="character" w:customStyle="1" w:styleId="ListLabel71">
    <w:name w:val="ListLabel 71"/>
    <w:qFormat/>
    <w:rPr>
      <w:rFonts w:ascii="Arial" w:hAnsi="Arial"/>
      <w:sz w:val="22"/>
      <w:szCs w:val="22"/>
    </w:rPr>
  </w:style>
  <w:style w:type="character" w:customStyle="1" w:styleId="ListLabel72">
    <w:name w:val="ListLabel 72"/>
    <w:qFormat/>
    <w:rPr>
      <w:rFonts w:ascii="Arial" w:hAnsi="Arial" w:cs="Arial"/>
      <w:sz w:val="22"/>
      <w:szCs w:val="22"/>
    </w:rPr>
  </w:style>
  <w:style w:type="character" w:customStyle="1" w:styleId="ListLabel73">
    <w:name w:val="ListLabel 73"/>
    <w:qFormat/>
    <w:rPr>
      <w:rFonts w:ascii="Arial" w:hAnsi="Arial"/>
      <w:sz w:val="22"/>
      <w:szCs w:val="22"/>
    </w:rPr>
  </w:style>
  <w:style w:type="character" w:customStyle="1" w:styleId="ListLabel74">
    <w:name w:val="ListLabel 74"/>
    <w:qFormat/>
    <w:rPr>
      <w:rFonts w:cs="Arial"/>
      <w:sz w:val="22"/>
      <w:szCs w:val="22"/>
    </w:rPr>
  </w:style>
  <w:style w:type="character" w:customStyle="1" w:styleId="ListLabel75">
    <w:name w:val="ListLabel 75"/>
    <w:qFormat/>
    <w:rPr>
      <w:rFonts w:ascii="Arial" w:hAnsi="Arial"/>
      <w:sz w:val="22"/>
      <w:szCs w:val="22"/>
    </w:rPr>
  </w:style>
  <w:style w:type="character" w:customStyle="1" w:styleId="ListLabel76">
    <w:name w:val="ListLabel 76"/>
    <w:qFormat/>
    <w:rPr>
      <w:rFonts w:ascii="Arial" w:hAnsi="Arial"/>
      <w:sz w:val="22"/>
      <w:szCs w:val="22"/>
    </w:rPr>
  </w:style>
  <w:style w:type="character" w:customStyle="1" w:styleId="ListLabel77">
    <w:name w:val="ListLabel 77"/>
    <w:qFormat/>
    <w:rPr>
      <w:rFonts w:ascii="Arial" w:hAnsi="Arial"/>
      <w:sz w:val="22"/>
      <w:szCs w:val="22"/>
    </w:rPr>
  </w:style>
  <w:style w:type="character" w:customStyle="1" w:styleId="ListLabel78">
    <w:name w:val="ListLabel 78"/>
    <w:qFormat/>
    <w:rPr>
      <w:rFonts w:ascii="Arial" w:hAnsi="Arial"/>
      <w:sz w:val="22"/>
      <w:szCs w:val="22"/>
    </w:rPr>
  </w:style>
  <w:style w:type="character" w:customStyle="1" w:styleId="ListLabel79">
    <w:name w:val="ListLabel 79"/>
    <w:qFormat/>
    <w:rPr>
      <w:rFonts w:ascii="Arial" w:hAnsi="Arial"/>
      <w:sz w:val="22"/>
      <w:szCs w:val="22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Pr>
      <w:rFonts w:ascii="Arial" w:hAnsi="Arial"/>
      <w:sz w:val="22"/>
      <w:szCs w:val="22"/>
      <w:lang w:val="cs-CZ"/>
    </w:rPr>
  </w:style>
  <w:style w:type="character" w:customStyle="1" w:styleId="ListLabel83">
    <w:name w:val="ListLabel 83"/>
    <w:qFormat/>
    <w:rPr>
      <w:rFonts w:ascii="Arial" w:hAnsi="Arial" w:cs="Arial"/>
      <w:sz w:val="22"/>
      <w:szCs w:val="22"/>
    </w:rPr>
  </w:style>
  <w:style w:type="character" w:customStyle="1" w:styleId="ListLabel84">
    <w:name w:val="ListLabel 84"/>
    <w:qFormat/>
    <w:rPr>
      <w:rFonts w:ascii="Arial" w:hAnsi="Arial"/>
      <w:sz w:val="22"/>
      <w:szCs w:val="22"/>
    </w:rPr>
  </w:style>
  <w:style w:type="character" w:customStyle="1" w:styleId="ListLabel85">
    <w:name w:val="ListLabel 85"/>
    <w:qFormat/>
    <w:rPr>
      <w:rFonts w:ascii="Arial" w:hAnsi="Arial"/>
      <w:sz w:val="22"/>
      <w:szCs w:val="22"/>
    </w:rPr>
  </w:style>
  <w:style w:type="character" w:customStyle="1" w:styleId="ListLabel86">
    <w:name w:val="ListLabel 86"/>
    <w:qFormat/>
    <w:rPr>
      <w:rFonts w:ascii="Arial" w:hAnsi="Arial"/>
      <w:sz w:val="22"/>
      <w:szCs w:val="22"/>
    </w:rPr>
  </w:style>
  <w:style w:type="character" w:customStyle="1" w:styleId="ListLabel87">
    <w:name w:val="ListLabel 87"/>
    <w:qFormat/>
    <w:rPr>
      <w:rFonts w:ascii="Arial" w:hAnsi="Arial"/>
      <w:sz w:val="22"/>
      <w:szCs w:val="22"/>
    </w:rPr>
  </w:style>
  <w:style w:type="character" w:customStyle="1" w:styleId="ListLabel88">
    <w:name w:val="ListLabel 88"/>
    <w:qFormat/>
    <w:rPr>
      <w:rFonts w:ascii="Arial" w:hAnsi="Arial" w:cs="Arial"/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cs="Arial"/>
      <w:sz w:val="22"/>
      <w:szCs w:val="22"/>
    </w:rPr>
  </w:style>
  <w:style w:type="character" w:customStyle="1" w:styleId="ListLabel91">
    <w:name w:val="ListLabel 91"/>
    <w:qFormat/>
    <w:rPr>
      <w:rFonts w:ascii="Arial" w:hAnsi="Arial"/>
      <w:sz w:val="22"/>
      <w:szCs w:val="22"/>
    </w:rPr>
  </w:style>
  <w:style w:type="character" w:customStyle="1" w:styleId="ListLabel92">
    <w:name w:val="ListLabel 92"/>
    <w:qFormat/>
    <w:rPr>
      <w:rFonts w:ascii="Arial" w:hAnsi="Arial"/>
      <w:sz w:val="22"/>
      <w:szCs w:val="22"/>
    </w:rPr>
  </w:style>
  <w:style w:type="character" w:customStyle="1" w:styleId="ListLabel93">
    <w:name w:val="ListLabel 93"/>
    <w:qFormat/>
    <w:rPr>
      <w:rFonts w:ascii="Arial" w:hAnsi="Arial"/>
      <w:sz w:val="22"/>
      <w:szCs w:val="22"/>
    </w:rPr>
  </w:style>
  <w:style w:type="character" w:customStyle="1" w:styleId="ListLabel94">
    <w:name w:val="ListLabel 94"/>
    <w:qFormat/>
    <w:rPr>
      <w:rFonts w:ascii="Arial" w:hAnsi="Arial"/>
      <w:sz w:val="22"/>
      <w:szCs w:val="22"/>
    </w:rPr>
  </w:style>
  <w:style w:type="character" w:customStyle="1" w:styleId="ListLabel95">
    <w:name w:val="ListLabel 95"/>
    <w:qFormat/>
    <w:rPr>
      <w:rFonts w:ascii="Arial" w:hAnsi="Arial"/>
      <w:sz w:val="22"/>
      <w:szCs w:val="22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rFonts w:ascii="Arial" w:hAnsi="Arial" w:cs="Arial"/>
      <w:sz w:val="20"/>
      <w:szCs w:val="20"/>
    </w:rPr>
  </w:style>
  <w:style w:type="character" w:customStyle="1" w:styleId="ListLabel98">
    <w:name w:val="ListLabel 98"/>
    <w:qFormat/>
    <w:rPr>
      <w:rFonts w:ascii="Arial" w:hAnsi="Arial"/>
      <w:sz w:val="22"/>
      <w:szCs w:val="22"/>
      <w:lang w:val="cs-CZ"/>
    </w:rPr>
  </w:style>
  <w:style w:type="character" w:customStyle="1" w:styleId="ListLabel99">
    <w:name w:val="ListLabel 99"/>
    <w:qFormat/>
    <w:rPr>
      <w:rFonts w:ascii="Arial" w:hAnsi="Arial" w:cs="Arial"/>
      <w:sz w:val="22"/>
      <w:szCs w:val="22"/>
    </w:rPr>
  </w:style>
  <w:style w:type="character" w:customStyle="1" w:styleId="ListLabel100">
    <w:name w:val="ListLabel 100"/>
    <w:qFormat/>
    <w:rPr>
      <w:rFonts w:ascii="Arial" w:hAnsi="Arial"/>
      <w:sz w:val="22"/>
      <w:szCs w:val="22"/>
    </w:rPr>
  </w:style>
  <w:style w:type="character" w:customStyle="1" w:styleId="ListLabel101">
    <w:name w:val="ListLabel 101"/>
    <w:qFormat/>
    <w:rPr>
      <w:rFonts w:ascii="Arial" w:hAnsi="Arial"/>
      <w:sz w:val="22"/>
      <w:szCs w:val="22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3">
    <w:name w:val="ListLabel 103"/>
    <w:qFormat/>
    <w:rPr>
      <w:rFonts w:ascii="Arial" w:hAnsi="Arial"/>
      <w:sz w:val="22"/>
      <w:szCs w:val="22"/>
    </w:rPr>
  </w:style>
  <w:style w:type="character" w:customStyle="1" w:styleId="ListLabel104">
    <w:name w:val="ListLabel 104"/>
    <w:qFormat/>
    <w:rPr>
      <w:rFonts w:ascii="Arial" w:hAnsi="Arial" w:cs="Arial"/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rFonts w:cs="Arial"/>
      <w:sz w:val="22"/>
      <w:szCs w:val="22"/>
    </w:rPr>
  </w:style>
  <w:style w:type="character" w:customStyle="1" w:styleId="ListLabel107">
    <w:name w:val="ListLabel 107"/>
    <w:qFormat/>
    <w:rPr>
      <w:rFonts w:ascii="Arial" w:hAnsi="Arial"/>
      <w:sz w:val="22"/>
      <w:szCs w:val="22"/>
    </w:rPr>
  </w:style>
  <w:style w:type="character" w:customStyle="1" w:styleId="ListLabel108">
    <w:name w:val="ListLabel 108"/>
    <w:qFormat/>
    <w:rPr>
      <w:rFonts w:ascii="Arial" w:hAnsi="Arial"/>
      <w:sz w:val="22"/>
      <w:szCs w:val="22"/>
    </w:rPr>
  </w:style>
  <w:style w:type="character" w:customStyle="1" w:styleId="ListLabel109">
    <w:name w:val="ListLabel 109"/>
    <w:qFormat/>
    <w:rPr>
      <w:rFonts w:ascii="Arial" w:hAnsi="Arial"/>
      <w:sz w:val="22"/>
      <w:szCs w:val="22"/>
    </w:rPr>
  </w:style>
  <w:style w:type="character" w:customStyle="1" w:styleId="ListLabel110">
    <w:name w:val="ListLabel 110"/>
    <w:qFormat/>
    <w:rPr>
      <w:rFonts w:ascii="Arial" w:hAnsi="Arial"/>
      <w:sz w:val="22"/>
      <w:szCs w:val="22"/>
    </w:rPr>
  </w:style>
  <w:style w:type="character" w:customStyle="1" w:styleId="ListLabel111">
    <w:name w:val="ListLabel 111"/>
    <w:qFormat/>
    <w:rPr>
      <w:rFonts w:ascii="Arial" w:hAnsi="Arial"/>
      <w:sz w:val="22"/>
      <w:szCs w:val="22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rFonts w:ascii="Arial" w:hAnsi="Arial" w:cs="Arial"/>
      <w:sz w:val="20"/>
      <w:szCs w:val="20"/>
    </w:rPr>
  </w:style>
  <w:style w:type="character" w:customStyle="1" w:styleId="ListLabel114">
    <w:name w:val="ListLabel 114"/>
    <w:qFormat/>
    <w:rPr>
      <w:rFonts w:ascii="Arial" w:hAnsi="Arial"/>
      <w:sz w:val="22"/>
      <w:szCs w:val="22"/>
      <w:lang w:val="cs-CZ"/>
    </w:rPr>
  </w:style>
  <w:style w:type="character" w:customStyle="1" w:styleId="ListLabel115">
    <w:name w:val="ListLabel 115"/>
    <w:qFormat/>
    <w:rPr>
      <w:rFonts w:ascii="Arial" w:hAnsi="Arial" w:cs="Arial"/>
      <w:sz w:val="22"/>
      <w:szCs w:val="22"/>
    </w:rPr>
  </w:style>
  <w:style w:type="character" w:customStyle="1" w:styleId="ListLabel116">
    <w:name w:val="ListLabel 116"/>
    <w:qFormat/>
    <w:rPr>
      <w:rFonts w:ascii="Arial" w:hAnsi="Arial"/>
      <w:sz w:val="22"/>
      <w:szCs w:val="22"/>
    </w:rPr>
  </w:style>
  <w:style w:type="character" w:customStyle="1" w:styleId="ListLabel117">
    <w:name w:val="ListLabel 117"/>
    <w:qFormat/>
    <w:rPr>
      <w:rFonts w:ascii="Arial" w:hAnsi="Arial"/>
      <w:sz w:val="22"/>
      <w:szCs w:val="22"/>
    </w:rPr>
  </w:style>
  <w:style w:type="character" w:customStyle="1" w:styleId="ListLabel118">
    <w:name w:val="ListLabel 118"/>
    <w:qFormat/>
    <w:rPr>
      <w:sz w:val="22"/>
      <w:szCs w:val="22"/>
    </w:rPr>
  </w:style>
  <w:style w:type="character" w:customStyle="1" w:styleId="ListLabel119">
    <w:name w:val="ListLabel 119"/>
    <w:qFormat/>
    <w:rPr>
      <w:rFonts w:ascii="Arial" w:hAnsi="Arial"/>
      <w:sz w:val="22"/>
      <w:szCs w:val="22"/>
    </w:rPr>
  </w:style>
  <w:style w:type="character" w:customStyle="1" w:styleId="ListLabel120">
    <w:name w:val="ListLabel 120"/>
    <w:qFormat/>
    <w:rPr>
      <w:rFonts w:ascii="Arial" w:hAnsi="Arial" w:cs="Arial"/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rFonts w:cs="Arial"/>
      <w:sz w:val="22"/>
      <w:szCs w:val="22"/>
    </w:rPr>
  </w:style>
  <w:style w:type="character" w:customStyle="1" w:styleId="ListLabel123">
    <w:name w:val="ListLabel 123"/>
    <w:qFormat/>
    <w:rPr>
      <w:rFonts w:ascii="Arial" w:hAnsi="Arial"/>
      <w:sz w:val="22"/>
      <w:szCs w:val="22"/>
    </w:rPr>
  </w:style>
  <w:style w:type="character" w:customStyle="1" w:styleId="ListLabel124">
    <w:name w:val="ListLabel 124"/>
    <w:qFormat/>
    <w:rPr>
      <w:rFonts w:ascii="Arial" w:hAnsi="Arial"/>
      <w:sz w:val="22"/>
      <w:szCs w:val="22"/>
    </w:rPr>
  </w:style>
  <w:style w:type="character" w:customStyle="1" w:styleId="ListLabel125">
    <w:name w:val="ListLabel 125"/>
    <w:qFormat/>
    <w:rPr>
      <w:rFonts w:ascii="Arial" w:hAnsi="Arial"/>
      <w:sz w:val="22"/>
      <w:szCs w:val="22"/>
    </w:rPr>
  </w:style>
  <w:style w:type="character" w:customStyle="1" w:styleId="ListLabel126">
    <w:name w:val="ListLabel 126"/>
    <w:qFormat/>
    <w:rPr>
      <w:rFonts w:ascii="Arial" w:hAnsi="Arial"/>
      <w:sz w:val="22"/>
      <w:szCs w:val="22"/>
    </w:rPr>
  </w:style>
  <w:style w:type="character" w:customStyle="1" w:styleId="ListLabel127">
    <w:name w:val="ListLabel 127"/>
    <w:qFormat/>
    <w:rPr>
      <w:rFonts w:ascii="Arial" w:hAnsi="Arial"/>
      <w:sz w:val="22"/>
      <w:szCs w:val="22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ascii="Arial" w:hAnsi="Arial" w:cs="Arial"/>
      <w:sz w:val="20"/>
      <w:szCs w:val="20"/>
    </w:rPr>
  </w:style>
  <w:style w:type="character" w:customStyle="1" w:styleId="ListLabel130">
    <w:name w:val="ListLabel 130"/>
    <w:qFormat/>
    <w:rPr>
      <w:rFonts w:ascii="Arial" w:hAnsi="Arial"/>
      <w:sz w:val="22"/>
      <w:szCs w:val="22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before="0"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</w:pPr>
    <w:rPr>
      <w:rFonts w:ascii="Arial" w:eastAsia="Arial" w:hAnsi="Arial" w:cs="Courier New"/>
      <w:vanish/>
      <w:sz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35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35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5191"/>
    <w:pPr>
      <w:spacing w:before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25CA"/>
    <w:pPr>
      <w:tabs>
        <w:tab w:val="center" w:pos="4536"/>
        <w:tab w:val="right" w:pos="9072"/>
      </w:tabs>
      <w:spacing w:before="0"/>
    </w:pPr>
  </w:style>
  <w:style w:type="paragraph" w:customStyle="1" w:styleId="DocumentMap">
    <w:name w:val="DocumentMap"/>
    <w:qFormat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784AD7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B2B60"/>
    <w:rPr>
      <w:rFonts w:eastAsia="Arial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nsk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ns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7FD3-E06D-4925-B78C-D4D94EB1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Snímek 1</vt:lpstr>
    </vt:vector>
  </TitlesOfParts>
  <Company>MBK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Snímek 1</dc:title>
  <dc:subject/>
  <dc:creator>Řehořová Zuzana</dc:creator>
  <dc:description/>
  <cp:lastModifiedBy>Bláhová S‫imona</cp:lastModifiedBy>
  <cp:revision>5</cp:revision>
  <cp:lastPrinted>2021-11-09T06:44:00Z</cp:lastPrinted>
  <dcterms:created xsi:type="dcterms:W3CDTF">2022-03-08T13:15:00Z</dcterms:created>
  <dcterms:modified xsi:type="dcterms:W3CDTF">2022-03-16T06:26:00Z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Info 1">
    <vt:lpwstr/>
  </property>
  <property fmtid="{D5CDD505-2E9C-101B-9397-08002B2CF9AE}" pid="9" name="Info 2">
    <vt:lpwstr/>
  </property>
  <property fmtid="{D5CDD505-2E9C-101B-9397-08002B2CF9AE}" pid="10" name="Info 3">
    <vt:lpwstr/>
  </property>
  <property fmtid="{D5CDD505-2E9C-101B-9397-08002B2CF9AE}" pid="11" name="Info 4">
    <vt:lpwstr/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