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5859A" w14:textId="77777777" w:rsidR="00D460E7" w:rsidRPr="00737596" w:rsidRDefault="00D460E7" w:rsidP="00D460E7">
      <w:pPr>
        <w:pStyle w:val="Nadpis8"/>
        <w:rPr>
          <w:b/>
          <w:bCs/>
        </w:rPr>
      </w:pPr>
      <w:r w:rsidRPr="00737596">
        <w:rPr>
          <w:b/>
          <w:bCs/>
        </w:rPr>
        <w:t>Příloha č. 2</w:t>
      </w:r>
    </w:p>
    <w:p w14:paraId="41236D04" w14:textId="77777777" w:rsidR="00D460E7" w:rsidRDefault="00D460E7" w:rsidP="00D460E7">
      <w:pPr>
        <w:pStyle w:val="Nadpis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Zdroje požární vody pro hašení požárů a podmínky jejich trvalé použitelnosti</w:t>
      </w:r>
    </w:p>
    <w:p w14:paraId="071A06E7" w14:textId="77777777" w:rsidR="00D460E7" w:rsidRDefault="00D460E7" w:rsidP="00D460E7">
      <w:pPr>
        <w:pStyle w:val="Import45"/>
        <w:tabs>
          <w:tab w:val="clear" w:pos="6480"/>
        </w:tabs>
        <w:autoSpaceDE w:val="0"/>
        <w:spacing w:line="240" w:lineRule="auto"/>
        <w:rPr>
          <w:rFonts w:ascii="Times New Roman" w:hAnsi="Times New Roman" w:cs="Times New Roman"/>
        </w:rPr>
      </w:pPr>
    </w:p>
    <w:p w14:paraId="0C87743C" w14:textId="77777777" w:rsidR="00D460E7" w:rsidRDefault="00D460E7" w:rsidP="00D460E7">
      <w:r>
        <w:rPr>
          <w:b/>
        </w:rPr>
        <w:t xml:space="preserve">1. </w:t>
      </w:r>
      <w:r>
        <w:rPr>
          <w:b/>
          <w:u w:val="single"/>
        </w:rPr>
        <w:t xml:space="preserve">Přírodní </w:t>
      </w:r>
    </w:p>
    <w:p w14:paraId="4382CAA2" w14:textId="77777777" w:rsidR="00D460E7" w:rsidRDefault="00D460E7" w:rsidP="00D460E7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7"/>
        <w:gridCol w:w="2358"/>
        <w:gridCol w:w="1814"/>
        <w:gridCol w:w="1269"/>
        <w:gridCol w:w="1452"/>
      </w:tblGrid>
      <w:tr w:rsidR="00D460E7" w14:paraId="60BE2626" w14:textId="77777777" w:rsidTr="00391BDD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48278" w14:textId="77777777" w:rsidR="00D460E7" w:rsidRDefault="00D460E7" w:rsidP="00391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Zdroj 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DF25C" w14:textId="77777777" w:rsidR="00D460E7" w:rsidRDefault="00D460E7" w:rsidP="00391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Místní vymezení zdroje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7992D" w14:textId="77777777" w:rsidR="00D460E7" w:rsidRDefault="00D460E7" w:rsidP="00391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Vlastník, uživatel, správce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C2074" w14:textId="77777777" w:rsidR="00D460E7" w:rsidRDefault="00D460E7" w:rsidP="00391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Vydatnost 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5B219" w14:textId="77777777" w:rsidR="00D460E7" w:rsidRDefault="00D460E7" w:rsidP="00391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Přístupnost</w:t>
            </w:r>
          </w:p>
        </w:tc>
      </w:tr>
      <w:tr w:rsidR="00D460E7" w14:paraId="63438B76" w14:textId="77777777" w:rsidTr="00391BDD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A5B10" w14:textId="77777777" w:rsidR="00D460E7" w:rsidRDefault="00D460E7" w:rsidP="00391BD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Mlýnský potok </w:t>
            </w:r>
          </w:p>
          <w:p w14:paraId="63147E27" w14:textId="77777777" w:rsidR="00D460E7" w:rsidRDefault="00D460E7" w:rsidP="00391BDD"/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89C6D" w14:textId="77777777" w:rsidR="00D460E7" w:rsidRDefault="00D460E7" w:rsidP="00391BDD">
            <w:r>
              <w:t xml:space="preserve">přemostění silnice na Provodín </w:t>
            </w:r>
          </w:p>
          <w:p w14:paraId="2AD5B78C" w14:textId="77777777" w:rsidR="00D460E7" w:rsidRDefault="00D460E7" w:rsidP="00391BDD">
            <w:pPr>
              <w:jc w:val="center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F474E" w14:textId="77777777" w:rsidR="00D460E7" w:rsidRDefault="00D460E7" w:rsidP="00391BDD"/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F662E" w14:textId="77777777" w:rsidR="00D460E7" w:rsidRDefault="00D460E7" w:rsidP="00391BDD">
            <w:pPr>
              <w:jc w:val="center"/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FF3AA" w14:textId="77777777" w:rsidR="00D460E7" w:rsidRDefault="00D460E7" w:rsidP="00391BDD">
            <w:r>
              <w:t>most</w:t>
            </w:r>
          </w:p>
        </w:tc>
      </w:tr>
      <w:tr w:rsidR="00D460E7" w14:paraId="2D25DAA6" w14:textId="77777777" w:rsidTr="00391BDD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A0B61" w14:textId="77777777" w:rsidR="00D460E7" w:rsidRDefault="00D460E7" w:rsidP="00391BDD">
            <w:r>
              <w:rPr>
                <w:b/>
              </w:rPr>
              <w:t>Bývalá pískovna Provodín „Brýle</w:t>
            </w:r>
            <w:r>
              <w:t xml:space="preserve">“ </w:t>
            </w:r>
          </w:p>
          <w:p w14:paraId="00A35618" w14:textId="77777777" w:rsidR="00D460E7" w:rsidRDefault="00D460E7" w:rsidP="00391BDD"/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A7FA2" w14:textId="77777777" w:rsidR="00D460E7" w:rsidRDefault="00D460E7" w:rsidP="00391BDD">
            <w:r>
              <w:t>vzdálenost cca 3 km (příjezd od Jestřebí – v Provodíně před závorami vlevo, dále směrem na Karasy – vodní plocha vpravo od cesty cca po 1,5 km po odbočení v Provodíně</w:t>
            </w:r>
          </w:p>
          <w:p w14:paraId="1A6F2413" w14:textId="77777777" w:rsidR="00D460E7" w:rsidRDefault="00D460E7" w:rsidP="00391BDD"/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7B10D" w14:textId="77777777" w:rsidR="00D460E7" w:rsidRDefault="00D460E7" w:rsidP="00391BDD">
            <w:r>
              <w:t>Obec Provodín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00E22" w14:textId="77777777" w:rsidR="00D460E7" w:rsidRDefault="00D460E7" w:rsidP="00391BDD">
            <w:pPr>
              <w:jc w:val="center"/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B1EB6" w14:textId="77777777" w:rsidR="00D460E7" w:rsidRDefault="00D460E7" w:rsidP="00391BDD">
            <w:pPr>
              <w:rPr>
                <w:color w:val="FF0000"/>
              </w:rPr>
            </w:pPr>
          </w:p>
        </w:tc>
      </w:tr>
      <w:tr w:rsidR="00D460E7" w14:paraId="0800EEF5" w14:textId="77777777" w:rsidTr="00391BDD"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1E46E" w14:textId="77777777" w:rsidR="00D460E7" w:rsidRDefault="00D460E7" w:rsidP="00391BDD">
            <w:pPr>
              <w:rPr>
                <w:b/>
                <w:bCs/>
              </w:rPr>
            </w:pPr>
            <w:r>
              <w:rPr>
                <w:b/>
                <w:bCs/>
              </w:rPr>
              <w:t>Vodní plocha „</w:t>
            </w:r>
            <w:proofErr w:type="spellStart"/>
            <w:r>
              <w:rPr>
                <w:b/>
                <w:bCs/>
              </w:rPr>
              <w:t>Adamčák</w:t>
            </w:r>
            <w:proofErr w:type="spellEnd"/>
            <w:r>
              <w:rPr>
                <w:b/>
                <w:bCs/>
              </w:rPr>
              <w:t>“</w:t>
            </w:r>
          </w:p>
          <w:p w14:paraId="1AE50670" w14:textId="77777777" w:rsidR="00D460E7" w:rsidRDefault="00D460E7" w:rsidP="00391BDD"/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4AC2F" w14:textId="77777777" w:rsidR="00D460E7" w:rsidRDefault="00D460E7" w:rsidP="00391BDD">
            <w:r>
              <w:t>mezi silnicí I/9 a zříceninou hradu (zarostlá rákosem)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E7B71" w14:textId="77777777" w:rsidR="00D460E7" w:rsidRDefault="00D460E7" w:rsidP="00391BDD">
            <w:pPr>
              <w:rPr>
                <w:color w:val="000000"/>
              </w:rPr>
            </w:pPr>
            <w:r>
              <w:rPr>
                <w:color w:val="000000"/>
              </w:rPr>
              <w:t>Obec Jestřebí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254E6" w14:textId="77777777" w:rsidR="00D460E7" w:rsidRDefault="00D460E7" w:rsidP="00391BDD">
            <w:pPr>
              <w:jc w:val="center"/>
              <w:rPr>
                <w:color w:val="000000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FD3E5" w14:textId="77777777" w:rsidR="00D460E7" w:rsidRDefault="00D460E7" w:rsidP="00391BDD">
            <w:pPr>
              <w:rPr>
                <w:color w:val="FF0000"/>
              </w:rPr>
            </w:pPr>
          </w:p>
        </w:tc>
      </w:tr>
    </w:tbl>
    <w:p w14:paraId="26DBDCA9" w14:textId="77777777" w:rsidR="00D460E7" w:rsidRDefault="00D460E7" w:rsidP="00D460E7">
      <w:pPr>
        <w:rPr>
          <w:b/>
          <w:bCs/>
          <w:color w:val="FF0000"/>
        </w:rPr>
      </w:pPr>
    </w:p>
    <w:p w14:paraId="5BAD06F3" w14:textId="77777777" w:rsidR="00D460E7" w:rsidRDefault="00D460E7" w:rsidP="00D460E7">
      <w:pPr>
        <w:rPr>
          <w:b/>
          <w:bCs/>
          <w:color w:val="FF0000"/>
        </w:rPr>
      </w:pPr>
    </w:p>
    <w:p w14:paraId="17F08407" w14:textId="77777777" w:rsidR="00D460E7" w:rsidRDefault="00D460E7" w:rsidP="00D460E7">
      <w:pPr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  <w:u w:val="single"/>
        </w:rPr>
        <w:t xml:space="preserve">Pitná </w:t>
      </w:r>
    </w:p>
    <w:p w14:paraId="0105BBAA" w14:textId="77777777" w:rsidR="00D460E7" w:rsidRDefault="00D460E7" w:rsidP="00D460E7">
      <w:pPr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41"/>
        <w:gridCol w:w="2312"/>
        <w:gridCol w:w="1779"/>
        <w:gridCol w:w="1423"/>
        <w:gridCol w:w="1423"/>
      </w:tblGrid>
      <w:tr w:rsidR="00D460E7" w14:paraId="6D1F2B82" w14:textId="77777777" w:rsidTr="00391BDD"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D284C" w14:textId="77777777" w:rsidR="00D460E7" w:rsidRDefault="00D460E7" w:rsidP="00391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Zdroj 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FC6A6" w14:textId="77777777" w:rsidR="00D460E7" w:rsidRDefault="00D460E7" w:rsidP="00391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Místní vymezení zdroje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4A7D8" w14:textId="77777777" w:rsidR="00D460E7" w:rsidRDefault="00D460E7" w:rsidP="00391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Vlastník, uživatel, správce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7E5A1" w14:textId="77777777" w:rsidR="00D460E7" w:rsidRDefault="00D460E7" w:rsidP="00391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Vydatnost 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13B5C" w14:textId="77777777" w:rsidR="00D460E7" w:rsidRDefault="00D460E7" w:rsidP="00391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Přístupnost</w:t>
            </w:r>
          </w:p>
        </w:tc>
      </w:tr>
      <w:tr w:rsidR="00D460E7" w14:paraId="59037912" w14:textId="77777777" w:rsidTr="00391BDD"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51A6D" w14:textId="77777777" w:rsidR="00D460E7" w:rsidRDefault="00D460E7" w:rsidP="00391BDD">
            <w:pPr>
              <w:rPr>
                <w:b/>
                <w:bCs/>
              </w:rPr>
            </w:pPr>
            <w:r>
              <w:rPr>
                <w:b/>
                <w:bCs/>
              </w:rPr>
              <w:t>Hydrant u čp. 128</w:t>
            </w:r>
          </w:p>
          <w:p w14:paraId="0D63BFB6" w14:textId="77777777" w:rsidR="00D460E7" w:rsidRDefault="00D460E7" w:rsidP="00391BDD">
            <w:r>
              <w:t xml:space="preserve">(před p. Šťovíčkem) </w:t>
            </w:r>
          </w:p>
          <w:p w14:paraId="46BE631D" w14:textId="77777777" w:rsidR="00D460E7" w:rsidRDefault="00D460E7" w:rsidP="00391BDD">
            <w:pPr>
              <w:rPr>
                <w:b/>
                <w:bCs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D19A4" w14:textId="77777777" w:rsidR="00D460E7" w:rsidRDefault="00D460E7" w:rsidP="00391BDD">
            <w:r>
              <w:t xml:space="preserve">silnice z Jestřebí na Provodín, </w:t>
            </w:r>
          </w:p>
          <w:p w14:paraId="72FD74B4" w14:textId="77777777" w:rsidR="00D460E7" w:rsidRDefault="00D460E7" w:rsidP="00391BDD">
            <w:r>
              <w:t>konec obce, vlevo ve směru jízdy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30C37" w14:textId="77777777" w:rsidR="00D460E7" w:rsidRDefault="00D460E7" w:rsidP="00391BDD">
            <w:r>
              <w:t xml:space="preserve">Severočeské vodovody </w:t>
            </w:r>
            <w:r>
              <w:br/>
              <w:t>a kanalizace, a.s.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83FF8" w14:textId="77777777" w:rsidR="00D460E7" w:rsidRDefault="00D460E7" w:rsidP="00391BDD">
            <w:r>
              <w:t xml:space="preserve">Statický tlak 0,61 </w:t>
            </w:r>
            <w:proofErr w:type="spellStart"/>
            <w:r>
              <w:t>MPa</w:t>
            </w:r>
            <w:proofErr w:type="spellEnd"/>
            <w:r>
              <w:t xml:space="preserve">, při plném průtoku tlak 0,23 </w:t>
            </w:r>
            <w:proofErr w:type="spellStart"/>
            <w:r>
              <w:t>MPa</w:t>
            </w:r>
            <w:proofErr w:type="spellEnd"/>
            <w:r>
              <w:t>,</w:t>
            </w:r>
          </w:p>
          <w:p w14:paraId="49AAEA75" w14:textId="77777777" w:rsidR="00D460E7" w:rsidRDefault="00D460E7" w:rsidP="00391BDD">
            <w:pPr>
              <w:tabs>
                <w:tab w:val="left" w:pos="72"/>
              </w:tabs>
            </w:pPr>
            <w:r>
              <w:t xml:space="preserve">na hydrantu je </w:t>
            </w:r>
            <w:proofErr w:type="spellStart"/>
            <w:r>
              <w:t>předšoupě</w:t>
            </w:r>
            <w:proofErr w:type="spellEnd"/>
            <w:r>
              <w:t>, které je nutno otevřít</w:t>
            </w:r>
          </w:p>
          <w:p w14:paraId="3CF155E2" w14:textId="77777777" w:rsidR="00D460E7" w:rsidRDefault="00D460E7" w:rsidP="00391BDD">
            <w:r>
              <w:t>(</w:t>
            </w:r>
            <w:r>
              <w:rPr>
                <w:sz w:val="20"/>
              </w:rPr>
              <w:t>souhlas SČVK ze dne 22.1.2007)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88E9B" w14:textId="77777777" w:rsidR="00D460E7" w:rsidRDefault="00D460E7" w:rsidP="00391BDD">
            <w:r>
              <w:t>nadzemní hydrant</w:t>
            </w:r>
          </w:p>
        </w:tc>
      </w:tr>
    </w:tbl>
    <w:p w14:paraId="75487A2F" w14:textId="77777777" w:rsidR="00D460E7" w:rsidRDefault="00D460E7" w:rsidP="00D460E7">
      <w:pPr>
        <w:rPr>
          <w:b/>
          <w:bCs/>
        </w:rPr>
      </w:pPr>
    </w:p>
    <w:p w14:paraId="0AE587FF" w14:textId="77777777" w:rsidR="00907F50" w:rsidRDefault="00907F50"/>
    <w:sectPr w:rsidR="00907F50" w:rsidSect="00D460E7"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FF"/>
    <w:rsid w:val="00907F50"/>
    <w:rsid w:val="009E46FF"/>
    <w:rsid w:val="00CE7FD9"/>
    <w:rsid w:val="00D4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DBCF4-9604-43B7-98D4-1CA51E67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60E7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D460E7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uiPriority w:val="99"/>
    <w:rsid w:val="00D460E7"/>
    <w:rPr>
      <w:rFonts w:ascii="Times New Roman" w:eastAsiaTheme="minorEastAsia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customStyle="1" w:styleId="Import45">
    <w:name w:val="Import 45"/>
    <w:basedOn w:val="Normln"/>
    <w:uiPriority w:val="99"/>
    <w:rsid w:val="00D460E7"/>
    <w:pPr>
      <w:tabs>
        <w:tab w:val="left" w:pos="6480"/>
      </w:tabs>
      <w:spacing w:line="276" w:lineRule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821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2023-09-15T07:13:00Z</dcterms:created>
  <dcterms:modified xsi:type="dcterms:W3CDTF">2023-09-15T07:13:00Z</dcterms:modified>
</cp:coreProperties>
</file>