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3A" w:rsidRDefault="00865F3A"/>
    <w:p w:rsidR="00727CF1" w:rsidRDefault="00727CF1"/>
    <w:p w:rsidR="00EC41AD" w:rsidRPr="00727CF1" w:rsidRDefault="00727CF1" w:rsidP="00727CF1">
      <w:pPr>
        <w:jc w:val="center"/>
        <w:rPr>
          <w:b/>
          <w:sz w:val="32"/>
          <w:szCs w:val="32"/>
        </w:rPr>
      </w:pPr>
      <w:proofErr w:type="gramStart"/>
      <w:r w:rsidRPr="00727CF1">
        <w:rPr>
          <w:b/>
          <w:sz w:val="32"/>
          <w:szCs w:val="32"/>
        </w:rPr>
        <w:t>M Ě S T O      H L U Č Í N</w:t>
      </w:r>
      <w:proofErr w:type="gramEnd"/>
    </w:p>
    <w:p w:rsidR="00EC41AD" w:rsidRDefault="00EC41AD"/>
    <w:p w:rsidR="00EC41AD" w:rsidRDefault="00EC41AD"/>
    <w:p w:rsidR="00EC41AD" w:rsidRDefault="00EC41AD"/>
    <w:p w:rsidR="00EC41AD" w:rsidRDefault="005770B6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33020</wp:posOffset>
            </wp:positionV>
            <wp:extent cx="1675130" cy="1799590"/>
            <wp:effectExtent l="0" t="0" r="127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1AD" w:rsidRDefault="00EC41AD"/>
    <w:p w:rsidR="00EC41AD" w:rsidRDefault="00EC41AD"/>
    <w:p w:rsidR="004D3665" w:rsidRDefault="004D3665"/>
    <w:p w:rsidR="00EC41AD" w:rsidRDefault="00EC41AD"/>
    <w:p w:rsidR="00EC41AD" w:rsidRDefault="00EC41AD"/>
    <w:p w:rsidR="00EC41AD" w:rsidRDefault="00EC41AD"/>
    <w:p w:rsidR="00EC41AD" w:rsidRDefault="00EC41AD"/>
    <w:p w:rsidR="00EC41AD" w:rsidRDefault="00EC41AD"/>
    <w:p w:rsidR="006C0989" w:rsidRDefault="006C0989"/>
    <w:p w:rsidR="00EC41AD" w:rsidRDefault="00EC41AD"/>
    <w:p w:rsidR="00EC41AD" w:rsidRDefault="00EC41AD"/>
    <w:p w:rsidR="00EC41AD" w:rsidRDefault="00EC41AD"/>
    <w:p w:rsidR="00865F3A" w:rsidRPr="00865F3A" w:rsidRDefault="00865F3A" w:rsidP="00727CF1">
      <w:pPr>
        <w:jc w:val="center"/>
        <w:rPr>
          <w:sz w:val="28"/>
          <w:szCs w:val="28"/>
        </w:rPr>
      </w:pPr>
    </w:p>
    <w:p w:rsidR="00865F3A" w:rsidRDefault="00865F3A" w:rsidP="00727CF1">
      <w:pPr>
        <w:jc w:val="center"/>
        <w:rPr>
          <w:sz w:val="28"/>
          <w:szCs w:val="28"/>
        </w:rPr>
      </w:pPr>
      <w:r w:rsidRPr="00865F3A">
        <w:rPr>
          <w:sz w:val="28"/>
          <w:szCs w:val="28"/>
        </w:rPr>
        <w:t>Obecně</w:t>
      </w:r>
      <w:r w:rsidR="00227177">
        <w:rPr>
          <w:sz w:val="28"/>
          <w:szCs w:val="28"/>
        </w:rPr>
        <w:t xml:space="preserve"> závazná vyhláška č. 2/2018</w:t>
      </w:r>
      <w:r w:rsidRPr="00865F3A">
        <w:rPr>
          <w:sz w:val="28"/>
          <w:szCs w:val="28"/>
        </w:rPr>
        <w:t>,</w:t>
      </w:r>
      <w:r w:rsidR="00EC41AD">
        <w:rPr>
          <w:sz w:val="28"/>
          <w:szCs w:val="28"/>
        </w:rPr>
        <w:t xml:space="preserve"> kterou se stanovují </w:t>
      </w:r>
      <w:r w:rsidRPr="00865F3A">
        <w:rPr>
          <w:sz w:val="28"/>
          <w:szCs w:val="28"/>
        </w:rPr>
        <w:t>pravidla pro pohyb psů na veřejném prostranství</w:t>
      </w:r>
      <w:r w:rsidR="00EC41AD">
        <w:rPr>
          <w:sz w:val="28"/>
          <w:szCs w:val="28"/>
        </w:rPr>
        <w:t xml:space="preserve"> </w:t>
      </w:r>
      <w:r w:rsidR="006C0989">
        <w:rPr>
          <w:sz w:val="28"/>
          <w:szCs w:val="28"/>
        </w:rPr>
        <w:t xml:space="preserve">na území města Hlučína </w:t>
      </w:r>
      <w:r w:rsidR="00EC41AD">
        <w:rPr>
          <w:sz w:val="28"/>
          <w:szCs w:val="28"/>
        </w:rPr>
        <w:t xml:space="preserve">a </w:t>
      </w:r>
      <w:r w:rsidRPr="00865F3A">
        <w:rPr>
          <w:sz w:val="28"/>
          <w:szCs w:val="28"/>
        </w:rPr>
        <w:t>vymezují se prostory pro volné pobíhání psů na území města Hlučína</w:t>
      </w:r>
    </w:p>
    <w:p w:rsidR="00865F3A" w:rsidRDefault="00865F3A" w:rsidP="00727CF1">
      <w:pPr>
        <w:jc w:val="center"/>
        <w:rPr>
          <w:sz w:val="28"/>
          <w:szCs w:val="28"/>
        </w:rPr>
      </w:pPr>
    </w:p>
    <w:p w:rsidR="00865F3A" w:rsidRDefault="00865F3A" w:rsidP="00727CF1">
      <w:pPr>
        <w:jc w:val="center"/>
        <w:rPr>
          <w:sz w:val="28"/>
          <w:szCs w:val="28"/>
        </w:rPr>
      </w:pPr>
    </w:p>
    <w:p w:rsidR="00865F3A" w:rsidRDefault="00865F3A">
      <w:pPr>
        <w:rPr>
          <w:sz w:val="28"/>
          <w:szCs w:val="28"/>
        </w:rPr>
      </w:pPr>
    </w:p>
    <w:p w:rsidR="00865F3A" w:rsidRDefault="00865F3A">
      <w:pPr>
        <w:rPr>
          <w:sz w:val="28"/>
          <w:szCs w:val="28"/>
        </w:rPr>
      </w:pPr>
    </w:p>
    <w:p w:rsidR="00865F3A" w:rsidRDefault="00865F3A">
      <w:pPr>
        <w:rPr>
          <w:sz w:val="28"/>
          <w:szCs w:val="28"/>
        </w:rPr>
      </w:pPr>
    </w:p>
    <w:p w:rsidR="00EA69C2" w:rsidRDefault="00EA69C2">
      <w:pPr>
        <w:rPr>
          <w:sz w:val="28"/>
          <w:szCs w:val="28"/>
        </w:rPr>
      </w:pPr>
    </w:p>
    <w:p w:rsidR="00EA69C2" w:rsidRDefault="00EA69C2">
      <w:pPr>
        <w:rPr>
          <w:sz w:val="28"/>
          <w:szCs w:val="28"/>
        </w:rPr>
      </w:pPr>
    </w:p>
    <w:p w:rsidR="00865F3A" w:rsidRDefault="00865F3A">
      <w:pPr>
        <w:rPr>
          <w:sz w:val="28"/>
          <w:szCs w:val="28"/>
        </w:rPr>
      </w:pPr>
    </w:p>
    <w:p w:rsidR="006C0989" w:rsidRDefault="006C0989">
      <w:pPr>
        <w:rPr>
          <w:sz w:val="28"/>
          <w:szCs w:val="28"/>
        </w:rPr>
      </w:pPr>
    </w:p>
    <w:p w:rsidR="006C0989" w:rsidRDefault="006C0989">
      <w:pPr>
        <w:rPr>
          <w:sz w:val="28"/>
          <w:szCs w:val="28"/>
        </w:rPr>
      </w:pPr>
    </w:p>
    <w:p w:rsidR="00865F3A" w:rsidRDefault="00865F3A">
      <w:pPr>
        <w:rPr>
          <w:sz w:val="28"/>
          <w:szCs w:val="28"/>
        </w:rPr>
      </w:pPr>
    </w:p>
    <w:p w:rsidR="00865F3A" w:rsidRDefault="00865F3A">
      <w:pPr>
        <w:rPr>
          <w:sz w:val="28"/>
          <w:szCs w:val="28"/>
        </w:rPr>
      </w:pPr>
    </w:p>
    <w:p w:rsidR="00865F3A" w:rsidRDefault="00865F3A"/>
    <w:p w:rsidR="00865F3A" w:rsidRDefault="00865F3A">
      <w:r>
        <w:t>Účinnost:</w:t>
      </w:r>
      <w:proofErr w:type="gramStart"/>
      <w:r w:rsidR="00731948">
        <w:t>1.6.2018</w:t>
      </w:r>
      <w:proofErr w:type="gramEnd"/>
    </w:p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/>
    <w:p w:rsidR="00865F3A" w:rsidRDefault="00865F3A" w:rsidP="004D3665">
      <w:pPr>
        <w:jc w:val="both"/>
      </w:pPr>
      <w:r>
        <w:t>Zastupitelstvo města Hlučína se usneslo na</w:t>
      </w:r>
      <w:r w:rsidR="00227177">
        <w:t xml:space="preserve"> svém</w:t>
      </w:r>
      <w:r w:rsidR="00A85789">
        <w:t xml:space="preserve"> 34 </w:t>
      </w:r>
      <w:r w:rsidR="00227177">
        <w:t xml:space="preserve">zasedání konaném dne </w:t>
      </w:r>
      <w:proofErr w:type="gramStart"/>
      <w:r w:rsidR="00227177">
        <w:t>05.04</w:t>
      </w:r>
      <w:r>
        <w:t>.20</w:t>
      </w:r>
      <w:r w:rsidR="00227177">
        <w:t>18</w:t>
      </w:r>
      <w:proofErr w:type="gramEnd"/>
      <w:r>
        <w:t xml:space="preserve"> podle § 10 písm</w:t>
      </w:r>
      <w:r w:rsidR="006C0989">
        <w:t>.</w:t>
      </w:r>
      <w:r w:rsidR="00EC41AD">
        <w:t xml:space="preserve"> </w:t>
      </w:r>
      <w:r>
        <w:t>d) a v souladu s §</w:t>
      </w:r>
      <w:r w:rsidR="00331FF7">
        <w:t xml:space="preserve"> 35 a </w:t>
      </w:r>
      <w:r>
        <w:t xml:space="preserve"> 84 odst. 2 písm. </w:t>
      </w:r>
      <w:r w:rsidR="00227177">
        <w:t>h)</w:t>
      </w:r>
      <w:r>
        <w:t xml:space="preserve"> zákona č. 128/2000 Sb., o obcích (obecní zřízení), ve znění pozdějších předpisů a § 24 odst. 2 zákona č. 246/1992 Sb., na ochranu zvířat proti týrání, ve znění pozdějších předpisů, vydat tuto obecně závaznou vyhlášku:</w:t>
      </w:r>
    </w:p>
    <w:p w:rsidR="00865F3A" w:rsidRDefault="00865F3A" w:rsidP="004D3665">
      <w:pPr>
        <w:jc w:val="both"/>
      </w:pPr>
    </w:p>
    <w:p w:rsidR="004D3665" w:rsidRDefault="004D3665" w:rsidP="004D3665">
      <w:pPr>
        <w:jc w:val="both"/>
      </w:pPr>
    </w:p>
    <w:p w:rsidR="00865F3A" w:rsidRDefault="00EC41AD" w:rsidP="004D3665">
      <w:pPr>
        <w:jc w:val="both"/>
      </w:pPr>
      <w:r>
        <w:t xml:space="preserve">                                                                  </w:t>
      </w:r>
      <w:r w:rsidR="00C1382E">
        <w:t>Čl. 1</w:t>
      </w:r>
    </w:p>
    <w:p w:rsidR="00C1382E" w:rsidRDefault="00C1382E" w:rsidP="004D3665">
      <w:pPr>
        <w:jc w:val="both"/>
      </w:pPr>
      <w:r>
        <w:t xml:space="preserve">                                                        Úvodní ustanovení                                                        </w:t>
      </w:r>
    </w:p>
    <w:p w:rsidR="00C1382E" w:rsidRDefault="00C1382E" w:rsidP="004D3665">
      <w:pPr>
        <w:jc w:val="both"/>
      </w:pPr>
    </w:p>
    <w:p w:rsidR="00C1382E" w:rsidRDefault="00460A02" w:rsidP="004D3665">
      <w:pPr>
        <w:jc w:val="both"/>
      </w:pPr>
      <w:r>
        <w:t xml:space="preserve"> </w:t>
      </w:r>
      <w:r w:rsidR="00C1382E">
        <w:t xml:space="preserve">Účelem této obecně závazné vyhlášky </w:t>
      </w:r>
      <w:r w:rsidR="006C0989">
        <w:t xml:space="preserve">je </w:t>
      </w:r>
      <w:r w:rsidR="00C1382E">
        <w:t>stanovit pravidla pro pohyb psů na veřejném prostranství na území města Hlučína a vymezit prostory, na kterých bude dovoleno volné pobíhání psů na území města Hlučína.</w:t>
      </w:r>
    </w:p>
    <w:p w:rsidR="00EC41AD" w:rsidRDefault="00EC41AD" w:rsidP="004D3665">
      <w:pPr>
        <w:jc w:val="both"/>
      </w:pPr>
      <w:r>
        <w:t xml:space="preserve">                            </w:t>
      </w:r>
    </w:p>
    <w:p w:rsidR="00EC41AD" w:rsidRDefault="00EC41AD" w:rsidP="004D3665">
      <w:pPr>
        <w:jc w:val="both"/>
      </w:pPr>
    </w:p>
    <w:p w:rsidR="004D3665" w:rsidRDefault="004D3665" w:rsidP="004D3665">
      <w:pPr>
        <w:jc w:val="both"/>
      </w:pPr>
    </w:p>
    <w:p w:rsidR="00865F3A" w:rsidRDefault="00C1382E" w:rsidP="004D3665">
      <w:pPr>
        <w:jc w:val="center"/>
      </w:pPr>
      <w:r>
        <w:t>Čl. 2</w:t>
      </w:r>
    </w:p>
    <w:p w:rsidR="00865F3A" w:rsidRDefault="00865F3A" w:rsidP="004D3665">
      <w:pPr>
        <w:jc w:val="center"/>
      </w:pPr>
      <w:r>
        <w:t>Vymezení pojmů</w:t>
      </w:r>
    </w:p>
    <w:p w:rsidR="00865F3A" w:rsidRDefault="00865F3A" w:rsidP="004D3665">
      <w:pPr>
        <w:jc w:val="both"/>
      </w:pPr>
    </w:p>
    <w:p w:rsidR="00865F3A" w:rsidRDefault="00C1382E" w:rsidP="004D3665">
      <w:pPr>
        <w:jc w:val="both"/>
      </w:pPr>
      <w:r>
        <w:t xml:space="preserve">1) </w:t>
      </w:r>
      <w:r w:rsidR="00865F3A">
        <w:t xml:space="preserve">Pro účely </w:t>
      </w:r>
      <w:r w:rsidR="001D0493">
        <w:t>této obecně závazné vyhlášky se rozumí:</w:t>
      </w:r>
    </w:p>
    <w:p w:rsidR="001D0493" w:rsidRDefault="001D0493" w:rsidP="004D3665">
      <w:pPr>
        <w:jc w:val="both"/>
      </w:pPr>
    </w:p>
    <w:p w:rsidR="001D0493" w:rsidRPr="00EC41AD" w:rsidRDefault="001D0493" w:rsidP="004D3665">
      <w:pPr>
        <w:numPr>
          <w:ilvl w:val="0"/>
          <w:numId w:val="1"/>
        </w:numPr>
        <w:jc w:val="both"/>
      </w:pPr>
      <w:r>
        <w:t xml:space="preserve">veřejným prostranstvím – náměstí, ulice, tržiště, chodníky, veřejná zeleň, parky a další prostory přístupné každému bez omezení, tedy sloužící obecnému užívání, </w:t>
      </w:r>
      <w:r w:rsidR="006F1312">
        <w:t xml:space="preserve">a to bez ohledu na vlastnictví k tomuto </w:t>
      </w:r>
      <w:proofErr w:type="gramStart"/>
      <w:r w:rsidR="006F1312">
        <w:t>prostoru</w:t>
      </w:r>
      <w:r w:rsidR="00C1382E">
        <w:t>,</w:t>
      </w:r>
      <w:r w:rsidR="006F1312" w:rsidRPr="006F1312">
        <w:rPr>
          <w:vertAlign w:val="superscript"/>
        </w:rPr>
        <w:t>1</w:t>
      </w:r>
      <w:r w:rsidR="006F1312">
        <w:rPr>
          <w:vertAlign w:val="superscript"/>
        </w:rPr>
        <w:t>)</w:t>
      </w:r>
      <w:proofErr w:type="gramEnd"/>
    </w:p>
    <w:p w:rsidR="006F1312" w:rsidRDefault="006F1312" w:rsidP="004D3665">
      <w:pPr>
        <w:numPr>
          <w:ilvl w:val="0"/>
          <w:numId w:val="1"/>
        </w:numPr>
        <w:jc w:val="both"/>
      </w:pPr>
      <w:r>
        <w:t xml:space="preserve">chovatelem </w:t>
      </w:r>
      <w:r w:rsidR="00C321B6">
        <w:t xml:space="preserve">je </w:t>
      </w:r>
      <w:r>
        <w:t>každ</w:t>
      </w:r>
      <w:r w:rsidR="00C321B6">
        <w:t>ý, kdo psa vlastní nebo drží, anebo je pověřen se o něj starat</w:t>
      </w:r>
      <w:r w:rsidR="007E5D7E">
        <w:t xml:space="preserve"> nebo jej doprovázet</w:t>
      </w:r>
      <w:r w:rsidR="00C321B6">
        <w:t>, ať již za úplatu nebo bezplatně, a to i na přechodnou dobu</w:t>
      </w:r>
      <w:r w:rsidR="007E5D7E">
        <w:t>.</w:t>
      </w:r>
    </w:p>
    <w:p w:rsidR="006F1312" w:rsidRDefault="006F1312" w:rsidP="004D3665">
      <w:pPr>
        <w:jc w:val="both"/>
      </w:pPr>
    </w:p>
    <w:p w:rsidR="006F1312" w:rsidRDefault="006F1312" w:rsidP="004D3665">
      <w:pPr>
        <w:jc w:val="both"/>
      </w:pPr>
    </w:p>
    <w:p w:rsidR="006F1312" w:rsidRDefault="006F1312" w:rsidP="004D3665">
      <w:pPr>
        <w:jc w:val="center"/>
      </w:pPr>
      <w:r>
        <w:t xml:space="preserve">Čl. </w:t>
      </w:r>
      <w:r w:rsidR="004D3665">
        <w:t>3</w:t>
      </w:r>
    </w:p>
    <w:p w:rsidR="006F1312" w:rsidRPr="006F1312" w:rsidRDefault="006F1312" w:rsidP="004D3665">
      <w:pPr>
        <w:jc w:val="center"/>
      </w:pPr>
      <w:r>
        <w:t>Rozsah působnosti</w:t>
      </w:r>
    </w:p>
    <w:p w:rsidR="001D0493" w:rsidRDefault="001D0493" w:rsidP="004D3665">
      <w:pPr>
        <w:jc w:val="both"/>
      </w:pPr>
    </w:p>
    <w:p w:rsidR="006F1312" w:rsidRDefault="006F1312" w:rsidP="004D3665">
      <w:pPr>
        <w:jc w:val="both"/>
      </w:pPr>
      <w:r>
        <w:t>Ustanovení této obecně závazné vyhlášky se vztahují na celé území města Hlučína.</w:t>
      </w:r>
    </w:p>
    <w:p w:rsidR="006F1312" w:rsidRDefault="006F1312" w:rsidP="004D3665">
      <w:pPr>
        <w:jc w:val="both"/>
      </w:pPr>
    </w:p>
    <w:p w:rsidR="00C1382E" w:rsidRDefault="00C1382E" w:rsidP="004D3665">
      <w:pPr>
        <w:jc w:val="both"/>
      </w:pPr>
    </w:p>
    <w:p w:rsidR="006F1312" w:rsidRDefault="006F1312" w:rsidP="004D3665">
      <w:pPr>
        <w:jc w:val="center"/>
      </w:pPr>
      <w:r>
        <w:t xml:space="preserve">Čl. </w:t>
      </w:r>
      <w:r w:rsidR="006C0989">
        <w:t>4</w:t>
      </w:r>
    </w:p>
    <w:p w:rsidR="006F1312" w:rsidRDefault="006F1312" w:rsidP="004D3665">
      <w:pPr>
        <w:jc w:val="center"/>
      </w:pPr>
      <w:r>
        <w:t>Podmínky pro pohyb psů</w:t>
      </w:r>
    </w:p>
    <w:p w:rsidR="006F1312" w:rsidRDefault="006F1312" w:rsidP="004D3665">
      <w:pPr>
        <w:jc w:val="center"/>
      </w:pPr>
    </w:p>
    <w:p w:rsidR="006F1312" w:rsidRDefault="00C662ED" w:rsidP="004D3665">
      <w:pPr>
        <w:jc w:val="both"/>
      </w:pPr>
      <w:r>
        <w:t xml:space="preserve">1) </w:t>
      </w:r>
      <w:r w:rsidR="006F1312">
        <w:t>Chovatel</w:t>
      </w:r>
      <w:r w:rsidR="007E5D7E">
        <w:t xml:space="preserve"> </w:t>
      </w:r>
      <w:r w:rsidR="006F1312">
        <w:t>je povinen zabezpečit psa tak, aby na veřejných prostranstvích, s výjimkou míst k tomu určených a označených, volně nepobíhal nebo se nepohyboval, zejména</w:t>
      </w:r>
      <w:r w:rsidR="004D3665">
        <w:t xml:space="preserve"> je povinen </w:t>
      </w:r>
      <w:r w:rsidR="005713ED">
        <w:t>v</w:t>
      </w:r>
      <w:r w:rsidR="006F1312">
        <w:t>ést psa n</w:t>
      </w:r>
      <w:r w:rsidR="006C0989">
        <w:t xml:space="preserve">a vodítku a </w:t>
      </w:r>
      <w:r w:rsidR="006F1312">
        <w:t>v případě potřeby nasadit psovi náhubek</w:t>
      </w:r>
      <w:r w:rsidR="006C0989">
        <w:t>.</w:t>
      </w:r>
    </w:p>
    <w:p w:rsidR="006F1312" w:rsidRDefault="006F1312" w:rsidP="004D3665">
      <w:pPr>
        <w:jc w:val="both"/>
      </w:pPr>
    </w:p>
    <w:p w:rsidR="006F1312" w:rsidRDefault="006F1312" w:rsidP="004D3665">
      <w:pPr>
        <w:jc w:val="both"/>
      </w:pPr>
    </w:p>
    <w:p w:rsidR="002C67C2" w:rsidRDefault="00C662ED" w:rsidP="004D3665">
      <w:pPr>
        <w:jc w:val="both"/>
      </w:pPr>
      <w:r>
        <w:lastRenderedPageBreak/>
        <w:t xml:space="preserve">2) </w:t>
      </w:r>
      <w:r w:rsidR="006F1312">
        <w:t>Volný pohyb psů je dovolen v místech vymezených v příloze č. 1 této obecně závazné vyhlášky, která jsou označena</w:t>
      </w:r>
      <w:r w:rsidR="002C67C2" w:rsidRPr="002C67C2">
        <w:t xml:space="preserve"> </w:t>
      </w:r>
      <w:r w:rsidR="002C67C2">
        <w:t>bílou tabulkou o rozměrech 300 mm x 200 mm s textem v černém provedení</w:t>
      </w:r>
      <w:r w:rsidR="006F1312">
        <w:t xml:space="preserve"> „</w:t>
      </w:r>
      <w:r w:rsidR="00D36BB9">
        <w:t>Volný pohyb psů dovolen</w:t>
      </w:r>
      <w:r w:rsidR="002C67C2">
        <w:t>.</w:t>
      </w:r>
    </w:p>
    <w:p w:rsidR="005713ED" w:rsidRDefault="005713ED" w:rsidP="004D3665">
      <w:pPr>
        <w:jc w:val="both"/>
      </w:pPr>
      <w:r>
        <w:t xml:space="preserve">3) Volné pobíhání psů v prostorech uvedených v odst. 2 tohoto článku vyhlášky je možné pouze pod neustálým dohledem a přímým vlivem osoby doprovázející psa. </w:t>
      </w:r>
    </w:p>
    <w:p w:rsidR="00C662ED" w:rsidRDefault="00C662ED" w:rsidP="004D3665">
      <w:pPr>
        <w:jc w:val="both"/>
      </w:pPr>
    </w:p>
    <w:p w:rsidR="00C662ED" w:rsidRDefault="00C662ED" w:rsidP="004D3665">
      <w:pPr>
        <w:jc w:val="center"/>
      </w:pPr>
    </w:p>
    <w:p w:rsidR="00C662ED" w:rsidRDefault="00C662ED" w:rsidP="004D3665">
      <w:pPr>
        <w:jc w:val="both"/>
      </w:pPr>
    </w:p>
    <w:p w:rsidR="00227177" w:rsidRPr="00227177" w:rsidRDefault="00227177" w:rsidP="00227177">
      <w:pPr>
        <w:jc w:val="center"/>
        <w:rPr>
          <w:b/>
        </w:rPr>
      </w:pPr>
      <w:r w:rsidRPr="00227177">
        <w:rPr>
          <w:b/>
        </w:rPr>
        <w:t>Čl. 5</w:t>
      </w:r>
    </w:p>
    <w:p w:rsidR="00227177" w:rsidRPr="00227177" w:rsidRDefault="00227177" w:rsidP="00227177">
      <w:pPr>
        <w:jc w:val="center"/>
        <w:rPr>
          <w:b/>
        </w:rPr>
      </w:pPr>
      <w:r w:rsidRPr="00227177">
        <w:rPr>
          <w:b/>
        </w:rPr>
        <w:t>Ustanovení zrušovací</w:t>
      </w:r>
    </w:p>
    <w:p w:rsidR="00227177" w:rsidRPr="00227177" w:rsidRDefault="00227177" w:rsidP="00227177">
      <w:pPr>
        <w:jc w:val="center"/>
        <w:rPr>
          <w:b/>
        </w:rPr>
      </w:pPr>
    </w:p>
    <w:p w:rsidR="00227177" w:rsidRPr="00227177" w:rsidRDefault="00227177" w:rsidP="00227177"/>
    <w:p w:rsidR="00227177" w:rsidRPr="00227177" w:rsidRDefault="00227177" w:rsidP="00227177">
      <w:pPr>
        <w:numPr>
          <w:ilvl w:val="0"/>
          <w:numId w:val="10"/>
        </w:numPr>
        <w:ind w:left="0" w:firstLine="0"/>
        <w:jc w:val="both"/>
      </w:pPr>
      <w:r w:rsidRPr="00227177">
        <w:t>Zrušuje se obecně závazná vyhláška č. 3/2006, kterou se stanovují pravidla pro pohyb psů na veřejném prostranství na území města Hlučína a vymezují se prostory pro volné pobíhání psů na území města Hlučína</w:t>
      </w:r>
    </w:p>
    <w:p w:rsidR="004D3665" w:rsidRDefault="004D3665" w:rsidP="00227177">
      <w:pPr>
        <w:spacing w:after="200" w:line="276" w:lineRule="auto"/>
        <w:ind w:left="426"/>
        <w:jc w:val="both"/>
      </w:pPr>
    </w:p>
    <w:p w:rsidR="004D3665" w:rsidRDefault="004D3665" w:rsidP="004D3665">
      <w:pPr>
        <w:jc w:val="both"/>
      </w:pPr>
    </w:p>
    <w:p w:rsidR="00C662ED" w:rsidRDefault="00C662ED" w:rsidP="004D3665">
      <w:pPr>
        <w:jc w:val="both"/>
      </w:pPr>
    </w:p>
    <w:p w:rsidR="00EB6C79" w:rsidRDefault="00EB6C79" w:rsidP="004D3665">
      <w:pPr>
        <w:jc w:val="center"/>
      </w:pPr>
      <w:r>
        <w:t xml:space="preserve">Čl. </w:t>
      </w:r>
      <w:r w:rsidR="006C0989">
        <w:t>6</w:t>
      </w:r>
    </w:p>
    <w:p w:rsidR="00EB6C79" w:rsidRDefault="00EB6C79" w:rsidP="004D3665">
      <w:pPr>
        <w:jc w:val="center"/>
      </w:pPr>
      <w:r>
        <w:t>Účinnost</w:t>
      </w:r>
    </w:p>
    <w:p w:rsidR="00331FF7" w:rsidRPr="00740C9A" w:rsidRDefault="00331FF7" w:rsidP="00331FF7">
      <w:pPr>
        <w:jc w:val="both"/>
        <w:rPr>
          <w:b/>
          <w:szCs w:val="20"/>
        </w:rPr>
      </w:pPr>
    </w:p>
    <w:p w:rsidR="00331FF7" w:rsidRPr="00740C9A" w:rsidRDefault="00331FF7" w:rsidP="00331FF7">
      <w:pPr>
        <w:jc w:val="both"/>
      </w:pPr>
    </w:p>
    <w:p w:rsidR="00331FF7" w:rsidRPr="00740C9A" w:rsidRDefault="00331FF7" w:rsidP="00331FF7">
      <w:pPr>
        <w:jc w:val="both"/>
      </w:pPr>
      <w:r w:rsidRPr="00740C9A">
        <w:t xml:space="preserve">Tato obecně závazná vyhláška nabývá účinnosti </w:t>
      </w:r>
      <w:r>
        <w:t xml:space="preserve">dne </w:t>
      </w:r>
      <w:proofErr w:type="gramStart"/>
      <w:r>
        <w:t>1.6.2018</w:t>
      </w:r>
      <w:proofErr w:type="gramEnd"/>
      <w:r w:rsidRPr="00740C9A">
        <w:t xml:space="preserve">. </w:t>
      </w:r>
    </w:p>
    <w:p w:rsidR="00331FF7" w:rsidRPr="00740C9A" w:rsidRDefault="00331FF7" w:rsidP="00331FF7">
      <w:pPr>
        <w:jc w:val="both"/>
        <w:rPr>
          <w:b/>
        </w:rPr>
      </w:pPr>
    </w:p>
    <w:p w:rsidR="00331FF7" w:rsidRPr="00740C9A" w:rsidRDefault="00331FF7" w:rsidP="00331FF7">
      <w:pPr>
        <w:jc w:val="both"/>
        <w:rPr>
          <w:b/>
          <w:szCs w:val="20"/>
        </w:rPr>
      </w:pPr>
    </w:p>
    <w:p w:rsidR="00331FF7" w:rsidRPr="00740C9A" w:rsidRDefault="00331FF7" w:rsidP="00331FF7">
      <w:pPr>
        <w:jc w:val="both"/>
        <w:rPr>
          <w:b/>
          <w:szCs w:val="20"/>
        </w:rPr>
      </w:pPr>
    </w:p>
    <w:p w:rsidR="00331FF7" w:rsidRPr="00740C9A" w:rsidRDefault="00331FF7" w:rsidP="00331FF7">
      <w:pPr>
        <w:jc w:val="both"/>
        <w:rPr>
          <w:b/>
          <w:szCs w:val="20"/>
        </w:rPr>
      </w:pPr>
    </w:p>
    <w:p w:rsidR="00331FF7" w:rsidRPr="00740C9A" w:rsidRDefault="00331FF7" w:rsidP="00331FF7">
      <w:pPr>
        <w:jc w:val="both"/>
        <w:rPr>
          <w:b/>
          <w:szCs w:val="20"/>
        </w:rPr>
      </w:pPr>
    </w:p>
    <w:p w:rsidR="00331FF7" w:rsidRPr="00740C9A" w:rsidRDefault="00331FF7" w:rsidP="00331FF7">
      <w:pPr>
        <w:jc w:val="both"/>
        <w:rPr>
          <w:szCs w:val="20"/>
        </w:rPr>
      </w:pPr>
    </w:p>
    <w:p w:rsidR="00331FF7" w:rsidRPr="00740C9A" w:rsidRDefault="00331FF7" w:rsidP="00331FF7">
      <w:pPr>
        <w:jc w:val="both"/>
        <w:rPr>
          <w:szCs w:val="20"/>
        </w:rPr>
      </w:pPr>
      <w:r w:rsidRPr="00740C9A">
        <w:rPr>
          <w:szCs w:val="20"/>
        </w:rPr>
        <w:tab/>
      </w:r>
      <w:r>
        <w:rPr>
          <w:szCs w:val="20"/>
        </w:rPr>
        <w:t>Mgr. Pavel Paschek</w:t>
      </w:r>
      <w:r w:rsidR="0095320C">
        <w:rPr>
          <w:szCs w:val="20"/>
        </w:rPr>
        <w:t xml:space="preserve">, </w:t>
      </w:r>
      <w:proofErr w:type="gramStart"/>
      <w:r w:rsidR="0095320C">
        <w:rPr>
          <w:szCs w:val="20"/>
        </w:rPr>
        <w:t>v.r.</w:t>
      </w:r>
      <w:proofErr w:type="gramEnd"/>
      <w:r w:rsidRPr="00740C9A">
        <w:rPr>
          <w:szCs w:val="20"/>
        </w:rPr>
        <w:tab/>
      </w:r>
      <w:r w:rsidRPr="00740C9A">
        <w:rPr>
          <w:szCs w:val="20"/>
        </w:rPr>
        <w:tab/>
      </w:r>
      <w:r w:rsidR="0095320C">
        <w:rPr>
          <w:szCs w:val="20"/>
        </w:rPr>
        <w:t xml:space="preserve">     </w:t>
      </w:r>
      <w:r w:rsidRPr="00740C9A">
        <w:rPr>
          <w:szCs w:val="20"/>
        </w:rPr>
        <w:tab/>
      </w:r>
      <w:r w:rsidRPr="00740C9A">
        <w:rPr>
          <w:szCs w:val="20"/>
        </w:rPr>
        <w:tab/>
      </w:r>
      <w:r w:rsidRPr="00740C9A">
        <w:rPr>
          <w:szCs w:val="20"/>
        </w:rPr>
        <w:tab/>
      </w:r>
      <w:r>
        <w:rPr>
          <w:szCs w:val="20"/>
        </w:rPr>
        <w:t>Blanka Kotrlová</w:t>
      </w:r>
      <w:r w:rsidR="0095320C">
        <w:rPr>
          <w:szCs w:val="20"/>
        </w:rPr>
        <w:t xml:space="preserve">, </w:t>
      </w:r>
      <w:proofErr w:type="gramStart"/>
      <w:r w:rsidR="0095320C">
        <w:rPr>
          <w:szCs w:val="20"/>
        </w:rPr>
        <w:t>v.r.</w:t>
      </w:r>
      <w:proofErr w:type="gramEnd"/>
    </w:p>
    <w:p w:rsidR="00331FF7" w:rsidRPr="00740C9A" w:rsidRDefault="00331FF7" w:rsidP="00331FF7">
      <w:pPr>
        <w:tabs>
          <w:tab w:val="left" w:pos="7371"/>
        </w:tabs>
        <w:ind w:firstLine="993"/>
        <w:jc w:val="both"/>
        <w:rPr>
          <w:szCs w:val="20"/>
        </w:rPr>
      </w:pPr>
      <w:proofErr w:type="gramStart"/>
      <w:r>
        <w:rPr>
          <w:szCs w:val="20"/>
        </w:rPr>
        <w:t xml:space="preserve">Starosta                   </w:t>
      </w:r>
      <w:r w:rsidR="0095320C">
        <w:rPr>
          <w:szCs w:val="20"/>
        </w:rPr>
        <w:t xml:space="preserve">                      </w:t>
      </w:r>
      <w:bookmarkStart w:id="0" w:name="_GoBack"/>
      <w:bookmarkEnd w:id="0"/>
      <w:r>
        <w:rPr>
          <w:szCs w:val="20"/>
        </w:rPr>
        <w:t xml:space="preserve">                                       </w:t>
      </w:r>
      <w:r w:rsidRPr="00740C9A">
        <w:rPr>
          <w:szCs w:val="20"/>
        </w:rPr>
        <w:t>místostarost</w:t>
      </w:r>
      <w:r>
        <w:rPr>
          <w:szCs w:val="20"/>
        </w:rPr>
        <w:t>ka</w:t>
      </w:r>
      <w:proofErr w:type="gramEnd"/>
    </w:p>
    <w:p w:rsidR="00331FF7" w:rsidRPr="00740C9A" w:rsidRDefault="00331FF7" w:rsidP="00331FF7"/>
    <w:p w:rsidR="00331FF7" w:rsidRPr="00740C9A" w:rsidRDefault="00331FF7" w:rsidP="00331FF7"/>
    <w:p w:rsidR="00331FF7" w:rsidRPr="00740C9A" w:rsidRDefault="00331FF7" w:rsidP="00331FF7"/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pBdr>
          <w:bottom w:val="single" w:sz="6" w:space="1" w:color="auto"/>
        </w:pBdr>
        <w:jc w:val="both"/>
      </w:pPr>
    </w:p>
    <w:p w:rsidR="00D36BB9" w:rsidRDefault="00D36BB9" w:rsidP="004D3665">
      <w:pPr>
        <w:jc w:val="both"/>
      </w:pPr>
    </w:p>
    <w:p w:rsidR="00D36BB9" w:rsidRDefault="00D36BB9" w:rsidP="004D3665">
      <w:pPr>
        <w:numPr>
          <w:ilvl w:val="0"/>
          <w:numId w:val="8"/>
        </w:numPr>
        <w:jc w:val="both"/>
      </w:pPr>
      <w:r>
        <w:t>zákon č. 128/2000 Sb., o obcích (obecní zřízení), ve znění pozdějších předpisů</w:t>
      </w: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95320C" w:rsidRDefault="0095320C" w:rsidP="004D3665">
      <w:pPr>
        <w:jc w:val="both"/>
      </w:pPr>
    </w:p>
    <w:p w:rsidR="0095320C" w:rsidRDefault="0095320C" w:rsidP="004D3665">
      <w:pPr>
        <w:jc w:val="both"/>
      </w:pPr>
    </w:p>
    <w:p w:rsidR="0095320C" w:rsidRDefault="0095320C" w:rsidP="004D3665">
      <w:pPr>
        <w:jc w:val="both"/>
      </w:pPr>
    </w:p>
    <w:p w:rsidR="0095320C" w:rsidRDefault="0095320C" w:rsidP="004D3665">
      <w:pPr>
        <w:jc w:val="both"/>
      </w:pPr>
    </w:p>
    <w:p w:rsidR="0095320C" w:rsidRDefault="0095320C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C662ED" w:rsidRDefault="00C662ED" w:rsidP="004D3665">
      <w:pPr>
        <w:jc w:val="both"/>
      </w:pPr>
    </w:p>
    <w:p w:rsidR="00D36BB9" w:rsidRPr="00D36BB9" w:rsidRDefault="00C662ED" w:rsidP="004D3665">
      <w:pPr>
        <w:jc w:val="both"/>
      </w:pPr>
      <w:r>
        <w:lastRenderedPageBreak/>
        <w:t>Příloha č. 1 Obe</w:t>
      </w:r>
      <w:r w:rsidR="00E433FD">
        <w:t>cně závazné vyhlášky č.2/2018</w:t>
      </w:r>
      <w:r>
        <w:t xml:space="preserve">, </w:t>
      </w:r>
      <w:r w:rsidR="00D36BB9" w:rsidRPr="00D36BB9">
        <w:t xml:space="preserve">kterou </w:t>
      </w:r>
      <w:r w:rsidR="006C0989">
        <w:t xml:space="preserve">se </w:t>
      </w:r>
      <w:r w:rsidR="00D36BB9" w:rsidRPr="00D36BB9">
        <w:t>stanovují pravidla pro pohyb psů na veřejném prostranství na území města Hlučína a vymezují se prostory pro volné pobíhání psů na území města Hlučína</w:t>
      </w:r>
    </w:p>
    <w:p w:rsidR="00D36BB9" w:rsidRPr="00D36BB9" w:rsidRDefault="00D36BB9" w:rsidP="004D3665">
      <w:pPr>
        <w:jc w:val="both"/>
      </w:pPr>
    </w:p>
    <w:p w:rsidR="00D36BB9" w:rsidRDefault="00D36BB9" w:rsidP="004D3665">
      <w:pPr>
        <w:jc w:val="both"/>
        <w:rPr>
          <w:sz w:val="28"/>
          <w:szCs w:val="28"/>
        </w:rPr>
      </w:pPr>
    </w:p>
    <w:p w:rsidR="00D36BB9" w:rsidRDefault="00D36BB9" w:rsidP="004D3665">
      <w:pPr>
        <w:jc w:val="both"/>
        <w:rPr>
          <w:sz w:val="28"/>
          <w:szCs w:val="28"/>
        </w:rPr>
      </w:pPr>
    </w:p>
    <w:p w:rsidR="00D36BB9" w:rsidRPr="00D36BB9" w:rsidRDefault="007C2CBF" w:rsidP="004D3665">
      <w:pPr>
        <w:jc w:val="both"/>
      </w:pPr>
      <w:r>
        <w:t xml:space="preserve">Příloha č. </w:t>
      </w:r>
      <w:r w:rsidR="00A85789">
        <w:t>1</w:t>
      </w:r>
      <w:r>
        <w:t xml:space="preserve"> Obecně závazné vyhláš</w:t>
      </w:r>
      <w:r w:rsidR="00E433FD">
        <w:t>ky č.2</w:t>
      </w:r>
      <w:r>
        <w:t>/20</w:t>
      </w:r>
      <w:r w:rsidR="00E433FD">
        <w:t>18</w:t>
      </w:r>
      <w:r>
        <w:t>,</w:t>
      </w:r>
      <w:r w:rsidR="006C0989">
        <w:t xml:space="preserve"> kterou se </w:t>
      </w:r>
      <w:r w:rsidR="00D36BB9" w:rsidRPr="00D36BB9">
        <w:t>stanovují pravidla pro pohyb psů na veřejném prostranství na území města Hlučína a vymezují se prostory pro volné pobíhání psů na území města Hlučína</w:t>
      </w:r>
    </w:p>
    <w:p w:rsidR="00D36BB9" w:rsidRPr="00D36BB9" w:rsidRDefault="00D36BB9" w:rsidP="004D3665">
      <w:pPr>
        <w:jc w:val="both"/>
      </w:pPr>
    </w:p>
    <w:p w:rsidR="007C2CBF" w:rsidRDefault="007C2CBF" w:rsidP="004D3665">
      <w:pPr>
        <w:jc w:val="both"/>
      </w:pPr>
      <w:r>
        <w:t>Míst</w:t>
      </w:r>
      <w:r w:rsidR="00502E33">
        <w:t>o</w:t>
      </w:r>
      <w:r>
        <w:t xml:space="preserve"> určen</w:t>
      </w:r>
      <w:r w:rsidR="00502E33">
        <w:t>é</w:t>
      </w:r>
      <w:r>
        <w:t xml:space="preserve"> pro volný pohyb psů bez vodítka i náhubku bez časového mezení:</w:t>
      </w:r>
    </w:p>
    <w:p w:rsidR="007C2CBF" w:rsidRDefault="007C2CBF" w:rsidP="004D3665">
      <w:pPr>
        <w:jc w:val="both"/>
      </w:pPr>
    </w:p>
    <w:p w:rsidR="007C2CBF" w:rsidRDefault="007C2CBF" w:rsidP="004D3665">
      <w:pPr>
        <w:jc w:val="both"/>
      </w:pPr>
      <w:r>
        <w:t>Část</w:t>
      </w:r>
      <w:r w:rsidR="003B38AF">
        <w:t>i</w:t>
      </w:r>
      <w:r>
        <w:t xml:space="preserve"> p</w:t>
      </w:r>
      <w:r w:rsidR="006A6372">
        <w:t>o</w:t>
      </w:r>
      <w:r w:rsidR="003B38AF">
        <w:t>zemků</w:t>
      </w:r>
      <w:r w:rsidR="006A6372">
        <w:t xml:space="preserve"> </w:t>
      </w:r>
      <w:proofErr w:type="spellStart"/>
      <w:r w:rsidR="006A6372">
        <w:t>parc</w:t>
      </w:r>
      <w:proofErr w:type="spellEnd"/>
      <w:r w:rsidR="006A6372">
        <w:t>. č. 3088/27</w:t>
      </w:r>
      <w:r>
        <w:t>9</w:t>
      </w:r>
      <w:r w:rsidR="00327953">
        <w:t>,</w:t>
      </w:r>
      <w:r w:rsidR="003B38AF">
        <w:t xml:space="preserve"> </w:t>
      </w:r>
      <w:r w:rsidR="006A6372">
        <w:t>3088/270</w:t>
      </w:r>
      <w:r w:rsidR="003B38AF">
        <w:t>,</w:t>
      </w:r>
      <w:r w:rsidR="006C0989">
        <w:t xml:space="preserve"> 3088/246</w:t>
      </w:r>
      <w:r w:rsidR="00327953">
        <w:t>, 3088/</w:t>
      </w:r>
      <w:r w:rsidR="006A6372">
        <w:t>2</w:t>
      </w:r>
      <w:r w:rsidR="00327953">
        <w:t>86</w:t>
      </w:r>
      <w:r w:rsidR="003B38AF">
        <w:t>,</w:t>
      </w:r>
      <w:r w:rsidR="00327953">
        <w:t xml:space="preserve"> 3088/</w:t>
      </w:r>
      <w:r w:rsidR="003B38AF">
        <w:t>284,3088/280 a 3088/87, vše v</w:t>
      </w:r>
      <w:r w:rsidR="00327953" w:rsidRPr="00327953">
        <w:t xml:space="preserve"> </w:t>
      </w:r>
      <w:r w:rsidR="00327953">
        <w:t xml:space="preserve">kat. území Hlučín </w:t>
      </w:r>
      <w:r w:rsidR="003B38AF">
        <w:t>–</w:t>
      </w:r>
      <w:r w:rsidR="00502E33">
        <w:t xml:space="preserve"> </w:t>
      </w:r>
      <w:proofErr w:type="gramStart"/>
      <w:r w:rsidR="003B38AF">
        <w:t xml:space="preserve">viz. </w:t>
      </w:r>
      <w:r w:rsidR="00502E33">
        <w:t>vyšrafovaná</w:t>
      </w:r>
      <w:proofErr w:type="gramEnd"/>
      <w:r w:rsidR="00502E33">
        <w:t xml:space="preserve"> část</w:t>
      </w:r>
    </w:p>
    <w:p w:rsidR="007C2CBF" w:rsidRDefault="007C2CBF" w:rsidP="004D3665">
      <w:pPr>
        <w:jc w:val="both"/>
      </w:pPr>
    </w:p>
    <w:p w:rsidR="007C2CBF" w:rsidRDefault="007C2CBF" w:rsidP="004D3665">
      <w:pPr>
        <w:jc w:val="both"/>
      </w:pPr>
    </w:p>
    <w:p w:rsidR="007C2CBF" w:rsidRDefault="007C2CBF" w:rsidP="004D3665">
      <w:pPr>
        <w:jc w:val="both"/>
      </w:pPr>
    </w:p>
    <w:p w:rsidR="007C2CBF" w:rsidRDefault="005770B6" w:rsidP="004D3665">
      <w:pPr>
        <w:jc w:val="both"/>
      </w:pPr>
      <w:r>
        <w:rPr>
          <w:noProof/>
        </w:rPr>
        <w:drawing>
          <wp:inline distT="0" distB="0" distL="0" distR="0">
            <wp:extent cx="5753100" cy="4838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DCC"/>
    <w:multiLevelType w:val="hybridMultilevel"/>
    <w:tmpl w:val="947247A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F423C"/>
    <w:multiLevelType w:val="hybridMultilevel"/>
    <w:tmpl w:val="D592BB5A"/>
    <w:lvl w:ilvl="0" w:tplc="10C0F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55371"/>
    <w:multiLevelType w:val="hybridMultilevel"/>
    <w:tmpl w:val="F9946E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FC542F"/>
    <w:multiLevelType w:val="hybridMultilevel"/>
    <w:tmpl w:val="BB1221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8448D2"/>
    <w:multiLevelType w:val="hybridMultilevel"/>
    <w:tmpl w:val="6524A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5523F"/>
    <w:multiLevelType w:val="hybridMultilevel"/>
    <w:tmpl w:val="2EEA3D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870FB"/>
    <w:multiLevelType w:val="hybridMultilevel"/>
    <w:tmpl w:val="AB2671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433BE5"/>
    <w:multiLevelType w:val="multilevel"/>
    <w:tmpl w:val="947247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9159A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693A190A"/>
    <w:multiLevelType w:val="hybridMultilevel"/>
    <w:tmpl w:val="D96A60E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E0"/>
    <w:rsid w:val="00003256"/>
    <w:rsid w:val="00035689"/>
    <w:rsid w:val="000C75AA"/>
    <w:rsid w:val="001850BB"/>
    <w:rsid w:val="001900CE"/>
    <w:rsid w:val="001D0493"/>
    <w:rsid w:val="001D0E47"/>
    <w:rsid w:val="001D6DE0"/>
    <w:rsid w:val="001E663E"/>
    <w:rsid w:val="0020193E"/>
    <w:rsid w:val="00225C9D"/>
    <w:rsid w:val="00227177"/>
    <w:rsid w:val="002622D1"/>
    <w:rsid w:val="002C67C2"/>
    <w:rsid w:val="00327953"/>
    <w:rsid w:val="00331FF7"/>
    <w:rsid w:val="003B38AF"/>
    <w:rsid w:val="00427714"/>
    <w:rsid w:val="00460A02"/>
    <w:rsid w:val="0048741A"/>
    <w:rsid w:val="004D3665"/>
    <w:rsid w:val="004D615B"/>
    <w:rsid w:val="0050206F"/>
    <w:rsid w:val="00502E33"/>
    <w:rsid w:val="00563949"/>
    <w:rsid w:val="005713ED"/>
    <w:rsid w:val="005770B6"/>
    <w:rsid w:val="005A455D"/>
    <w:rsid w:val="005E45BF"/>
    <w:rsid w:val="005E70C8"/>
    <w:rsid w:val="006532FB"/>
    <w:rsid w:val="00664688"/>
    <w:rsid w:val="006A6372"/>
    <w:rsid w:val="006A732B"/>
    <w:rsid w:val="006B6173"/>
    <w:rsid w:val="006C0989"/>
    <w:rsid w:val="006F1312"/>
    <w:rsid w:val="00727CF1"/>
    <w:rsid w:val="00731948"/>
    <w:rsid w:val="007C2CBF"/>
    <w:rsid w:val="007E5D7E"/>
    <w:rsid w:val="007E6EEC"/>
    <w:rsid w:val="00837BA2"/>
    <w:rsid w:val="00865F3A"/>
    <w:rsid w:val="008E080E"/>
    <w:rsid w:val="00906B1C"/>
    <w:rsid w:val="0095320C"/>
    <w:rsid w:val="00A468CD"/>
    <w:rsid w:val="00A85789"/>
    <w:rsid w:val="00AD64AA"/>
    <w:rsid w:val="00C1382E"/>
    <w:rsid w:val="00C321B6"/>
    <w:rsid w:val="00C662ED"/>
    <w:rsid w:val="00C9179E"/>
    <w:rsid w:val="00CA4E46"/>
    <w:rsid w:val="00CF4A28"/>
    <w:rsid w:val="00D0602A"/>
    <w:rsid w:val="00D36BB9"/>
    <w:rsid w:val="00D3712A"/>
    <w:rsid w:val="00E14B28"/>
    <w:rsid w:val="00E42333"/>
    <w:rsid w:val="00E433FD"/>
    <w:rsid w:val="00E4361F"/>
    <w:rsid w:val="00EA69C2"/>
    <w:rsid w:val="00EB6C79"/>
    <w:rsid w:val="00EC41AD"/>
    <w:rsid w:val="00F0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A1CE58-7384-4392-BFE0-492CC446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qFormat/>
    <w:rsid w:val="00D36BB9"/>
    <w:pPr>
      <w:keepNext/>
      <w:outlineLvl w:val="3"/>
    </w:pPr>
    <w:rPr>
      <w:b/>
      <w:bCs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4D61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D6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6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MěÚ Hlučín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MěÚ Hlučín</dc:creator>
  <cp:keywords/>
  <dc:description/>
  <cp:lastModifiedBy>Volný Tomáš</cp:lastModifiedBy>
  <cp:revision>2</cp:revision>
  <cp:lastPrinted>2018-03-23T09:06:00Z</cp:lastPrinted>
  <dcterms:created xsi:type="dcterms:W3CDTF">2024-06-26T12:26:00Z</dcterms:created>
  <dcterms:modified xsi:type="dcterms:W3CDTF">2024-06-26T12:26:00Z</dcterms:modified>
</cp:coreProperties>
</file>