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38" w14:textId="77777777" w:rsidR="006E45B1" w:rsidRDefault="006E45B1"/>
    <w:p w14:paraId="00000039" w14:textId="7B672883" w:rsidR="006E45B1" w:rsidRPr="00B842EC" w:rsidRDefault="005C60A7">
      <w:pPr>
        <w:keepNext/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B842EC">
        <w:rPr>
          <w:rFonts w:ascii="Arial" w:eastAsia="Arial" w:hAnsi="Arial" w:cs="Arial"/>
          <w:b/>
          <w:bCs/>
          <w:sz w:val="24"/>
          <w:szCs w:val="24"/>
        </w:rPr>
        <w:t>Město Neratovice</w:t>
      </w:r>
    </w:p>
    <w:p w14:paraId="0000003A" w14:textId="0C770F3A" w:rsidR="006E45B1" w:rsidRPr="00B842EC" w:rsidRDefault="007032BE">
      <w:pPr>
        <w:keepNext/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B842EC">
        <w:rPr>
          <w:rFonts w:ascii="Arial" w:eastAsia="Arial" w:hAnsi="Arial" w:cs="Arial"/>
          <w:b/>
          <w:bCs/>
          <w:sz w:val="24"/>
          <w:szCs w:val="24"/>
        </w:rPr>
        <w:t xml:space="preserve">Zastupitelstvo </w:t>
      </w:r>
      <w:bookmarkStart w:id="0" w:name="_Hlk221168514"/>
      <w:r w:rsidR="005C60A7" w:rsidRPr="00B842EC">
        <w:rPr>
          <w:rFonts w:ascii="Arial" w:eastAsia="Arial" w:hAnsi="Arial" w:cs="Arial"/>
          <w:b/>
          <w:bCs/>
          <w:sz w:val="24"/>
          <w:szCs w:val="24"/>
        </w:rPr>
        <w:t>města Neratovice</w:t>
      </w:r>
      <w:bookmarkEnd w:id="0"/>
    </w:p>
    <w:p w14:paraId="0000003B" w14:textId="77777777" w:rsidR="006E45B1" w:rsidRPr="00B842EC" w:rsidRDefault="006E45B1">
      <w:pPr>
        <w:keepNext/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000003C" w14:textId="7ECFE495" w:rsidR="006E45B1" w:rsidRPr="00B842EC" w:rsidRDefault="007032BE">
      <w:pPr>
        <w:keepNext/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B842EC">
        <w:rPr>
          <w:rFonts w:ascii="Arial" w:eastAsia="Arial" w:hAnsi="Arial" w:cs="Arial"/>
          <w:b/>
          <w:bCs/>
          <w:sz w:val="24"/>
          <w:szCs w:val="24"/>
        </w:rPr>
        <w:t xml:space="preserve">Obecně závazná vyhláška </w:t>
      </w:r>
      <w:r w:rsidR="005C60A7" w:rsidRPr="00B842EC">
        <w:rPr>
          <w:rFonts w:ascii="Arial" w:eastAsia="Arial" w:hAnsi="Arial" w:cs="Arial"/>
          <w:b/>
          <w:bCs/>
          <w:sz w:val="24"/>
          <w:szCs w:val="24"/>
        </w:rPr>
        <w:t>města Neratovice</w:t>
      </w:r>
    </w:p>
    <w:p w14:paraId="0000003D" w14:textId="77777777" w:rsidR="006E45B1" w:rsidRPr="00B842EC" w:rsidRDefault="007032BE">
      <w:pPr>
        <w:spacing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B842EC">
        <w:rPr>
          <w:rFonts w:ascii="Arial" w:eastAsia="Arial" w:hAnsi="Arial" w:cs="Arial"/>
          <w:b/>
          <w:bCs/>
          <w:sz w:val="24"/>
          <w:szCs w:val="24"/>
        </w:rPr>
        <w:t xml:space="preserve">o zákazu odpalování pyrotechnických výrobků a jejich užívání k provádění ohňostrojných prací nebo ohňostrojů </w:t>
      </w:r>
    </w:p>
    <w:p w14:paraId="0000003E" w14:textId="77777777" w:rsidR="006E45B1" w:rsidRPr="00B842EC" w:rsidRDefault="006E45B1">
      <w:pPr>
        <w:spacing w:line="276" w:lineRule="auto"/>
        <w:jc w:val="center"/>
        <w:rPr>
          <w:rFonts w:ascii="Arial" w:eastAsia="Arial" w:hAnsi="Arial" w:cs="Arial"/>
        </w:rPr>
      </w:pPr>
    </w:p>
    <w:p w14:paraId="0000003F" w14:textId="5FA73C1E" w:rsidR="006E45B1" w:rsidRPr="00B842EC" w:rsidRDefault="007032BE">
      <w:pPr>
        <w:spacing w:line="276" w:lineRule="auto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 xml:space="preserve">Zastupitelstvo </w:t>
      </w:r>
      <w:r w:rsidR="005C60A7" w:rsidRPr="00B842EC">
        <w:rPr>
          <w:rFonts w:ascii="Arial" w:eastAsia="Arial" w:hAnsi="Arial" w:cs="Arial"/>
        </w:rPr>
        <w:t xml:space="preserve">města Neratovice </w:t>
      </w:r>
      <w:r w:rsidRPr="00B842EC">
        <w:rPr>
          <w:rFonts w:ascii="Arial" w:eastAsia="Arial" w:hAnsi="Arial" w:cs="Arial"/>
        </w:rPr>
        <w:t xml:space="preserve">se na svém zasedání dne </w:t>
      </w:r>
      <w:r w:rsidR="005C60A7" w:rsidRPr="00B842EC">
        <w:rPr>
          <w:rFonts w:ascii="Arial" w:eastAsia="Arial" w:hAnsi="Arial" w:cs="Arial"/>
        </w:rPr>
        <w:t xml:space="preserve">25. 3. 2026, usnesením č. </w:t>
      </w:r>
      <w:r w:rsidR="000A48E8" w:rsidRPr="007064B5">
        <w:rPr>
          <w:b/>
          <w:bCs/>
        </w:rPr>
        <w:t>ZM/2/13/2026</w:t>
      </w:r>
      <w:r w:rsidRPr="00B842EC">
        <w:rPr>
          <w:rFonts w:ascii="Arial" w:eastAsia="Arial" w:hAnsi="Arial" w:cs="Arial"/>
        </w:rPr>
        <w:t xml:space="preserve"> usneslo vydat na základě § 35c odst. 1 písm. a)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00000040" w14:textId="77777777" w:rsidR="006E45B1" w:rsidRPr="00B842EC" w:rsidRDefault="006E45B1">
      <w:pPr>
        <w:spacing w:line="276" w:lineRule="auto"/>
        <w:rPr>
          <w:rFonts w:ascii="Arial" w:eastAsia="Arial" w:hAnsi="Arial" w:cs="Arial"/>
        </w:rPr>
      </w:pPr>
    </w:p>
    <w:p w14:paraId="00000041" w14:textId="77777777" w:rsidR="006E45B1" w:rsidRPr="00B842EC" w:rsidRDefault="007032BE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 w:rsidRPr="00B842EC">
        <w:rPr>
          <w:rFonts w:ascii="Arial" w:eastAsia="Arial" w:hAnsi="Arial" w:cs="Arial"/>
          <w:b/>
          <w:bCs/>
        </w:rPr>
        <w:t>Čl. 1</w:t>
      </w:r>
    </w:p>
    <w:p w14:paraId="00000042" w14:textId="77777777" w:rsidR="006E45B1" w:rsidRPr="00B842EC" w:rsidRDefault="007032BE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 w:rsidRPr="00B842EC">
        <w:rPr>
          <w:rFonts w:ascii="Arial" w:eastAsia="Arial" w:hAnsi="Arial" w:cs="Arial"/>
          <w:b/>
          <w:bCs/>
        </w:rPr>
        <w:t>Zákaz zacházení s pyrotechnickými výrobky</w:t>
      </w:r>
    </w:p>
    <w:p w14:paraId="00000043" w14:textId="3556B94E" w:rsidR="006E45B1" w:rsidRPr="00B842EC" w:rsidRDefault="005C60A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>Město Neratovice</w:t>
      </w:r>
      <w:r w:rsidR="007032BE" w:rsidRPr="00B842EC">
        <w:rPr>
          <w:rFonts w:ascii="Arial" w:eastAsia="Arial" w:hAnsi="Arial" w:cs="Arial"/>
        </w:rPr>
        <w:t xml:space="preserve"> stanovuje na celém svém území zákaz zacházení s pyrotechnickými výrobky, pokud jde o jejich odpalování, a dále jejich užívání k provádění ohňostrojných prací nebo ohňostrojů.</w:t>
      </w:r>
    </w:p>
    <w:p w14:paraId="00000044" w14:textId="5B0FBA3A" w:rsidR="006E45B1" w:rsidRPr="00B842EC" w:rsidRDefault="007032B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05683B8F" w14:textId="77777777" w:rsidR="005C60A7" w:rsidRPr="00B842EC" w:rsidRDefault="005C60A7" w:rsidP="005C60A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709"/>
        <w:rPr>
          <w:rFonts w:ascii="Arial" w:eastAsia="Arial" w:hAnsi="Arial" w:cs="Arial"/>
        </w:rPr>
      </w:pPr>
    </w:p>
    <w:p w14:paraId="00000048" w14:textId="77777777" w:rsidR="006E45B1" w:rsidRPr="00B842EC" w:rsidRDefault="007032BE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 w:rsidRPr="00B842EC">
        <w:rPr>
          <w:rFonts w:ascii="Arial" w:eastAsia="Arial" w:hAnsi="Arial" w:cs="Arial"/>
          <w:b/>
          <w:bCs/>
        </w:rPr>
        <w:t>Čl. 2</w:t>
      </w:r>
    </w:p>
    <w:p w14:paraId="00000049" w14:textId="77777777" w:rsidR="006E45B1" w:rsidRPr="00B842EC" w:rsidRDefault="007032BE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 w:rsidRPr="00B842EC">
        <w:rPr>
          <w:rFonts w:ascii="Arial" w:eastAsia="Arial" w:hAnsi="Arial" w:cs="Arial"/>
          <w:b/>
          <w:bCs/>
        </w:rPr>
        <w:t>Výjimky ze zákazu zacházení s pyrotechnickými výrobky</w:t>
      </w:r>
    </w:p>
    <w:p w14:paraId="0000004A" w14:textId="77777777" w:rsidR="006E45B1" w:rsidRPr="00B842EC" w:rsidRDefault="007032BE">
      <w:pPr>
        <w:keepNext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0" w:firstLine="709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>Zákaz zacházení s pyrotechnickými výrobky stanovený touto vyhláškou neplatí v následujících případech</w:t>
      </w:r>
    </w:p>
    <w:p w14:paraId="0000004B" w14:textId="5F97657C" w:rsidR="006E45B1" w:rsidRPr="00B842EC" w:rsidRDefault="005C60A7">
      <w:pPr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hanging="436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 xml:space="preserve"> dne 31. prosince od 06:00 hodin do 23:59 hodin a</w:t>
      </w:r>
    </w:p>
    <w:p w14:paraId="0000004C" w14:textId="4647641B" w:rsidR="006E45B1" w:rsidRPr="00B842EC" w:rsidRDefault="005C60A7">
      <w:pPr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hanging="436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 xml:space="preserve"> dne 1. ledna od 00:00 hodin do 0</w:t>
      </w:r>
      <w:r w:rsidR="0058556F" w:rsidRPr="00B842EC">
        <w:rPr>
          <w:rFonts w:ascii="Arial" w:eastAsia="Arial" w:hAnsi="Arial" w:cs="Arial"/>
        </w:rPr>
        <w:t>2</w:t>
      </w:r>
      <w:r w:rsidRPr="00B842EC">
        <w:rPr>
          <w:rFonts w:ascii="Arial" w:eastAsia="Arial" w:hAnsi="Arial" w:cs="Arial"/>
        </w:rPr>
        <w:t>:00 hodin.</w:t>
      </w:r>
    </w:p>
    <w:p w14:paraId="0000004F" w14:textId="77777777" w:rsidR="006E45B1" w:rsidRPr="00B842EC" w:rsidRDefault="007032BE" w:rsidP="005C60A7">
      <w:pPr>
        <w:keepNext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line="276" w:lineRule="auto"/>
        <w:ind w:left="0" w:firstLine="709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>Stanovením výjimky podle odstavce 1 není dotčen zákaz zacházení s pyrotechnickými výrobky stanovený v § 35b zákona o pyrotechnice.</w:t>
      </w:r>
    </w:p>
    <w:p w14:paraId="00000050" w14:textId="77777777" w:rsidR="006E45B1" w:rsidRPr="00B842EC" w:rsidRDefault="006E45B1">
      <w:pPr>
        <w:tabs>
          <w:tab w:val="left" w:pos="567"/>
        </w:tabs>
        <w:spacing w:line="276" w:lineRule="auto"/>
        <w:rPr>
          <w:rFonts w:ascii="Arial" w:eastAsia="Arial" w:hAnsi="Arial" w:cs="Arial"/>
          <w:i/>
          <w:iCs/>
          <w:sz w:val="20"/>
          <w:szCs w:val="20"/>
        </w:rPr>
      </w:pPr>
    </w:p>
    <w:p w14:paraId="00000051" w14:textId="77777777" w:rsidR="006E45B1" w:rsidRPr="00B842EC" w:rsidRDefault="007032BE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 w:rsidRPr="00B842EC">
        <w:rPr>
          <w:rFonts w:ascii="Arial" w:eastAsia="Arial" w:hAnsi="Arial" w:cs="Arial"/>
          <w:b/>
          <w:bCs/>
        </w:rPr>
        <w:t>Čl. 3</w:t>
      </w:r>
    </w:p>
    <w:p w14:paraId="00000052" w14:textId="77777777" w:rsidR="006E45B1" w:rsidRPr="00B842EC" w:rsidRDefault="007032BE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 w:rsidRPr="00B842EC">
        <w:rPr>
          <w:rFonts w:ascii="Arial" w:eastAsia="Arial" w:hAnsi="Arial" w:cs="Arial"/>
          <w:b/>
          <w:bCs/>
        </w:rPr>
        <w:t>Zrušovací ustanovení</w:t>
      </w:r>
    </w:p>
    <w:p w14:paraId="00000053" w14:textId="3AA1DF41" w:rsidR="006E45B1" w:rsidRPr="00B842EC" w:rsidRDefault="007032BE" w:rsidP="0058556F">
      <w:pPr>
        <w:spacing w:line="276" w:lineRule="auto"/>
        <w:ind w:firstLine="709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 xml:space="preserve">Zrušuje se </w:t>
      </w:r>
      <w:r w:rsidR="0058556F" w:rsidRPr="00B842EC">
        <w:rPr>
          <w:rFonts w:ascii="Arial" w:eastAsia="Arial" w:hAnsi="Arial" w:cs="Arial"/>
        </w:rPr>
        <w:t>Obecně závazná vyhláška města Neratovice, č. 1/2026, ze dne 4. 2. 2026 kterou se zrušuje obecně závazná vyhláška č. 5/2016, k zabezpečení místních záležitostí veřejného pořádku na veřejných prostranstvích, kterou se reguluje používání zábavní pyrotechniky ze dne 19. 12. 2016</w:t>
      </w:r>
    </w:p>
    <w:p w14:paraId="00000054" w14:textId="77777777" w:rsidR="006E45B1" w:rsidRPr="00B842EC" w:rsidRDefault="006E45B1">
      <w:pPr>
        <w:spacing w:line="276" w:lineRule="auto"/>
        <w:rPr>
          <w:rFonts w:ascii="Arial" w:eastAsia="Arial" w:hAnsi="Arial" w:cs="Arial"/>
        </w:rPr>
      </w:pPr>
    </w:p>
    <w:p w14:paraId="00000055" w14:textId="77777777" w:rsidR="006E45B1" w:rsidRPr="00B842EC" w:rsidRDefault="007032BE">
      <w:pPr>
        <w:spacing w:before="360" w:line="276" w:lineRule="auto"/>
        <w:jc w:val="center"/>
        <w:rPr>
          <w:rFonts w:ascii="Arial" w:eastAsia="Arial" w:hAnsi="Arial" w:cs="Arial"/>
          <w:b/>
          <w:bCs/>
        </w:rPr>
      </w:pPr>
      <w:r w:rsidRPr="00B842EC">
        <w:rPr>
          <w:rFonts w:ascii="Arial" w:eastAsia="Arial" w:hAnsi="Arial" w:cs="Arial"/>
          <w:b/>
          <w:bCs/>
        </w:rPr>
        <w:t>Čl. 4</w:t>
      </w:r>
    </w:p>
    <w:p w14:paraId="00000056" w14:textId="77777777" w:rsidR="006E45B1" w:rsidRPr="00B842EC" w:rsidRDefault="007032BE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 w:rsidRPr="00B842EC">
        <w:rPr>
          <w:rFonts w:ascii="Arial" w:eastAsia="Arial" w:hAnsi="Arial" w:cs="Arial"/>
          <w:b/>
          <w:bCs/>
        </w:rPr>
        <w:t>Účinnost</w:t>
      </w:r>
    </w:p>
    <w:p w14:paraId="00000058" w14:textId="77777777" w:rsidR="006E45B1" w:rsidRPr="00B842EC" w:rsidRDefault="007032BE">
      <w:pPr>
        <w:keepNext/>
        <w:spacing w:line="276" w:lineRule="auto"/>
        <w:ind w:firstLine="708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>Tato vyhláška nabývá účinnosti počátkem patnáctého dne následujícího po dni jejího vyhlášení.</w:t>
      </w:r>
    </w:p>
    <w:p w14:paraId="00000059" w14:textId="77777777" w:rsidR="006E45B1" w:rsidRPr="00B842EC" w:rsidRDefault="006E45B1">
      <w:pPr>
        <w:keepNext/>
        <w:spacing w:line="276" w:lineRule="auto"/>
        <w:rPr>
          <w:rFonts w:ascii="Arial" w:eastAsia="Arial" w:hAnsi="Arial" w:cs="Arial"/>
        </w:rPr>
      </w:pPr>
    </w:p>
    <w:p w14:paraId="0000005B" w14:textId="3F030C35" w:rsidR="006E45B1" w:rsidRPr="00B842EC" w:rsidRDefault="006E45B1">
      <w:pPr>
        <w:spacing w:line="276" w:lineRule="auto"/>
        <w:ind w:firstLine="708"/>
        <w:rPr>
          <w:rFonts w:ascii="Arial" w:eastAsia="Arial" w:hAnsi="Arial" w:cs="Arial"/>
        </w:rPr>
      </w:pPr>
    </w:p>
    <w:p w14:paraId="0000005C" w14:textId="77777777" w:rsidR="006E45B1" w:rsidRPr="00B842EC" w:rsidRDefault="006E45B1">
      <w:pPr>
        <w:spacing w:after="360" w:line="276" w:lineRule="auto"/>
        <w:ind w:firstLine="709"/>
        <w:rPr>
          <w:rFonts w:ascii="Arial" w:eastAsia="Arial" w:hAnsi="Arial" w:cs="Arial"/>
        </w:rPr>
        <w:sectPr w:rsidR="006E45B1" w:rsidRPr="00B842EC">
          <w:footerReference w:type="default" r:id="rId7"/>
          <w:type w:val="continuous"/>
          <w:pgSz w:w="11906" w:h="16838"/>
          <w:pgMar w:top="1417" w:right="1417" w:bottom="1843" w:left="1417" w:header="708" w:footer="708" w:gutter="0"/>
          <w:cols w:space="708"/>
        </w:sectPr>
      </w:pPr>
    </w:p>
    <w:p w14:paraId="0000005D" w14:textId="77777777" w:rsidR="006E45B1" w:rsidRPr="00B842EC" w:rsidRDefault="007032BE">
      <w:pPr>
        <w:keepNext/>
        <w:spacing w:line="276" w:lineRule="auto"/>
        <w:jc w:val="center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>………………………………</w:t>
      </w:r>
    </w:p>
    <w:p w14:paraId="0000005E" w14:textId="3E7A8C7B" w:rsidR="006E45B1" w:rsidRPr="00B842EC" w:rsidRDefault="0058556F">
      <w:pPr>
        <w:keepNext/>
        <w:spacing w:line="276" w:lineRule="auto"/>
        <w:jc w:val="center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>Ing. Roman Kroužecký</w:t>
      </w:r>
    </w:p>
    <w:p w14:paraId="0000005F" w14:textId="77777777" w:rsidR="006E45B1" w:rsidRPr="00B842EC" w:rsidRDefault="007032BE">
      <w:pPr>
        <w:keepNext/>
        <w:spacing w:line="276" w:lineRule="auto"/>
        <w:jc w:val="center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>starosta</w:t>
      </w:r>
      <w:r w:rsidRPr="00B842EC">
        <w:br w:type="column"/>
      </w:r>
      <w:r w:rsidRPr="00B842EC">
        <w:rPr>
          <w:rFonts w:ascii="Arial" w:eastAsia="Arial" w:hAnsi="Arial" w:cs="Arial"/>
        </w:rPr>
        <w:t>………………………………</w:t>
      </w:r>
    </w:p>
    <w:p w14:paraId="00000060" w14:textId="1D83D57C" w:rsidR="006E45B1" w:rsidRPr="00B842EC" w:rsidRDefault="0058556F">
      <w:pPr>
        <w:keepNext/>
        <w:spacing w:line="276" w:lineRule="auto"/>
        <w:jc w:val="center"/>
        <w:rPr>
          <w:rFonts w:ascii="Arial" w:eastAsia="Arial" w:hAnsi="Arial" w:cs="Arial"/>
        </w:rPr>
      </w:pPr>
      <w:r w:rsidRPr="00B842EC">
        <w:rPr>
          <w:rFonts w:ascii="Arial" w:eastAsia="Arial" w:hAnsi="Arial" w:cs="Arial"/>
        </w:rPr>
        <w:t>Mgr. Ladislav Židoň</w:t>
      </w:r>
    </w:p>
    <w:p w14:paraId="00000061" w14:textId="77777777" w:rsidR="006E45B1" w:rsidRDefault="007032BE">
      <w:pPr>
        <w:spacing w:line="276" w:lineRule="auto"/>
        <w:jc w:val="center"/>
        <w:rPr>
          <w:rFonts w:ascii="Arial" w:eastAsia="Arial" w:hAnsi="Arial" w:cs="Arial"/>
        </w:rPr>
        <w:sectPr w:rsidR="006E45B1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1" w:space="708"/>
            <w:col w:w="4181" w:space="0"/>
          </w:cols>
        </w:sectPr>
      </w:pPr>
      <w:r>
        <w:rPr>
          <w:rFonts w:ascii="Arial" w:eastAsia="Arial" w:hAnsi="Arial" w:cs="Arial"/>
        </w:rPr>
        <w:t>místostarosta</w:t>
      </w:r>
    </w:p>
    <w:p w14:paraId="00000062" w14:textId="77777777" w:rsidR="006E45B1" w:rsidRDefault="006E45B1">
      <w:pPr>
        <w:spacing w:line="276" w:lineRule="auto"/>
        <w:rPr>
          <w:rFonts w:ascii="Arial" w:eastAsia="Arial" w:hAnsi="Arial" w:cs="Arial"/>
        </w:rPr>
      </w:pPr>
    </w:p>
    <w:sectPr w:rsidR="006E45B1" w:rsidSect="005C60A7">
      <w:footerReference w:type="default" r:id="rId8"/>
      <w:type w:val="continuous"/>
      <w:pgSz w:w="11906" w:h="16838"/>
      <w:pgMar w:top="1417" w:right="1417" w:bottom="184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C691C" w14:textId="77777777" w:rsidR="007E1E16" w:rsidRDefault="007E1E16">
      <w:pPr>
        <w:spacing w:after="0"/>
      </w:pPr>
      <w:r>
        <w:separator/>
      </w:r>
    </w:p>
  </w:endnote>
  <w:endnote w:type="continuationSeparator" w:id="0">
    <w:p w14:paraId="63D65E7E" w14:textId="77777777" w:rsidR="007E1E16" w:rsidRDefault="007E1E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B0B6037-2354-448D-9958-3208DE6B86AA}"/>
    <w:embedBold r:id="rId2" w:fontKey="{3DF41C7D-F35E-48D2-A9A0-03E11831408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5CAC5930-6B0D-4205-84D1-B3F7A5CB951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7CF63FFD-C4ED-4AA0-B830-B1D9EE002E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15" w14:textId="26FEABC6" w:rsidR="006E45B1" w:rsidRDefault="007032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5C60A7">
      <w:rPr>
        <w:rFonts w:ascii="Arial" w:eastAsia="Arial" w:hAnsi="Arial" w:cs="Arial"/>
        <w:noProof/>
        <w:color w:val="000000"/>
      </w:rPr>
      <w:t>4</w:t>
    </w:r>
    <w:r>
      <w:rPr>
        <w:rFonts w:ascii="Arial" w:eastAsia="Arial" w:hAnsi="Arial" w:cs="Arial"/>
        <w:color w:val="000000"/>
      </w:rPr>
      <w:fldChar w:fldCharType="end"/>
    </w:r>
  </w:p>
  <w:p w14:paraId="00000116" w14:textId="77777777" w:rsidR="006E45B1" w:rsidRDefault="006E45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1D" w14:textId="6F1C2FAF" w:rsidR="006E45B1" w:rsidRDefault="007032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5C60A7">
      <w:rPr>
        <w:rFonts w:ascii="Arial" w:eastAsia="Arial" w:hAnsi="Arial" w:cs="Arial"/>
        <w:noProof/>
        <w:color w:val="000000"/>
      </w:rPr>
      <w:t>16</w:t>
    </w:r>
    <w:r>
      <w:rPr>
        <w:rFonts w:ascii="Arial" w:eastAsia="Arial" w:hAnsi="Arial" w:cs="Arial"/>
        <w:color w:val="000000"/>
      </w:rPr>
      <w:fldChar w:fldCharType="end"/>
    </w:r>
  </w:p>
  <w:p w14:paraId="0000011E" w14:textId="77777777" w:rsidR="006E45B1" w:rsidRDefault="006E45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88F31" w14:textId="77777777" w:rsidR="007E1E16" w:rsidRDefault="007E1E16">
      <w:pPr>
        <w:spacing w:after="0"/>
      </w:pPr>
      <w:r>
        <w:separator/>
      </w:r>
    </w:p>
  </w:footnote>
  <w:footnote w:type="continuationSeparator" w:id="0">
    <w:p w14:paraId="259E64C4" w14:textId="77777777" w:rsidR="007E1E16" w:rsidRDefault="007E1E1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1D2E"/>
    <w:multiLevelType w:val="multilevel"/>
    <w:tmpl w:val="6AEC5F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F7"/>
    <w:multiLevelType w:val="multilevel"/>
    <w:tmpl w:val="EB7EBD8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83441"/>
    <w:multiLevelType w:val="multilevel"/>
    <w:tmpl w:val="B360DC4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273C1"/>
    <w:multiLevelType w:val="multilevel"/>
    <w:tmpl w:val="0FA47906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B12632E"/>
    <w:multiLevelType w:val="multilevel"/>
    <w:tmpl w:val="45E833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11ED5"/>
    <w:multiLevelType w:val="multilevel"/>
    <w:tmpl w:val="31C25F2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5376D"/>
    <w:multiLevelType w:val="multilevel"/>
    <w:tmpl w:val="03345F7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A4808"/>
    <w:multiLevelType w:val="multilevel"/>
    <w:tmpl w:val="3CFC22D6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8928CF"/>
    <w:multiLevelType w:val="multilevel"/>
    <w:tmpl w:val="981631CC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66492"/>
    <w:multiLevelType w:val="multilevel"/>
    <w:tmpl w:val="0DF84DBC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D360A1"/>
    <w:multiLevelType w:val="multilevel"/>
    <w:tmpl w:val="73F28322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5D566B"/>
    <w:multiLevelType w:val="multilevel"/>
    <w:tmpl w:val="34CAA4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16D3F"/>
    <w:multiLevelType w:val="multilevel"/>
    <w:tmpl w:val="96ACD9A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C265E"/>
    <w:multiLevelType w:val="multilevel"/>
    <w:tmpl w:val="2A729F1C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56772"/>
    <w:multiLevelType w:val="multilevel"/>
    <w:tmpl w:val="A7FAA318"/>
    <w:lvl w:ilvl="0">
      <w:start w:val="1"/>
      <w:numFmt w:val="decimal"/>
      <w:lvlText w:val="(%1)"/>
      <w:lvlJc w:val="left"/>
      <w:pPr>
        <w:ind w:left="720" w:hanging="360"/>
      </w:pPr>
      <w:rPr>
        <w:i w:val="0"/>
        <w:i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B4B6D"/>
    <w:multiLevelType w:val="multilevel"/>
    <w:tmpl w:val="B19C1906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97DD6"/>
    <w:multiLevelType w:val="multilevel"/>
    <w:tmpl w:val="8A320FDA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0F542C4"/>
    <w:multiLevelType w:val="multilevel"/>
    <w:tmpl w:val="359021C4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4DE3C7D"/>
    <w:multiLevelType w:val="multilevel"/>
    <w:tmpl w:val="9BC0A2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870110">
    <w:abstractNumId w:val="12"/>
  </w:num>
  <w:num w:numId="2" w16cid:durableId="1121411490">
    <w:abstractNumId w:val="18"/>
  </w:num>
  <w:num w:numId="3" w16cid:durableId="158542790">
    <w:abstractNumId w:val="16"/>
  </w:num>
  <w:num w:numId="4" w16cid:durableId="1477144508">
    <w:abstractNumId w:val="5"/>
  </w:num>
  <w:num w:numId="5" w16cid:durableId="1155412007">
    <w:abstractNumId w:val="8"/>
  </w:num>
  <w:num w:numId="6" w16cid:durableId="2066643055">
    <w:abstractNumId w:val="17"/>
  </w:num>
  <w:num w:numId="7" w16cid:durableId="1835802572">
    <w:abstractNumId w:val="9"/>
  </w:num>
  <w:num w:numId="8" w16cid:durableId="1128549929">
    <w:abstractNumId w:val="11"/>
  </w:num>
  <w:num w:numId="9" w16cid:durableId="2140754900">
    <w:abstractNumId w:val="13"/>
  </w:num>
  <w:num w:numId="10" w16cid:durableId="1649552030">
    <w:abstractNumId w:val="6"/>
  </w:num>
  <w:num w:numId="11" w16cid:durableId="602303514">
    <w:abstractNumId w:val="7"/>
  </w:num>
  <w:num w:numId="12" w16cid:durableId="26150430">
    <w:abstractNumId w:val="15"/>
  </w:num>
  <w:num w:numId="13" w16cid:durableId="252327961">
    <w:abstractNumId w:val="3"/>
  </w:num>
  <w:num w:numId="14" w16cid:durableId="1392387196">
    <w:abstractNumId w:val="4"/>
  </w:num>
  <w:num w:numId="15" w16cid:durableId="700590637">
    <w:abstractNumId w:val="2"/>
  </w:num>
  <w:num w:numId="16" w16cid:durableId="1327637375">
    <w:abstractNumId w:val="10"/>
  </w:num>
  <w:num w:numId="17" w16cid:durableId="1566140260">
    <w:abstractNumId w:val="0"/>
  </w:num>
  <w:num w:numId="18" w16cid:durableId="1939294072">
    <w:abstractNumId w:val="1"/>
  </w:num>
  <w:num w:numId="19" w16cid:durableId="677726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5B1"/>
    <w:rsid w:val="000A48E8"/>
    <w:rsid w:val="0058556F"/>
    <w:rsid w:val="005C60A7"/>
    <w:rsid w:val="006E45B1"/>
    <w:rsid w:val="007032BE"/>
    <w:rsid w:val="007E1E16"/>
    <w:rsid w:val="00994A11"/>
    <w:rsid w:val="00B842EC"/>
    <w:rsid w:val="00D8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97A7"/>
  <w15:docId w15:val="{6E7122F8-8C31-4586-AA71-7951E275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 w:line="276" w:lineRule="auto"/>
      <w:jc w:val="left"/>
      <w:outlineLvl w:val="0"/>
    </w:pPr>
    <w:rPr>
      <w:rFonts w:ascii="Arial" w:eastAsia="Arial" w:hAnsi="Arial" w:cs="Arial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line="276" w:lineRule="auto"/>
      <w:outlineLvl w:val="1"/>
    </w:pPr>
    <w:rPr>
      <w:rFonts w:ascii="Arial" w:eastAsia="Arial" w:hAnsi="Arial" w:cs="Arial"/>
      <w:b/>
      <w:bCs/>
      <w:i/>
      <w:iCs/>
      <w:color w:val="FF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Němcová Elena</dc:creator>
  <cp:lastModifiedBy>Elena Němcová</cp:lastModifiedBy>
  <cp:revision>2</cp:revision>
  <dcterms:created xsi:type="dcterms:W3CDTF">2026-03-27T05:09:00Z</dcterms:created>
  <dcterms:modified xsi:type="dcterms:W3CDTF">2026-03-27T05:09:00Z</dcterms:modified>
</cp:coreProperties>
</file>