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AA" w:rsidRDefault="003938B0">
      <w:pPr>
        <w:pStyle w:val="Nzev"/>
      </w:pPr>
      <w:r>
        <w:t>MĚSTO</w:t>
      </w:r>
      <w:r>
        <w:rPr>
          <w:spacing w:val="-4"/>
        </w:rPr>
        <w:t xml:space="preserve"> </w:t>
      </w:r>
      <w:r>
        <w:t>ODRY</w:t>
      </w:r>
    </w:p>
    <w:p w:rsidR="004645AA" w:rsidRDefault="003938B0">
      <w:pPr>
        <w:spacing w:before="116"/>
        <w:ind w:left="465" w:right="46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Zastupitelstvo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města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Odry</w:t>
      </w:r>
    </w:p>
    <w:p w:rsidR="004645AA" w:rsidRDefault="004645AA">
      <w:pPr>
        <w:pStyle w:val="Zkladntext"/>
        <w:spacing w:before="5"/>
        <w:ind w:left="0" w:firstLine="0"/>
        <w:jc w:val="left"/>
        <w:rPr>
          <w:rFonts w:ascii="Arial"/>
          <w:b/>
          <w:sz w:val="35"/>
        </w:rPr>
      </w:pPr>
    </w:p>
    <w:p w:rsidR="004645AA" w:rsidRDefault="003938B0">
      <w:pPr>
        <w:ind w:left="463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Obecně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závazná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vyhláška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č.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1/2023,</w:t>
      </w:r>
    </w:p>
    <w:p w:rsidR="004645AA" w:rsidRDefault="003938B0">
      <w:pPr>
        <w:spacing w:before="76" w:line="312" w:lineRule="auto"/>
        <w:ind w:left="465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 regulaci hlučných činností v rozsahu nezbytném k zajištění veřejného pořádku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</w:t>
      </w:r>
    </w:p>
    <w:p w:rsidR="004645AA" w:rsidRDefault="003938B0">
      <w:pPr>
        <w:spacing w:line="312" w:lineRule="auto"/>
        <w:ind w:left="338" w:right="339"/>
        <w:jc w:val="center"/>
        <w:rPr>
          <w:rFonts w:ascii="Arial" w:hAnsi="Arial"/>
          <w:b/>
        </w:rPr>
      </w:pPr>
      <w:r>
        <w:pict>
          <v:rect id="_x0000_s1030" style="position:absolute;left:0;text-align:left;margin-left:69.4pt;margin-top:34.2pt;width:456.55pt;height:.7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Arial" w:hAnsi="Arial"/>
          <w:b/>
        </w:rPr>
        <w:t>o stanovení výjimečných případů, při nichž je doba nočního klidu vymezena dobou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kratší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nebo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při nichž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nemusí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být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doba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nočního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klidu dodržována</w:t>
      </w:r>
    </w:p>
    <w:p w:rsidR="004645AA" w:rsidRDefault="004645AA">
      <w:pPr>
        <w:pStyle w:val="Zkladntext"/>
        <w:spacing w:before="8"/>
        <w:ind w:left="0" w:firstLine="0"/>
        <w:jc w:val="left"/>
        <w:rPr>
          <w:rFonts w:ascii="Arial"/>
          <w:b/>
          <w:sz w:val="17"/>
        </w:rPr>
      </w:pPr>
    </w:p>
    <w:p w:rsidR="004645AA" w:rsidRDefault="003938B0">
      <w:pPr>
        <w:pStyle w:val="Zkladntext"/>
        <w:spacing w:before="97" w:line="316" w:lineRule="auto"/>
        <w:ind w:left="136" w:right="134" w:firstLine="0"/>
      </w:pPr>
      <w:r>
        <w:t>Zastupitelstvo města Oder</w:t>
      </w:r>
      <w:r>
        <w:rPr>
          <w:spacing w:val="1"/>
        </w:rPr>
        <w:t xml:space="preserve"> </w:t>
      </w:r>
      <w:r>
        <w:t>se na svém zasedání dne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dubna 2023 svým</w:t>
      </w:r>
      <w:r>
        <w:rPr>
          <w:spacing w:val="1"/>
        </w:rPr>
        <w:t xml:space="preserve"> </w:t>
      </w:r>
      <w:r>
        <w:t>usnesením</w:t>
      </w:r>
      <w:r>
        <w:rPr>
          <w:spacing w:val="1"/>
        </w:rPr>
        <w:t xml:space="preserve"> </w:t>
      </w:r>
      <w:r>
        <w:t>ZM/10/6/2023 usneslo vydat na základě ust. § 5 odst. 6 zákona č. 251/2016 Sb., o některých</w:t>
      </w:r>
      <w:r>
        <w:rPr>
          <w:spacing w:val="1"/>
        </w:rPr>
        <w:t xml:space="preserve"> </w:t>
      </w:r>
      <w:r>
        <w:t>přestupcích, ve znění pozdějších předpisů a v souladu s ust. § 10 písm. d) a § 84 odst. 2)</w:t>
      </w:r>
      <w:r>
        <w:rPr>
          <w:spacing w:val="1"/>
        </w:rPr>
        <w:t xml:space="preserve"> </w:t>
      </w:r>
      <w:r>
        <w:t>písm. h) zákona č. 128/2000 Sb., o obcích (obecní zřízení), ve znění pozdějších předpisů, tuto</w:t>
      </w:r>
      <w:r>
        <w:rPr>
          <w:spacing w:val="-56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závaznou</w:t>
      </w:r>
      <w:r>
        <w:rPr>
          <w:spacing w:val="2"/>
        </w:rPr>
        <w:t xml:space="preserve"> </w:t>
      </w:r>
      <w:r>
        <w:t>vyhlášku</w:t>
      </w:r>
      <w:r>
        <w:rPr>
          <w:spacing w:val="-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„vyhláška“):</w:t>
      </w:r>
    </w:p>
    <w:p w:rsidR="004645AA" w:rsidRDefault="004645AA">
      <w:pPr>
        <w:pStyle w:val="Zkladntext"/>
        <w:spacing w:before="7"/>
        <w:ind w:left="0" w:firstLine="0"/>
        <w:jc w:val="left"/>
        <w:rPr>
          <w:sz w:val="28"/>
        </w:rPr>
      </w:pPr>
    </w:p>
    <w:p w:rsidR="004645AA" w:rsidRDefault="003938B0">
      <w:pPr>
        <w:ind w:left="465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</w:t>
      </w:r>
    </w:p>
    <w:p w:rsidR="004645AA" w:rsidRDefault="003938B0">
      <w:pPr>
        <w:spacing w:before="76"/>
        <w:ind w:left="464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Úvodní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ustanove</w:t>
      </w:r>
      <w:r>
        <w:rPr>
          <w:rFonts w:ascii="Arial" w:hAnsi="Arial"/>
          <w:b/>
        </w:rPr>
        <w:t>ní</w:t>
      </w:r>
    </w:p>
    <w:p w:rsidR="004645AA" w:rsidRDefault="004645AA">
      <w:pPr>
        <w:pStyle w:val="Zkladntext"/>
        <w:spacing w:before="8"/>
        <w:ind w:left="0" w:firstLine="0"/>
        <w:jc w:val="left"/>
        <w:rPr>
          <w:rFonts w:ascii="Arial"/>
          <w:b/>
          <w:sz w:val="35"/>
        </w:rPr>
      </w:pPr>
    </w:p>
    <w:p w:rsidR="004645AA" w:rsidRDefault="003938B0">
      <w:pPr>
        <w:pStyle w:val="Odstavecseseznamem"/>
        <w:numPr>
          <w:ilvl w:val="0"/>
          <w:numId w:val="5"/>
        </w:numPr>
        <w:tabs>
          <w:tab w:val="left" w:pos="564"/>
        </w:tabs>
        <w:spacing w:before="0" w:line="316" w:lineRule="auto"/>
        <w:ind w:right="132"/>
        <w:jc w:val="both"/>
      </w:pPr>
      <w:r>
        <w:t>Účelem této vyhlášky je přijetí opatření k ochraně před hlukem v rámci zabezpečení</w:t>
      </w:r>
      <w:r>
        <w:rPr>
          <w:spacing w:val="1"/>
        </w:rPr>
        <w:t xml:space="preserve"> </w:t>
      </w:r>
      <w:r>
        <w:t>místních</w:t>
      </w:r>
      <w:r>
        <w:rPr>
          <w:spacing w:val="-6"/>
        </w:rPr>
        <w:t xml:space="preserve"> </w:t>
      </w:r>
      <w:r>
        <w:t>záležitostí</w:t>
      </w:r>
      <w:r>
        <w:rPr>
          <w:spacing w:val="-6"/>
        </w:rPr>
        <w:t xml:space="preserve"> </w:t>
      </w:r>
      <w:r>
        <w:t>veřejného</w:t>
      </w:r>
      <w:r>
        <w:rPr>
          <w:spacing w:val="-6"/>
        </w:rPr>
        <w:t xml:space="preserve"> </w:t>
      </w:r>
      <w:r>
        <w:t>pořádku</w:t>
      </w:r>
      <w:r>
        <w:rPr>
          <w:spacing w:val="-8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stavu,</w:t>
      </w:r>
      <w:r>
        <w:rPr>
          <w:spacing w:val="-5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umožňuje</w:t>
      </w:r>
      <w:r>
        <w:rPr>
          <w:spacing w:val="-6"/>
        </w:rPr>
        <w:t xml:space="preserve"> </w:t>
      </w:r>
      <w:r>
        <w:t>pokojné</w:t>
      </w:r>
      <w:r>
        <w:rPr>
          <w:spacing w:val="-8"/>
        </w:rPr>
        <w:t xml:space="preserve"> </w:t>
      </w:r>
      <w:r>
        <w:t>soužití</w:t>
      </w:r>
      <w:r>
        <w:rPr>
          <w:spacing w:val="-8"/>
        </w:rPr>
        <w:t xml:space="preserve"> </w:t>
      </w:r>
      <w:r>
        <w:t>občanů</w:t>
      </w:r>
      <w:r>
        <w:rPr>
          <w:spacing w:val="-5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návštěvníků</w:t>
      </w:r>
      <w:r>
        <w:rPr>
          <w:spacing w:val="2"/>
        </w:rPr>
        <w:t xml:space="preserve"> </w:t>
      </w:r>
      <w:r>
        <w:t>města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vytváří předpoklad</w:t>
      </w:r>
      <w:r>
        <w:rPr>
          <w:spacing w:val="3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příznivé</w:t>
      </w:r>
      <w:r>
        <w:rPr>
          <w:spacing w:val="2"/>
        </w:rPr>
        <w:t xml:space="preserve"> </w:t>
      </w:r>
      <w:r>
        <w:t>podmínky</w:t>
      </w:r>
      <w:r>
        <w:rPr>
          <w:spacing w:val="1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život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městě.</w:t>
      </w:r>
    </w:p>
    <w:p w:rsidR="004645AA" w:rsidRDefault="003938B0">
      <w:pPr>
        <w:pStyle w:val="Odstavecseseznamem"/>
        <w:numPr>
          <w:ilvl w:val="0"/>
          <w:numId w:val="5"/>
        </w:numPr>
        <w:tabs>
          <w:tab w:val="left" w:pos="564"/>
        </w:tabs>
        <w:spacing w:before="121"/>
        <w:ind w:right="0"/>
        <w:jc w:val="both"/>
      </w:pPr>
      <w:r>
        <w:t>Předmětem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vyhlášky</w:t>
      </w:r>
      <w:r>
        <w:rPr>
          <w:spacing w:val="-3"/>
        </w:rPr>
        <w:t xml:space="preserve"> </w:t>
      </w:r>
      <w:r>
        <w:t>je</w:t>
      </w:r>
    </w:p>
    <w:p w:rsidR="004645AA" w:rsidRDefault="003938B0">
      <w:pPr>
        <w:pStyle w:val="Odstavecseseznamem"/>
        <w:numPr>
          <w:ilvl w:val="1"/>
          <w:numId w:val="5"/>
        </w:numPr>
        <w:tabs>
          <w:tab w:val="left" w:pos="924"/>
        </w:tabs>
        <w:spacing w:before="199"/>
        <w:ind w:right="0" w:hanging="361"/>
      </w:pPr>
      <w:r>
        <w:t>regulace činností, které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mohly</w:t>
      </w:r>
      <w:r>
        <w:rPr>
          <w:spacing w:val="-1"/>
        </w:rPr>
        <w:t xml:space="preserve"> </w:t>
      </w:r>
      <w:r>
        <w:t>narušit</w:t>
      </w:r>
      <w:r>
        <w:rPr>
          <w:spacing w:val="2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pořádek,</w:t>
      </w:r>
    </w:p>
    <w:p w:rsidR="004645AA" w:rsidRDefault="003938B0">
      <w:pPr>
        <w:pStyle w:val="Odstavecseseznamem"/>
        <w:numPr>
          <w:ilvl w:val="1"/>
          <w:numId w:val="5"/>
        </w:numPr>
        <w:tabs>
          <w:tab w:val="left" w:pos="924"/>
        </w:tabs>
        <w:spacing w:before="201" w:line="316" w:lineRule="auto"/>
        <w:ind w:right="132"/>
      </w:pPr>
      <w:r>
        <w:t>stanovení</w:t>
      </w:r>
      <w:r>
        <w:rPr>
          <w:spacing w:val="-14"/>
        </w:rPr>
        <w:t xml:space="preserve"> </w:t>
      </w:r>
      <w:r>
        <w:t>výjimečných</w:t>
      </w:r>
      <w:r>
        <w:rPr>
          <w:spacing w:val="-10"/>
        </w:rPr>
        <w:t xml:space="preserve"> </w:t>
      </w:r>
      <w:r>
        <w:t>případů,</w:t>
      </w:r>
      <w:r>
        <w:rPr>
          <w:spacing w:val="-10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nichž</w:t>
      </w:r>
      <w:r>
        <w:rPr>
          <w:spacing w:val="-14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doba</w:t>
      </w:r>
      <w:r>
        <w:rPr>
          <w:spacing w:val="-11"/>
        </w:rPr>
        <w:t xml:space="preserve"> </w:t>
      </w:r>
      <w:r>
        <w:t>nočního</w:t>
      </w:r>
      <w:r>
        <w:rPr>
          <w:spacing w:val="-12"/>
        </w:rPr>
        <w:t xml:space="preserve"> </w:t>
      </w:r>
      <w:r>
        <w:t>klidu</w:t>
      </w:r>
      <w:r>
        <w:rPr>
          <w:spacing w:val="-11"/>
        </w:rPr>
        <w:t xml:space="preserve"> </w:t>
      </w:r>
      <w:r>
        <w:t>vymezena</w:t>
      </w:r>
      <w:r>
        <w:rPr>
          <w:spacing w:val="-11"/>
        </w:rPr>
        <w:t xml:space="preserve"> </w:t>
      </w:r>
      <w:r>
        <w:t>dobou</w:t>
      </w:r>
      <w:r>
        <w:rPr>
          <w:spacing w:val="-13"/>
        </w:rPr>
        <w:t xml:space="preserve"> </w:t>
      </w:r>
      <w:r>
        <w:t>kratší</w:t>
      </w:r>
      <w:r>
        <w:rPr>
          <w:spacing w:val="-55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při</w:t>
      </w:r>
      <w:r>
        <w:rPr>
          <w:spacing w:val="2"/>
        </w:rPr>
        <w:t xml:space="preserve"> </w:t>
      </w:r>
      <w:r>
        <w:t>nichž nemusí být</w:t>
      </w:r>
      <w:r>
        <w:rPr>
          <w:spacing w:val="4"/>
        </w:rPr>
        <w:t xml:space="preserve"> </w:t>
      </w:r>
      <w:r>
        <w:t>doba nočního</w:t>
      </w:r>
      <w:r>
        <w:rPr>
          <w:spacing w:val="3"/>
        </w:rPr>
        <w:t xml:space="preserve"> </w:t>
      </w:r>
      <w:r>
        <w:t>klidu</w:t>
      </w:r>
      <w:r>
        <w:rPr>
          <w:spacing w:val="3"/>
        </w:rPr>
        <w:t xml:space="preserve"> </w:t>
      </w:r>
      <w:r>
        <w:t>dodržována.</w:t>
      </w:r>
    </w:p>
    <w:p w:rsidR="004645AA" w:rsidRDefault="004645AA">
      <w:pPr>
        <w:pStyle w:val="Zkladntext"/>
        <w:spacing w:before="0"/>
        <w:ind w:left="0" w:firstLine="0"/>
        <w:jc w:val="left"/>
        <w:rPr>
          <w:sz w:val="24"/>
        </w:rPr>
      </w:pPr>
    </w:p>
    <w:p w:rsidR="004645AA" w:rsidRDefault="003938B0">
      <w:pPr>
        <w:spacing w:before="173"/>
        <w:ind w:left="465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</w:t>
      </w:r>
    </w:p>
    <w:p w:rsidR="004645AA" w:rsidRDefault="003938B0">
      <w:pPr>
        <w:spacing w:before="76" w:line="312" w:lineRule="auto"/>
        <w:ind w:left="582" w:right="5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Vymezení činností, které by mohly narušit veřejný pořádek nebo být v rozporu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dobrými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mravy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či ochranou bezpečnosti,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zdraví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majetku</w:t>
      </w:r>
    </w:p>
    <w:p w:rsidR="004645AA" w:rsidRDefault="004645AA">
      <w:pPr>
        <w:pStyle w:val="Zkladntext"/>
        <w:spacing w:before="1"/>
        <w:ind w:left="0" w:firstLine="0"/>
        <w:jc w:val="left"/>
        <w:rPr>
          <w:rFonts w:ascii="Arial"/>
          <w:b/>
          <w:sz w:val="29"/>
        </w:rPr>
      </w:pPr>
    </w:p>
    <w:p w:rsidR="004645AA" w:rsidRDefault="003938B0">
      <w:pPr>
        <w:pStyle w:val="Zkladntext"/>
        <w:spacing w:before="0" w:line="316" w:lineRule="auto"/>
        <w:ind w:left="136" w:right="135" w:firstLine="0"/>
      </w:pPr>
      <w:r>
        <w:t>Činnostmi, které by mohly narušit veřejný pořádek nebo být v rozporu s dobrými mravy či</w:t>
      </w:r>
      <w:r>
        <w:rPr>
          <w:spacing w:val="1"/>
        </w:rPr>
        <w:t xml:space="preserve"> </w:t>
      </w:r>
      <w:r>
        <w:t>ochranou</w:t>
      </w:r>
      <w:r>
        <w:rPr>
          <w:spacing w:val="2"/>
        </w:rPr>
        <w:t xml:space="preserve"> </w:t>
      </w:r>
      <w:r>
        <w:t>bezpečnosti,</w:t>
      </w:r>
      <w:r>
        <w:rPr>
          <w:spacing w:val="4"/>
        </w:rPr>
        <w:t xml:space="preserve"> </w:t>
      </w:r>
      <w:r>
        <w:t>zdraví a</w:t>
      </w:r>
      <w:r>
        <w:rPr>
          <w:spacing w:val="2"/>
        </w:rPr>
        <w:t xml:space="preserve"> </w:t>
      </w:r>
      <w:r>
        <w:t>majetku,</w:t>
      </w:r>
      <w:r>
        <w:rPr>
          <w:spacing w:val="2"/>
        </w:rPr>
        <w:t xml:space="preserve"> </w:t>
      </w:r>
      <w:r>
        <w:t>jsou:</w:t>
      </w:r>
    </w:p>
    <w:p w:rsidR="004645AA" w:rsidRDefault="003938B0">
      <w:pPr>
        <w:pStyle w:val="Odstavecseseznamem"/>
        <w:numPr>
          <w:ilvl w:val="0"/>
          <w:numId w:val="4"/>
        </w:numPr>
        <w:tabs>
          <w:tab w:val="left" w:pos="497"/>
        </w:tabs>
        <w:spacing w:before="121"/>
        <w:ind w:right="0" w:hanging="361"/>
        <w:jc w:val="both"/>
      </w:pPr>
      <w:r>
        <w:t>používání</w:t>
      </w:r>
      <w:r>
        <w:rPr>
          <w:spacing w:val="3"/>
        </w:rPr>
        <w:t xml:space="preserve"> </w:t>
      </w:r>
      <w:r>
        <w:t>hlučných</w:t>
      </w:r>
      <w:r>
        <w:rPr>
          <w:spacing w:val="5"/>
        </w:rPr>
        <w:t xml:space="preserve"> </w:t>
      </w:r>
      <w:r>
        <w:t>strojů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zařízení</w:t>
      </w:r>
      <w:r>
        <w:rPr>
          <w:spacing w:val="3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nevhodnou</w:t>
      </w:r>
      <w:r>
        <w:rPr>
          <w:spacing w:val="5"/>
        </w:rPr>
        <w:t xml:space="preserve"> </w:t>
      </w:r>
      <w:r>
        <w:t>denní</w:t>
      </w:r>
      <w:r>
        <w:rPr>
          <w:spacing w:val="3"/>
        </w:rPr>
        <w:t xml:space="preserve"> </w:t>
      </w:r>
      <w:r>
        <w:t>dobu,</w:t>
      </w:r>
    </w:p>
    <w:p w:rsidR="004645AA" w:rsidRDefault="003938B0">
      <w:pPr>
        <w:pStyle w:val="Odstavecseseznamem"/>
        <w:numPr>
          <w:ilvl w:val="0"/>
          <w:numId w:val="4"/>
        </w:numPr>
        <w:tabs>
          <w:tab w:val="left" w:pos="497"/>
        </w:tabs>
        <w:spacing w:before="200" w:line="316" w:lineRule="auto"/>
        <w:ind w:right="135"/>
        <w:jc w:val="both"/>
        <w:rPr>
          <w:sz w:val="21"/>
        </w:rPr>
      </w:pPr>
      <w:r>
        <w:t>provozování hudební produkce, zpěvu a slova prostřednictvím reproduktoru, která nad</w:t>
      </w:r>
      <w:r>
        <w:rPr>
          <w:spacing w:val="1"/>
        </w:rPr>
        <w:t xml:space="preserve"> </w:t>
      </w:r>
      <w:r>
        <w:t>míru přiměřenou poměrům závažně ruší veřejný pořádek na veřejném prostranství v míře</w:t>
      </w:r>
      <w:r>
        <w:rPr>
          <w:spacing w:val="1"/>
        </w:rPr>
        <w:t xml:space="preserve"> </w:t>
      </w:r>
      <w:r>
        <w:t xml:space="preserve">nepřiměřené místním poměrům. </w:t>
      </w:r>
      <w:r>
        <w:rPr>
          <w:sz w:val="21"/>
        </w:rPr>
        <w:t>Reproduktorem se rozumí elektro - akustický měnič, tj.</w:t>
      </w:r>
      <w:r>
        <w:rPr>
          <w:spacing w:val="1"/>
          <w:sz w:val="21"/>
        </w:rPr>
        <w:t xml:space="preserve"> </w:t>
      </w:r>
      <w:r>
        <w:rPr>
          <w:sz w:val="21"/>
        </w:rPr>
        <w:t>zařízení,</w:t>
      </w:r>
      <w:r>
        <w:rPr>
          <w:spacing w:val="-1"/>
          <w:sz w:val="21"/>
        </w:rPr>
        <w:t xml:space="preserve"> </w:t>
      </w:r>
      <w:r>
        <w:rPr>
          <w:sz w:val="21"/>
        </w:rPr>
        <w:t>které</w:t>
      </w:r>
      <w:r>
        <w:rPr>
          <w:spacing w:val="1"/>
          <w:sz w:val="21"/>
        </w:rPr>
        <w:t xml:space="preserve"> </w:t>
      </w:r>
      <w:r>
        <w:rPr>
          <w:sz w:val="21"/>
        </w:rPr>
        <w:t>přeměňuje</w:t>
      </w:r>
      <w:r>
        <w:rPr>
          <w:spacing w:val="2"/>
          <w:sz w:val="21"/>
        </w:rPr>
        <w:t xml:space="preserve"> </w:t>
      </w:r>
      <w:hyperlink r:id="rId7">
        <w:r>
          <w:rPr>
            <w:sz w:val="21"/>
          </w:rPr>
          <w:t>elektrickou</w:t>
        </w:r>
        <w:r>
          <w:rPr>
            <w:spacing w:val="2"/>
            <w:sz w:val="21"/>
          </w:rPr>
          <w:t xml:space="preserve"> </w:t>
        </w:r>
        <w:r>
          <w:rPr>
            <w:sz w:val="21"/>
          </w:rPr>
          <w:t>energii</w:t>
        </w:r>
        <w:r>
          <w:rPr>
            <w:spacing w:val="3"/>
            <w:sz w:val="21"/>
          </w:rPr>
          <w:t xml:space="preserve"> </w:t>
        </w:r>
      </w:hyperlink>
      <w:r>
        <w:rPr>
          <w:sz w:val="21"/>
        </w:rPr>
        <w:t>na</w:t>
      </w:r>
      <w:r>
        <w:rPr>
          <w:spacing w:val="4"/>
          <w:sz w:val="21"/>
        </w:rPr>
        <w:t xml:space="preserve"> </w:t>
      </w:r>
      <w:r>
        <w:rPr>
          <w:sz w:val="21"/>
        </w:rPr>
        <w:t>zvuk.</w:t>
      </w:r>
    </w:p>
    <w:p w:rsidR="004645AA" w:rsidRDefault="004645AA">
      <w:pPr>
        <w:spacing w:line="316" w:lineRule="auto"/>
        <w:jc w:val="both"/>
        <w:rPr>
          <w:sz w:val="21"/>
        </w:rPr>
        <w:sectPr w:rsidR="004645AA">
          <w:footerReference w:type="default" r:id="rId8"/>
          <w:type w:val="continuous"/>
          <w:pgSz w:w="11910" w:h="16840"/>
          <w:pgMar w:top="1320" w:right="1280" w:bottom="1240" w:left="1280" w:header="708" w:footer="1056" w:gutter="0"/>
          <w:pgNumType w:start="1"/>
          <w:cols w:space="708"/>
        </w:sectPr>
      </w:pPr>
    </w:p>
    <w:p w:rsidR="004645AA" w:rsidRDefault="003938B0">
      <w:pPr>
        <w:spacing w:before="73"/>
        <w:ind w:left="465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Čl.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</w:t>
      </w:r>
    </w:p>
    <w:p w:rsidR="004645AA" w:rsidRDefault="003938B0">
      <w:pPr>
        <w:spacing w:before="76"/>
        <w:ind w:left="464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Omezení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činností</w:t>
      </w:r>
    </w:p>
    <w:p w:rsidR="004645AA" w:rsidRDefault="004645AA">
      <w:pPr>
        <w:pStyle w:val="Zkladntext"/>
        <w:spacing w:before="10"/>
        <w:ind w:left="0" w:firstLine="0"/>
        <w:jc w:val="left"/>
        <w:rPr>
          <w:rFonts w:ascii="Arial"/>
          <w:b/>
          <w:sz w:val="35"/>
        </w:rPr>
      </w:pPr>
    </w:p>
    <w:p w:rsidR="004645AA" w:rsidRDefault="003938B0">
      <w:pPr>
        <w:pStyle w:val="Odstavecseseznamem"/>
        <w:numPr>
          <w:ilvl w:val="0"/>
          <w:numId w:val="3"/>
        </w:numPr>
        <w:tabs>
          <w:tab w:val="left" w:pos="562"/>
        </w:tabs>
        <w:spacing w:before="0" w:line="316" w:lineRule="auto"/>
        <w:ind w:right="134"/>
        <w:jc w:val="both"/>
      </w:pPr>
      <w:r>
        <w:t>Každý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zdržet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nedělích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státních</w:t>
      </w:r>
      <w:r>
        <w:rPr>
          <w:spacing w:val="1"/>
        </w:rPr>
        <w:t xml:space="preserve"> </w:t>
      </w:r>
      <w:r>
        <w:t>svátcích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ostatních</w:t>
      </w:r>
      <w:r>
        <w:rPr>
          <w:spacing w:val="1"/>
        </w:rPr>
        <w:t xml:space="preserve"> </w:t>
      </w:r>
      <w:r>
        <w:t>svátcích</w:t>
      </w:r>
      <w:r>
        <w:rPr>
          <w:vertAlign w:val="superscript"/>
        </w:rPr>
        <w:t>1)</w:t>
      </w:r>
      <w:r>
        <w:rPr>
          <w:spacing w:val="1"/>
        </w:rPr>
        <w:t xml:space="preserve"> </w:t>
      </w:r>
      <w:r>
        <w:t>veškerých</w:t>
      </w:r>
      <w:r>
        <w:rPr>
          <w:spacing w:val="1"/>
        </w:rPr>
        <w:t xml:space="preserve"> </w:t>
      </w:r>
      <w:r>
        <w:t>prací</w:t>
      </w:r>
      <w:r>
        <w:rPr>
          <w:spacing w:val="1"/>
        </w:rPr>
        <w:t xml:space="preserve"> </w:t>
      </w:r>
      <w:r>
        <w:t>spojených</w:t>
      </w:r>
      <w:r>
        <w:rPr>
          <w:spacing w:val="1"/>
        </w:rPr>
        <w:t xml:space="preserve"> </w:t>
      </w:r>
      <w:r>
        <w:t>s užíváním</w:t>
      </w:r>
      <w:r>
        <w:rPr>
          <w:spacing w:val="1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přístrojů</w:t>
      </w:r>
      <w:r>
        <w:rPr>
          <w:spacing w:val="1"/>
        </w:rPr>
        <w:t xml:space="preserve"> </w:t>
      </w:r>
      <w:r>
        <w:t>způsobujících</w:t>
      </w:r>
      <w:r>
        <w:rPr>
          <w:spacing w:val="1"/>
        </w:rPr>
        <w:t xml:space="preserve"> </w:t>
      </w:r>
      <w:r>
        <w:t>hluk,</w:t>
      </w:r>
      <w:r>
        <w:rPr>
          <w:spacing w:val="1"/>
        </w:rPr>
        <w:t xml:space="preserve"> </w:t>
      </w:r>
      <w:r>
        <w:t>např.</w:t>
      </w:r>
      <w:r>
        <w:rPr>
          <w:spacing w:val="1"/>
        </w:rPr>
        <w:t xml:space="preserve"> </w:t>
      </w:r>
      <w:r>
        <w:t>sekaček</w:t>
      </w:r>
      <w:r>
        <w:rPr>
          <w:spacing w:val="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trávu,</w:t>
      </w:r>
      <w:r>
        <w:rPr>
          <w:spacing w:val="3"/>
        </w:rPr>
        <w:t xml:space="preserve"> </w:t>
      </w:r>
      <w:r>
        <w:t>cirkulárek,</w:t>
      </w:r>
      <w:r>
        <w:rPr>
          <w:spacing w:val="1"/>
        </w:rPr>
        <w:t xml:space="preserve"> </w:t>
      </w:r>
      <w:r>
        <w:t>motorových</w:t>
      </w:r>
      <w:r>
        <w:rPr>
          <w:spacing w:val="2"/>
        </w:rPr>
        <w:t xml:space="preserve"> </w:t>
      </w:r>
      <w:r>
        <w:t>pil,</w:t>
      </w:r>
      <w:r>
        <w:rPr>
          <w:spacing w:val="1"/>
        </w:rPr>
        <w:t xml:space="preserve"> </w:t>
      </w:r>
      <w:r>
        <w:t>křovinořezů</w:t>
      </w:r>
      <w:r>
        <w:rPr>
          <w:spacing w:val="1"/>
        </w:rPr>
        <w:t xml:space="preserve"> </w:t>
      </w:r>
      <w:r>
        <w:t>apod.</w:t>
      </w:r>
    </w:p>
    <w:p w:rsidR="004645AA" w:rsidRDefault="003938B0">
      <w:pPr>
        <w:pStyle w:val="Odstavecseseznamem"/>
        <w:numPr>
          <w:ilvl w:val="0"/>
          <w:numId w:val="3"/>
        </w:numPr>
        <w:tabs>
          <w:tab w:val="left" w:pos="562"/>
        </w:tabs>
        <w:spacing w:before="121" w:line="316" w:lineRule="auto"/>
        <w:jc w:val="both"/>
      </w:pPr>
      <w:r>
        <w:t>Každý je povinen zdržet se v době od 1. června do 30. září kalendářního roku v době od</w:t>
      </w:r>
      <w:r>
        <w:rPr>
          <w:spacing w:val="1"/>
        </w:rPr>
        <w:t xml:space="preserve"> </w:t>
      </w:r>
      <w:r>
        <w:t>14:00 do 22:00 hodin provozování hudební produkce, zpěvu a slova prostřednictvím</w:t>
      </w:r>
      <w:r>
        <w:rPr>
          <w:spacing w:val="1"/>
        </w:rPr>
        <w:t xml:space="preserve"> </w:t>
      </w:r>
      <w:r>
        <w:t>reproduktoru, která nad míru přiměřenou poměrům závažně ruší veřejný pořádek na</w:t>
      </w:r>
      <w:r>
        <w:rPr>
          <w:spacing w:val="1"/>
        </w:rPr>
        <w:t xml:space="preserve"> </w:t>
      </w:r>
      <w:r>
        <w:t>veřejném</w:t>
      </w:r>
      <w:r>
        <w:rPr>
          <w:spacing w:val="1"/>
        </w:rPr>
        <w:t xml:space="preserve"> </w:t>
      </w:r>
      <w:r>
        <w:t>prostranství.</w:t>
      </w:r>
    </w:p>
    <w:p w:rsidR="004645AA" w:rsidRDefault="004645AA">
      <w:pPr>
        <w:pStyle w:val="Zkladntext"/>
        <w:spacing w:before="0"/>
        <w:ind w:left="0" w:firstLine="0"/>
        <w:jc w:val="left"/>
        <w:rPr>
          <w:sz w:val="24"/>
        </w:rPr>
      </w:pPr>
    </w:p>
    <w:p w:rsidR="004645AA" w:rsidRDefault="003938B0">
      <w:pPr>
        <w:spacing w:before="171"/>
        <w:ind w:left="465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</w:t>
      </w:r>
    </w:p>
    <w:p w:rsidR="004645AA" w:rsidRDefault="003938B0">
      <w:pPr>
        <w:spacing w:before="77"/>
        <w:ind w:left="464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Výjimky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omezení činností</w:t>
      </w:r>
    </w:p>
    <w:p w:rsidR="004645AA" w:rsidRDefault="004645AA">
      <w:pPr>
        <w:pStyle w:val="Zkladntext"/>
        <w:spacing w:before="8"/>
        <w:ind w:left="0" w:firstLine="0"/>
        <w:jc w:val="left"/>
        <w:rPr>
          <w:rFonts w:ascii="Arial"/>
          <w:b/>
          <w:sz w:val="35"/>
        </w:rPr>
      </w:pPr>
    </w:p>
    <w:p w:rsidR="004645AA" w:rsidRDefault="003938B0">
      <w:pPr>
        <w:pStyle w:val="Odstavecseseznamem"/>
        <w:numPr>
          <w:ilvl w:val="0"/>
          <w:numId w:val="2"/>
        </w:numPr>
        <w:tabs>
          <w:tab w:val="left" w:pos="562"/>
        </w:tabs>
        <w:spacing w:before="0" w:line="316" w:lineRule="auto"/>
        <w:ind w:right="129"/>
        <w:jc w:val="both"/>
      </w:pPr>
      <w:r>
        <w:t>Omezení uvedená v článku 3 této vyhlášky se nevztahují na činnosti sloužící k zajištění</w:t>
      </w:r>
      <w:r>
        <w:rPr>
          <w:spacing w:val="1"/>
        </w:rPr>
        <w:t xml:space="preserve"> </w:t>
      </w:r>
      <w:r>
        <w:t>chodu města, zejména na činnos</w:t>
      </w:r>
      <w:r>
        <w:t>ti spojené se zajištěním údržby, sjízdnosti a schůdnosti</w:t>
      </w:r>
      <w:r>
        <w:rPr>
          <w:spacing w:val="1"/>
        </w:rPr>
        <w:t xml:space="preserve"> </w:t>
      </w:r>
      <w:r>
        <w:t>komunikací, na nakládání s komunálním odpadem, havarijní situace a na provoz strojů</w:t>
      </w:r>
      <w:r>
        <w:rPr>
          <w:spacing w:val="1"/>
        </w:rPr>
        <w:t xml:space="preserve"> </w:t>
      </w:r>
      <w:r>
        <w:t>používaných</w:t>
      </w:r>
      <w:r>
        <w:rPr>
          <w:spacing w:val="1"/>
        </w:rPr>
        <w:t xml:space="preserve"> </w:t>
      </w:r>
      <w:r>
        <w:t>při</w:t>
      </w:r>
      <w:r>
        <w:rPr>
          <w:spacing w:val="3"/>
        </w:rPr>
        <w:t xml:space="preserve"> </w:t>
      </w:r>
      <w:r>
        <w:t>zemědělské výrobě.</w:t>
      </w:r>
    </w:p>
    <w:p w:rsidR="004645AA" w:rsidRDefault="003938B0">
      <w:pPr>
        <w:pStyle w:val="Odstavecseseznamem"/>
        <w:numPr>
          <w:ilvl w:val="0"/>
          <w:numId w:val="2"/>
        </w:numPr>
        <w:tabs>
          <w:tab w:val="left" w:pos="562"/>
        </w:tabs>
        <w:spacing w:line="316" w:lineRule="auto"/>
        <w:ind w:right="136"/>
        <w:jc w:val="both"/>
      </w:pPr>
      <w:r>
        <w:t>Omezení</w:t>
      </w:r>
      <w:r>
        <w:rPr>
          <w:spacing w:val="1"/>
        </w:rPr>
        <w:t xml:space="preserve"> </w:t>
      </w:r>
      <w:r>
        <w:t>uvedená</w:t>
      </w:r>
      <w:r>
        <w:rPr>
          <w:spacing w:val="1"/>
        </w:rPr>
        <w:t xml:space="preserve"> </w:t>
      </w:r>
      <w:r>
        <w:t>v článku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vyhlášky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nevztahují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slavnosti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společenské,</w:t>
      </w:r>
      <w:r>
        <w:rPr>
          <w:spacing w:val="1"/>
        </w:rPr>
        <w:t xml:space="preserve"> </w:t>
      </w:r>
      <w:r>
        <w:t>kulturní či sportovní</w:t>
      </w:r>
      <w:r>
        <w:rPr>
          <w:spacing w:val="-1"/>
        </w:rPr>
        <w:t xml:space="preserve"> </w:t>
      </w:r>
      <w:r>
        <w:t>akce</w:t>
      </w:r>
      <w:r>
        <w:rPr>
          <w:spacing w:val="2"/>
        </w:rPr>
        <w:t xml:space="preserve"> </w:t>
      </w:r>
      <w:r>
        <w:t>uvedené v</w:t>
      </w:r>
      <w:r>
        <w:rPr>
          <w:spacing w:val="3"/>
        </w:rPr>
        <w:t xml:space="preserve"> </w:t>
      </w:r>
      <w:r>
        <w:t>článku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vyhlášky.</w:t>
      </w:r>
    </w:p>
    <w:p w:rsidR="004645AA" w:rsidRDefault="004645AA">
      <w:pPr>
        <w:pStyle w:val="Zkladntext"/>
        <w:spacing w:before="0"/>
        <w:ind w:left="0" w:firstLine="0"/>
        <w:jc w:val="left"/>
        <w:rPr>
          <w:sz w:val="24"/>
        </w:rPr>
      </w:pPr>
    </w:p>
    <w:p w:rsidR="004645AA" w:rsidRDefault="003938B0">
      <w:pPr>
        <w:spacing w:before="172"/>
        <w:ind w:left="465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</w:t>
      </w:r>
    </w:p>
    <w:p w:rsidR="004645AA" w:rsidRDefault="003938B0">
      <w:pPr>
        <w:spacing w:before="76" w:line="312" w:lineRule="auto"/>
        <w:ind w:left="422" w:right="4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Stanovení výjimečných případů, při nichž je doba nočního klidu vymezena dobou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kratší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nebo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při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nichž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nemusí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být doba nočního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klidu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dodržována</w:t>
      </w:r>
    </w:p>
    <w:p w:rsidR="004645AA" w:rsidRDefault="004645AA">
      <w:pPr>
        <w:pStyle w:val="Zkladntext"/>
        <w:spacing w:before="1"/>
        <w:ind w:left="0" w:firstLine="0"/>
        <w:jc w:val="left"/>
        <w:rPr>
          <w:rFonts w:ascii="Arial"/>
          <w:b/>
          <w:sz w:val="29"/>
        </w:rPr>
      </w:pPr>
    </w:p>
    <w:p w:rsidR="004645AA" w:rsidRDefault="003938B0">
      <w:pPr>
        <w:pStyle w:val="Odstavecseseznamem"/>
        <w:numPr>
          <w:ilvl w:val="0"/>
          <w:numId w:val="1"/>
        </w:numPr>
        <w:tabs>
          <w:tab w:val="left" w:pos="564"/>
        </w:tabs>
        <w:spacing w:before="0" w:line="316" w:lineRule="auto"/>
        <w:ind w:right="137"/>
        <w:jc w:val="both"/>
      </w:pPr>
      <w:r>
        <w:t>Kratší doba nočního klidu, než je</w:t>
      </w:r>
      <w:r>
        <w:t xml:space="preserve"> vymezena zvláštním právním předpisem, je vymezena</w:t>
      </w:r>
      <w:r>
        <w:rPr>
          <w:spacing w:val="1"/>
        </w:rPr>
        <w:t xml:space="preserve"> </w:t>
      </w:r>
      <w:r>
        <w:t>na dobu od 02:00 do 06:00 hodin v případě konání těchto každoročních a tradičních</w:t>
      </w:r>
      <w:r>
        <w:rPr>
          <w:spacing w:val="1"/>
        </w:rPr>
        <w:t xml:space="preserve"> </w:t>
      </w:r>
      <w:r>
        <w:t>slavností a</w:t>
      </w:r>
      <w:r>
        <w:rPr>
          <w:spacing w:val="2"/>
        </w:rPr>
        <w:t xml:space="preserve"> </w:t>
      </w:r>
      <w:r>
        <w:t>společenských,</w:t>
      </w:r>
      <w:r>
        <w:rPr>
          <w:spacing w:val="3"/>
        </w:rPr>
        <w:t xml:space="preserve"> </w:t>
      </w:r>
      <w:r>
        <w:t>kulturních</w:t>
      </w:r>
      <w:r>
        <w:rPr>
          <w:spacing w:val="2"/>
        </w:rPr>
        <w:t xml:space="preserve"> </w:t>
      </w:r>
      <w:r>
        <w:t>či</w:t>
      </w:r>
      <w:r>
        <w:rPr>
          <w:spacing w:val="3"/>
        </w:rPr>
        <w:t xml:space="preserve"> </w:t>
      </w:r>
      <w:r>
        <w:t>sportovních</w:t>
      </w:r>
      <w:r>
        <w:rPr>
          <w:spacing w:val="2"/>
        </w:rPr>
        <w:t xml:space="preserve"> </w:t>
      </w:r>
      <w:r>
        <w:t>akcí</w:t>
      </w:r>
      <w:r>
        <w:rPr>
          <w:spacing w:val="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Odrách: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8"/>
          <w:tab w:val="left" w:pos="989"/>
        </w:tabs>
        <w:spacing w:line="316" w:lineRule="auto"/>
        <w:ind w:right="135"/>
      </w:pPr>
      <w:r>
        <w:t>v</w:t>
      </w:r>
      <w:r>
        <w:rPr>
          <w:spacing w:val="1"/>
        </w:rPr>
        <w:t xml:space="preserve"> </w:t>
      </w:r>
      <w:r>
        <w:t>noci</w:t>
      </w:r>
      <w:r>
        <w:rPr>
          <w:spacing w:val="30"/>
        </w:rPr>
        <w:t xml:space="preserve"> </w:t>
      </w:r>
      <w:r>
        <w:t>ze</w:t>
      </w:r>
      <w:r>
        <w:rPr>
          <w:spacing w:val="30"/>
        </w:rPr>
        <w:t xml:space="preserve"> </w:t>
      </w:r>
      <w:r>
        <w:t>dne</w:t>
      </w:r>
      <w:r>
        <w:rPr>
          <w:spacing w:val="28"/>
        </w:rPr>
        <w:t xml:space="preserve"> </w:t>
      </w:r>
      <w:r>
        <w:t>konání</w:t>
      </w:r>
      <w:r>
        <w:rPr>
          <w:spacing w:val="27"/>
        </w:rPr>
        <w:t xml:space="preserve"> </w:t>
      </w:r>
      <w:r>
        <w:t>plesu</w:t>
      </w:r>
      <w:r>
        <w:rPr>
          <w:spacing w:val="32"/>
        </w:rPr>
        <w:t xml:space="preserve"> </w:t>
      </w:r>
      <w:r>
        <w:t>Základní</w:t>
      </w:r>
      <w:r>
        <w:rPr>
          <w:spacing w:val="26"/>
        </w:rPr>
        <w:t xml:space="preserve"> </w:t>
      </w:r>
      <w:r>
        <w:t>školy</w:t>
      </w:r>
      <w:r>
        <w:rPr>
          <w:spacing w:val="28"/>
        </w:rPr>
        <w:t xml:space="preserve"> </w:t>
      </w:r>
      <w:r>
        <w:t>Pohořská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den</w:t>
      </w:r>
      <w:r>
        <w:rPr>
          <w:spacing w:val="28"/>
        </w:rPr>
        <w:t xml:space="preserve"> </w:t>
      </w:r>
      <w:r>
        <w:t>následující</w:t>
      </w:r>
      <w:r>
        <w:rPr>
          <w:spacing w:val="27"/>
        </w:rPr>
        <w:t xml:space="preserve"> </w:t>
      </w:r>
      <w:r>
        <w:t>konaného</w:t>
      </w:r>
      <w:r>
        <w:rPr>
          <w:spacing w:val="-56"/>
        </w:rPr>
        <w:t xml:space="preserve"> </w:t>
      </w:r>
      <w:r>
        <w:t>jednu</w:t>
      </w:r>
      <w:r>
        <w:rPr>
          <w:spacing w:val="2"/>
        </w:rPr>
        <w:t xml:space="preserve"> </w:t>
      </w:r>
      <w:r>
        <w:t>noc</w:t>
      </w:r>
      <w:r>
        <w:rPr>
          <w:spacing w:val="1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neděli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lednu</w:t>
      </w:r>
      <w:r>
        <w:rPr>
          <w:spacing w:val="3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únoru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8"/>
          <w:tab w:val="left" w:pos="989"/>
        </w:tabs>
        <w:spacing w:before="121" w:line="316" w:lineRule="auto"/>
        <w:ind w:right="130"/>
      </w:pPr>
      <w:r>
        <w:t>v noci ze dne konání plesu Základní školy Komenského na den následující konaného</w:t>
      </w:r>
      <w:r>
        <w:rPr>
          <w:spacing w:val="-56"/>
        </w:rPr>
        <w:t xml:space="preserve"> </w:t>
      </w:r>
      <w:r>
        <w:t>jednu</w:t>
      </w:r>
      <w:r>
        <w:rPr>
          <w:spacing w:val="2"/>
        </w:rPr>
        <w:t xml:space="preserve"> </w:t>
      </w:r>
      <w:r>
        <w:t>noc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neděli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lednu,</w:t>
      </w:r>
      <w:r>
        <w:rPr>
          <w:spacing w:val="4"/>
        </w:rPr>
        <w:t xml:space="preserve"> </w:t>
      </w:r>
      <w:r>
        <w:t>únoru</w:t>
      </w:r>
      <w:r>
        <w:rPr>
          <w:spacing w:val="2"/>
        </w:rPr>
        <w:t xml:space="preserve"> </w:t>
      </w:r>
      <w:r>
        <w:t>nebo březnu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8"/>
          <w:tab w:val="left" w:pos="989"/>
        </w:tabs>
        <w:spacing w:line="316" w:lineRule="auto"/>
        <w:ind w:right="134"/>
      </w:pPr>
      <w:r>
        <w:t>v noci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konání</w:t>
      </w:r>
      <w:r>
        <w:rPr>
          <w:spacing w:val="1"/>
        </w:rPr>
        <w:t xml:space="preserve"> </w:t>
      </w:r>
      <w:r>
        <w:t>plesu</w:t>
      </w:r>
      <w:r>
        <w:rPr>
          <w:spacing w:val="1"/>
        </w:rPr>
        <w:t xml:space="preserve"> </w:t>
      </w:r>
      <w:r>
        <w:t>Střední</w:t>
      </w:r>
      <w:r>
        <w:rPr>
          <w:spacing w:val="1"/>
        </w:rPr>
        <w:t xml:space="preserve"> </w:t>
      </w:r>
      <w:r>
        <w:t>školy</w:t>
      </w:r>
      <w:r>
        <w:rPr>
          <w:spacing w:val="1"/>
        </w:rPr>
        <w:t xml:space="preserve"> </w:t>
      </w:r>
      <w:r>
        <w:t>sv.</w:t>
      </w:r>
      <w:r>
        <w:rPr>
          <w:spacing w:val="1"/>
        </w:rPr>
        <w:t xml:space="preserve"> </w:t>
      </w:r>
      <w:r>
        <w:t>Anežky</w:t>
      </w:r>
      <w:r>
        <w:rPr>
          <w:spacing w:val="1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následující</w:t>
      </w:r>
      <w:r>
        <w:rPr>
          <w:spacing w:val="-56"/>
        </w:rPr>
        <w:t xml:space="preserve"> </w:t>
      </w:r>
      <w:r>
        <w:t>konaného</w:t>
      </w:r>
      <w:r>
        <w:rPr>
          <w:spacing w:val="-1"/>
        </w:rPr>
        <w:t xml:space="preserve"> </w:t>
      </w:r>
      <w:r>
        <w:t>jednu</w:t>
      </w:r>
      <w:r>
        <w:rPr>
          <w:spacing w:val="-1"/>
        </w:rPr>
        <w:t xml:space="preserve"> </w:t>
      </w:r>
      <w:r>
        <w:t>noc ze</w:t>
      </w:r>
      <w:r>
        <w:rPr>
          <w:spacing w:val="1"/>
        </w:rPr>
        <w:t xml:space="preserve"> </w:t>
      </w:r>
      <w:r>
        <w:t>soboty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neděli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měsíci</w:t>
      </w:r>
      <w:r>
        <w:rPr>
          <w:spacing w:val="1"/>
        </w:rPr>
        <w:t xml:space="preserve"> </w:t>
      </w:r>
      <w:r>
        <w:t>lednu,</w:t>
      </w:r>
      <w:r>
        <w:rPr>
          <w:spacing w:val="3"/>
        </w:rPr>
        <w:t xml:space="preserve"> </w:t>
      </w:r>
      <w:r>
        <w:t>únoru</w:t>
      </w:r>
      <w:r>
        <w:rPr>
          <w:spacing w:val="1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březnu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8"/>
          <w:tab w:val="left" w:pos="989"/>
        </w:tabs>
        <w:spacing w:before="121" w:line="316" w:lineRule="auto"/>
        <w:ind w:right="130"/>
      </w:pPr>
      <w:r>
        <w:t>v</w:t>
      </w:r>
      <w:r>
        <w:rPr>
          <w:spacing w:val="1"/>
        </w:rPr>
        <w:t xml:space="preserve"> </w:t>
      </w:r>
      <w:r>
        <w:t>noci</w:t>
      </w:r>
      <w:r>
        <w:rPr>
          <w:spacing w:val="11"/>
        </w:rPr>
        <w:t xml:space="preserve"> </w:t>
      </w:r>
      <w:r>
        <w:t>ze</w:t>
      </w:r>
      <w:r>
        <w:rPr>
          <w:spacing w:val="11"/>
        </w:rPr>
        <w:t xml:space="preserve"> </w:t>
      </w:r>
      <w:r>
        <w:t>dne</w:t>
      </w:r>
      <w:r>
        <w:rPr>
          <w:spacing w:val="11"/>
        </w:rPr>
        <w:t xml:space="preserve"> </w:t>
      </w:r>
      <w:r>
        <w:t>konání</w:t>
      </w:r>
      <w:r>
        <w:rPr>
          <w:spacing w:val="8"/>
        </w:rPr>
        <w:t xml:space="preserve"> </w:t>
      </w:r>
      <w:r>
        <w:t>sportovního</w:t>
      </w:r>
      <w:r>
        <w:rPr>
          <w:spacing w:val="11"/>
        </w:rPr>
        <w:t xml:space="preserve"> </w:t>
      </w:r>
      <w:r>
        <w:t>plesu</w:t>
      </w:r>
      <w:r>
        <w:rPr>
          <w:spacing w:val="11"/>
        </w:rPr>
        <w:t xml:space="preserve"> </w:t>
      </w:r>
      <w:r>
        <w:t>TJ</w:t>
      </w:r>
      <w:r>
        <w:rPr>
          <w:spacing w:val="9"/>
        </w:rPr>
        <w:t xml:space="preserve"> </w:t>
      </w:r>
      <w:r>
        <w:t>Odry</w:t>
      </w:r>
      <w:r>
        <w:rPr>
          <w:spacing w:val="10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den</w:t>
      </w:r>
      <w:r>
        <w:rPr>
          <w:spacing w:val="11"/>
        </w:rPr>
        <w:t xml:space="preserve"> </w:t>
      </w:r>
      <w:r>
        <w:t>následující</w:t>
      </w:r>
      <w:r>
        <w:rPr>
          <w:spacing w:val="8"/>
        </w:rPr>
        <w:t xml:space="preserve"> </w:t>
      </w:r>
      <w:r>
        <w:t>konaného</w:t>
      </w:r>
      <w:r>
        <w:rPr>
          <w:spacing w:val="11"/>
        </w:rPr>
        <w:t xml:space="preserve"> </w:t>
      </w:r>
      <w:r>
        <w:t>jednu</w:t>
      </w:r>
      <w:r>
        <w:rPr>
          <w:spacing w:val="-56"/>
        </w:rPr>
        <w:t xml:space="preserve"> </w:t>
      </w:r>
      <w:r>
        <w:t>noc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 v</w:t>
      </w:r>
      <w:r>
        <w:rPr>
          <w:spacing w:val="1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lednu,</w:t>
      </w:r>
      <w:r>
        <w:rPr>
          <w:spacing w:val="4"/>
        </w:rPr>
        <w:t xml:space="preserve"> </w:t>
      </w:r>
      <w:r>
        <w:t>únoru</w:t>
      </w:r>
      <w:r>
        <w:rPr>
          <w:spacing w:val="2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březnu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8"/>
          <w:tab w:val="left" w:pos="989"/>
        </w:tabs>
        <w:ind w:right="0" w:hanging="426"/>
      </w:pPr>
      <w:r>
        <w:t>v noci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konání Nonstop</w:t>
      </w:r>
      <w:r>
        <w:rPr>
          <w:spacing w:val="2"/>
        </w:rPr>
        <w:t xml:space="preserve"> </w:t>
      </w:r>
      <w:r>
        <w:t>24-hodinového</w:t>
      </w:r>
      <w:r>
        <w:rPr>
          <w:spacing w:val="2"/>
        </w:rPr>
        <w:t xml:space="preserve"> </w:t>
      </w:r>
      <w:r>
        <w:t>turnaje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volejbale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den následující</w:t>
      </w:r>
    </w:p>
    <w:p w:rsidR="004645AA" w:rsidRDefault="003938B0">
      <w:pPr>
        <w:pStyle w:val="Zkladntext"/>
        <w:spacing w:before="11"/>
        <w:ind w:left="0" w:firstLine="0"/>
        <w:jc w:val="left"/>
        <w:rPr>
          <w:sz w:val="18"/>
        </w:rPr>
      </w:pPr>
      <w:r>
        <w:pict>
          <v:rect id="_x0000_s1029" style="position:absolute;margin-left:70.8pt;margin-top:12.7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645AA" w:rsidRDefault="003938B0">
      <w:pPr>
        <w:spacing w:before="82" w:line="244" w:lineRule="auto"/>
        <w:ind w:left="278" w:right="248" w:hanging="142"/>
        <w:rPr>
          <w:sz w:val="20"/>
        </w:rPr>
      </w:pPr>
      <w:r>
        <w:rPr>
          <w:position w:val="6"/>
          <w:sz w:val="13"/>
        </w:rPr>
        <w:t>1)</w:t>
      </w:r>
      <w:r>
        <w:rPr>
          <w:spacing w:val="20"/>
          <w:position w:val="6"/>
          <w:sz w:val="13"/>
        </w:rPr>
        <w:t xml:space="preserve"> </w:t>
      </w:r>
      <w:r>
        <w:rPr>
          <w:sz w:val="20"/>
        </w:rPr>
        <w:t>§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§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3"/>
          <w:sz w:val="20"/>
        </w:rPr>
        <w:t xml:space="preserve"> </w:t>
      </w:r>
      <w:r>
        <w:rPr>
          <w:sz w:val="20"/>
        </w:rPr>
        <w:t>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5"/>
          <w:sz w:val="20"/>
        </w:rPr>
        <w:t xml:space="preserve"> </w:t>
      </w:r>
      <w:r>
        <w:rPr>
          <w:sz w:val="20"/>
        </w:rPr>
        <w:t>245/2000</w:t>
      </w:r>
      <w:r>
        <w:rPr>
          <w:spacing w:val="3"/>
          <w:sz w:val="20"/>
        </w:rPr>
        <w:t xml:space="preserve"> </w:t>
      </w:r>
      <w:r>
        <w:rPr>
          <w:sz w:val="20"/>
        </w:rPr>
        <w:t>Sb.,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státních</w:t>
      </w:r>
      <w:r>
        <w:rPr>
          <w:spacing w:val="2"/>
          <w:sz w:val="20"/>
        </w:rPr>
        <w:t xml:space="preserve"> </w:t>
      </w:r>
      <w:r>
        <w:rPr>
          <w:sz w:val="20"/>
        </w:rPr>
        <w:t>svátcích,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svátcích,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významných</w:t>
      </w:r>
      <w:r>
        <w:rPr>
          <w:spacing w:val="3"/>
          <w:sz w:val="20"/>
        </w:rPr>
        <w:t xml:space="preserve"> </w:t>
      </w:r>
      <w:r>
        <w:rPr>
          <w:sz w:val="20"/>
        </w:rPr>
        <w:t>dnech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5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dnech</w:t>
      </w:r>
      <w:r>
        <w:rPr>
          <w:spacing w:val="2"/>
          <w:sz w:val="20"/>
        </w:rPr>
        <w:t xml:space="preserve"> </w:t>
      </w:r>
      <w:r>
        <w:rPr>
          <w:sz w:val="20"/>
        </w:rPr>
        <w:t>pracovního</w:t>
      </w:r>
      <w:r>
        <w:rPr>
          <w:spacing w:val="1"/>
          <w:sz w:val="20"/>
        </w:rPr>
        <w:t xml:space="preserve"> </w:t>
      </w:r>
      <w:r>
        <w:rPr>
          <w:sz w:val="20"/>
        </w:rPr>
        <w:t>klidu,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znění</w:t>
      </w:r>
      <w:r>
        <w:rPr>
          <w:spacing w:val="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2"/>
          <w:sz w:val="20"/>
        </w:rPr>
        <w:t xml:space="preserve"> </w:t>
      </w:r>
      <w:r>
        <w:rPr>
          <w:sz w:val="20"/>
        </w:rPr>
        <w:t>předpisů</w:t>
      </w:r>
    </w:p>
    <w:p w:rsidR="004645AA" w:rsidRDefault="004645AA">
      <w:pPr>
        <w:spacing w:line="244" w:lineRule="auto"/>
        <w:rPr>
          <w:sz w:val="20"/>
        </w:rPr>
        <w:sectPr w:rsidR="004645AA">
          <w:pgSz w:w="11910" w:h="16840"/>
          <w:pgMar w:top="1320" w:right="1280" w:bottom="1240" w:left="1280" w:header="0" w:footer="1056" w:gutter="0"/>
          <w:cols w:space="708"/>
        </w:sectPr>
      </w:pPr>
    </w:p>
    <w:p w:rsidR="004645AA" w:rsidRDefault="003938B0">
      <w:pPr>
        <w:pStyle w:val="Zkladntext"/>
        <w:spacing w:before="78"/>
        <w:ind w:firstLine="0"/>
        <w:jc w:val="left"/>
      </w:pPr>
      <w:r>
        <w:lastRenderedPageBreak/>
        <w:t>konaného jednu</w:t>
      </w:r>
      <w:r>
        <w:rPr>
          <w:spacing w:val="-1"/>
        </w:rPr>
        <w:t xml:space="preserve"> </w:t>
      </w:r>
      <w:r>
        <w:t>noc ze</w:t>
      </w:r>
      <w:r>
        <w:rPr>
          <w:spacing w:val="1"/>
        </w:rPr>
        <w:t xml:space="preserve"> </w:t>
      </w:r>
      <w:r>
        <w:t>soboty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neděli</w:t>
      </w:r>
      <w:r>
        <w:rPr>
          <w:spacing w:val="2"/>
        </w:rPr>
        <w:t xml:space="preserve"> </w:t>
      </w:r>
      <w:r>
        <w:t>v měsíci</w:t>
      </w:r>
      <w:r>
        <w:rPr>
          <w:spacing w:val="1"/>
        </w:rPr>
        <w:t xml:space="preserve"> </w:t>
      </w:r>
      <w:r>
        <w:t>dubnu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201" w:line="316" w:lineRule="auto"/>
        <w:jc w:val="both"/>
      </w:pPr>
      <w:r>
        <w:t>v noci ze dne konání noční hasičské soutěže na den následující konané jeden víkend</w:t>
      </w:r>
      <w:r>
        <w:rPr>
          <w:spacing w:val="-56"/>
        </w:rPr>
        <w:t xml:space="preserve"> </w:t>
      </w:r>
      <w:r>
        <w:t>v noci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pátku na sobotu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noci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neděli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květnu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2" w:line="316" w:lineRule="auto"/>
        <w:jc w:val="both"/>
      </w:pPr>
      <w:r>
        <w:rPr>
          <w:w w:val="105"/>
        </w:rPr>
        <w:t xml:space="preserve">v noci ze dne konání akce „Oderský den </w:t>
      </w:r>
      <w:r>
        <w:rPr>
          <w:w w:val="160"/>
        </w:rPr>
        <w:t xml:space="preserve">– </w:t>
      </w:r>
      <w:r>
        <w:rPr>
          <w:w w:val="105"/>
        </w:rPr>
        <w:t>slavnosti města“ na den následující</w:t>
      </w:r>
      <w:r>
        <w:rPr>
          <w:spacing w:val="1"/>
          <w:w w:val="105"/>
        </w:rPr>
        <w:t xml:space="preserve"> </w:t>
      </w:r>
      <w:r>
        <w:t>konané jeden víkend v noci z pátku na sobotu a v noci ze soboty na neděli v měsíci</w:t>
      </w:r>
      <w:r>
        <w:rPr>
          <w:spacing w:val="1"/>
        </w:rPr>
        <w:t xml:space="preserve"> </w:t>
      </w:r>
      <w:r>
        <w:rPr>
          <w:w w:val="105"/>
        </w:rPr>
        <w:t>červnu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jc w:val="both"/>
      </w:pPr>
      <w:r>
        <w:t>v noci ze dne konání turnaje v kopané „You‘ll never walk alone“</w:t>
      </w:r>
      <w:r>
        <w:rPr>
          <w:spacing w:val="1"/>
        </w:rPr>
        <w:t xml:space="preserve"> </w:t>
      </w:r>
      <w:r>
        <w:t>na den následující</w:t>
      </w:r>
      <w:r>
        <w:rPr>
          <w:spacing w:val="1"/>
        </w:rPr>
        <w:t xml:space="preserve"> </w:t>
      </w:r>
      <w:r>
        <w:t>konané</w:t>
      </w:r>
      <w:r>
        <w:t>ho</w:t>
      </w:r>
      <w:r>
        <w:rPr>
          <w:spacing w:val="-12"/>
        </w:rPr>
        <w:t xml:space="preserve"> </w:t>
      </w:r>
      <w:r>
        <w:t>jeden</w:t>
      </w:r>
      <w:r>
        <w:rPr>
          <w:spacing w:val="-8"/>
        </w:rPr>
        <w:t xml:space="preserve"> </w:t>
      </w:r>
      <w:r>
        <w:t>víkend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noci</w:t>
      </w:r>
      <w:r>
        <w:rPr>
          <w:spacing w:val="-7"/>
        </w:rPr>
        <w:t xml:space="preserve"> </w:t>
      </w:r>
      <w:r>
        <w:t>z pátku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sobotu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noci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soboty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neděli</w:t>
      </w:r>
      <w:r>
        <w:rPr>
          <w:spacing w:val="-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měsíci</w:t>
      </w:r>
      <w:r>
        <w:rPr>
          <w:spacing w:val="-56"/>
        </w:rPr>
        <w:t xml:space="preserve"> </w:t>
      </w:r>
      <w:r>
        <w:t>červnu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38"/>
        <w:jc w:val="both"/>
      </w:pPr>
      <w:r>
        <w:t>v noci ze dne konání tradiční akce „Tanec pod hvězdami“ na den následující konané</w:t>
      </w:r>
      <w:r>
        <w:rPr>
          <w:spacing w:val="1"/>
        </w:rPr>
        <w:t xml:space="preserve"> </w:t>
      </w:r>
      <w:r>
        <w:t>jednu</w:t>
      </w:r>
      <w:r>
        <w:rPr>
          <w:spacing w:val="3"/>
        </w:rPr>
        <w:t xml:space="preserve"> </w:t>
      </w:r>
      <w:r>
        <w:t>noc</w:t>
      </w:r>
      <w:r>
        <w:rPr>
          <w:spacing w:val="1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 neděli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měsících</w:t>
      </w:r>
      <w:r>
        <w:rPr>
          <w:spacing w:val="2"/>
        </w:rPr>
        <w:t xml:space="preserve"> </w:t>
      </w:r>
      <w:r>
        <w:t>červnu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srpnu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jc w:val="both"/>
      </w:pPr>
      <w:r>
        <w:t>v noci ze dne konání tradiční „Taneční párty v Odrách“ na den následující konané</w:t>
      </w:r>
      <w:r>
        <w:rPr>
          <w:spacing w:val="1"/>
        </w:rPr>
        <w:t xml:space="preserve"> </w:t>
      </w:r>
      <w:r>
        <w:t>vždy jeden víkend v noci z pátku na sobotu a v noci ze soboty na neděli v měsících</w:t>
      </w:r>
      <w:r>
        <w:rPr>
          <w:spacing w:val="1"/>
        </w:rPr>
        <w:t xml:space="preserve"> </w:t>
      </w:r>
      <w:r>
        <w:t>červenci,</w:t>
      </w:r>
      <w:r>
        <w:rPr>
          <w:spacing w:val="4"/>
        </w:rPr>
        <w:t xml:space="preserve"> </w:t>
      </w:r>
      <w:r>
        <w:t>srpnu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září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jc w:val="both"/>
      </w:pP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konání</w:t>
      </w:r>
      <w:r>
        <w:rPr>
          <w:spacing w:val="-6"/>
        </w:rPr>
        <w:t xml:space="preserve"> </w:t>
      </w:r>
      <w:r>
        <w:t>tradiční</w:t>
      </w:r>
      <w:r>
        <w:rPr>
          <w:spacing w:val="-5"/>
        </w:rPr>
        <w:t xml:space="preserve"> </w:t>
      </w:r>
      <w:r>
        <w:t>akce</w:t>
      </w:r>
      <w:r>
        <w:rPr>
          <w:spacing w:val="-5"/>
        </w:rPr>
        <w:t xml:space="preserve"> </w:t>
      </w:r>
      <w:r>
        <w:t>„Dožínky“</w:t>
      </w:r>
      <w:r>
        <w:rPr>
          <w:spacing w:val="5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noc</w:t>
      </w:r>
      <w:r>
        <w:rPr>
          <w:spacing w:val="-2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t>konan</w:t>
      </w:r>
      <w:r>
        <w:t>é</w:t>
      </w:r>
      <w:r>
        <w:rPr>
          <w:spacing w:val="-8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víkend</w:t>
      </w:r>
      <w:r>
        <w:rPr>
          <w:spacing w:val="-56"/>
        </w:rPr>
        <w:t xml:space="preserve"> </w:t>
      </w:r>
      <w:r>
        <w:t>v noci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pátku na sobotu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noci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neděli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srpnu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29"/>
        <w:jc w:val="both"/>
      </w:pPr>
      <w:r>
        <w:t>v noci ze dne konání tradiční akce „Helax Open Air“ na den následující konané jeden</w:t>
      </w:r>
      <w:r>
        <w:rPr>
          <w:spacing w:val="-56"/>
        </w:rPr>
        <w:t xml:space="preserve"> </w:t>
      </w:r>
      <w:r>
        <w:t>víkend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pátku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sobotu</w:t>
      </w:r>
      <w:r>
        <w:rPr>
          <w:spacing w:val="3"/>
        </w:rPr>
        <w:t xml:space="preserve"> </w:t>
      </w:r>
      <w:r>
        <w:t>a v</w:t>
      </w:r>
      <w:r>
        <w:rPr>
          <w:spacing w:val="1"/>
        </w:rPr>
        <w:t xml:space="preserve"> </w:t>
      </w:r>
      <w:r>
        <w:t>noci</w:t>
      </w:r>
      <w:r>
        <w:rPr>
          <w:spacing w:val="9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srpnu.</w:t>
      </w:r>
    </w:p>
    <w:p w:rsidR="004645AA" w:rsidRDefault="003938B0">
      <w:pPr>
        <w:pStyle w:val="Odstavecseseznamem"/>
        <w:numPr>
          <w:ilvl w:val="0"/>
          <w:numId w:val="1"/>
        </w:numPr>
        <w:tabs>
          <w:tab w:val="left" w:pos="564"/>
        </w:tabs>
        <w:spacing w:before="121" w:line="316" w:lineRule="auto"/>
        <w:ind w:right="130"/>
        <w:jc w:val="both"/>
      </w:pPr>
      <w:r>
        <w:t>Kratší doba nočního klidu, než je vymezena zvláštním právním předpisem, je vymezena</w:t>
      </w:r>
      <w:r>
        <w:rPr>
          <w:spacing w:val="1"/>
        </w:rPr>
        <w:t xml:space="preserve"> </w:t>
      </w:r>
      <w:r>
        <w:t>pro část města Odry - Vítovka na dobu od 02:00 do 06:00 hodin v případě konání těchto</w:t>
      </w:r>
      <w:r>
        <w:rPr>
          <w:spacing w:val="1"/>
        </w:rPr>
        <w:t xml:space="preserve"> </w:t>
      </w:r>
      <w:r>
        <w:t>každoročních a tradičních slavností a společenských, kulturních či sportovních akcí na</w:t>
      </w:r>
      <w:r>
        <w:rPr>
          <w:spacing w:val="1"/>
        </w:rPr>
        <w:t xml:space="preserve"> </w:t>
      </w:r>
      <w:r>
        <w:t>Vítovce: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34"/>
        <w:jc w:val="both"/>
      </w:pPr>
      <w:r>
        <w:t>v noci ze dne konání tradiční akce „Jiříkova jízda s večerní taneční zábavou“ na den</w:t>
      </w:r>
      <w:r>
        <w:rPr>
          <w:spacing w:val="1"/>
        </w:rPr>
        <w:t xml:space="preserve"> </w:t>
      </w:r>
      <w:r>
        <w:t>následující konané</w:t>
      </w:r>
      <w:r>
        <w:rPr>
          <w:spacing w:val="1"/>
        </w:rPr>
        <w:t xml:space="preserve"> </w:t>
      </w:r>
      <w:r>
        <w:t>jednu noc</w:t>
      </w:r>
      <w:r>
        <w:rPr>
          <w:spacing w:val="5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 v</w:t>
      </w:r>
      <w:r>
        <w:rPr>
          <w:spacing w:val="2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dubnu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jc w:val="both"/>
      </w:pPr>
      <w:r>
        <w:t>v noci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konání</w:t>
      </w:r>
      <w:r>
        <w:rPr>
          <w:spacing w:val="1"/>
        </w:rPr>
        <w:t xml:space="preserve"> </w:t>
      </w:r>
      <w:r>
        <w:t>tradiční</w:t>
      </w:r>
      <w:r>
        <w:rPr>
          <w:spacing w:val="1"/>
        </w:rPr>
        <w:t xml:space="preserve"> </w:t>
      </w:r>
      <w:r>
        <w:t>akce</w:t>
      </w:r>
      <w:r>
        <w:rPr>
          <w:spacing w:val="1"/>
        </w:rPr>
        <w:t xml:space="preserve"> </w:t>
      </w:r>
      <w:r>
        <w:t>„Kácení</w:t>
      </w:r>
      <w:r>
        <w:rPr>
          <w:spacing w:val="1"/>
        </w:rPr>
        <w:t xml:space="preserve"> </w:t>
      </w:r>
      <w:r>
        <w:t>máje</w:t>
      </w:r>
      <w:r>
        <w:rPr>
          <w:spacing w:val="1"/>
        </w:rPr>
        <w:t xml:space="preserve"> </w:t>
      </w:r>
      <w:r>
        <w:t>s taneční</w:t>
      </w:r>
      <w:r>
        <w:rPr>
          <w:spacing w:val="1"/>
        </w:rPr>
        <w:t xml:space="preserve"> </w:t>
      </w:r>
      <w:r>
        <w:t>zábavou“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následující</w:t>
      </w:r>
      <w:r>
        <w:rPr>
          <w:spacing w:val="-10"/>
        </w:rPr>
        <w:t xml:space="preserve"> </w:t>
      </w:r>
      <w:r>
        <w:t>konané</w:t>
      </w:r>
      <w:r>
        <w:rPr>
          <w:spacing w:val="-8"/>
        </w:rPr>
        <w:t xml:space="preserve"> </w:t>
      </w:r>
      <w:r>
        <w:t>jeden</w:t>
      </w:r>
      <w:r>
        <w:rPr>
          <w:spacing w:val="-9"/>
        </w:rPr>
        <w:t xml:space="preserve"> </w:t>
      </w:r>
      <w:r>
        <w:t>víkend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noci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pátku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sobotu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noci</w:t>
      </w:r>
      <w:r>
        <w:rPr>
          <w:spacing w:val="-6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soboty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neděli</w:t>
      </w:r>
      <w:r>
        <w:rPr>
          <w:spacing w:val="-5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červnu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33"/>
        <w:jc w:val="both"/>
      </w:pPr>
      <w:r>
        <w:t>v noci ze dne konání tradičního turnaje v kuželkách na Vítovce na den následující</w:t>
      </w:r>
      <w:r>
        <w:rPr>
          <w:spacing w:val="1"/>
        </w:rPr>
        <w:t xml:space="preserve"> </w:t>
      </w:r>
      <w:r>
        <w:t>konaného</w:t>
      </w:r>
      <w:r>
        <w:rPr>
          <w:spacing w:val="-10"/>
        </w:rPr>
        <w:t xml:space="preserve"> </w:t>
      </w:r>
      <w:r>
        <w:t>jeden</w:t>
      </w:r>
      <w:r>
        <w:rPr>
          <w:spacing w:val="-9"/>
        </w:rPr>
        <w:t xml:space="preserve"> </w:t>
      </w:r>
      <w:r>
        <w:t>víkend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-7"/>
        </w:rPr>
        <w:t xml:space="preserve"> </w:t>
      </w:r>
      <w:r>
        <w:t>z pátku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sobotu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noci</w:t>
      </w:r>
      <w:r>
        <w:rPr>
          <w:spacing w:val="-8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soboty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neděli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měsíci</w:t>
      </w:r>
      <w:r>
        <w:rPr>
          <w:spacing w:val="-56"/>
        </w:rPr>
        <w:t xml:space="preserve"> </w:t>
      </w:r>
      <w:r>
        <w:t>červen</w:t>
      </w:r>
      <w:r>
        <w:t>ci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jc w:val="both"/>
      </w:pPr>
      <w:r>
        <w:t>v noci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konání</w:t>
      </w:r>
      <w:r>
        <w:rPr>
          <w:spacing w:val="1"/>
        </w:rPr>
        <w:t xml:space="preserve"> </w:t>
      </w:r>
      <w:r>
        <w:t>tradiční</w:t>
      </w:r>
      <w:r>
        <w:rPr>
          <w:spacing w:val="1"/>
        </w:rPr>
        <w:t xml:space="preserve"> </w:t>
      </w:r>
      <w:r>
        <w:t>akce</w:t>
      </w:r>
      <w:r>
        <w:rPr>
          <w:spacing w:val="1"/>
        </w:rPr>
        <w:t xml:space="preserve"> </w:t>
      </w:r>
      <w:r>
        <w:t>„Ukončení</w:t>
      </w:r>
      <w:r>
        <w:rPr>
          <w:spacing w:val="1"/>
        </w:rPr>
        <w:t xml:space="preserve"> </w:t>
      </w:r>
      <w:r>
        <w:t>léta</w:t>
      </w:r>
      <w:r>
        <w:rPr>
          <w:spacing w:val="1"/>
        </w:rPr>
        <w:t xml:space="preserve"> </w:t>
      </w:r>
      <w:r>
        <w:t>s taneční</w:t>
      </w:r>
      <w:r>
        <w:rPr>
          <w:spacing w:val="1"/>
        </w:rPr>
        <w:t xml:space="preserve"> </w:t>
      </w:r>
      <w:r>
        <w:t>zábavou“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následující</w:t>
      </w:r>
      <w:r>
        <w:rPr>
          <w:spacing w:val="-10"/>
        </w:rPr>
        <w:t xml:space="preserve"> </w:t>
      </w:r>
      <w:r>
        <w:t>konané</w:t>
      </w:r>
      <w:r>
        <w:rPr>
          <w:spacing w:val="-8"/>
        </w:rPr>
        <w:t xml:space="preserve"> </w:t>
      </w:r>
      <w:r>
        <w:t>jeden</w:t>
      </w:r>
      <w:r>
        <w:rPr>
          <w:spacing w:val="-9"/>
        </w:rPr>
        <w:t xml:space="preserve"> </w:t>
      </w:r>
      <w:r>
        <w:t>víkend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-8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pátku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sobotu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noci</w:t>
      </w:r>
      <w:r>
        <w:rPr>
          <w:spacing w:val="-8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soboty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neděli</w:t>
      </w:r>
      <w:r>
        <w:rPr>
          <w:spacing w:val="-5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září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jc w:val="both"/>
      </w:pPr>
      <w:r>
        <w:t>v noci ze dne konání tradiční akce „Hubertova jízda s večerní zábavou“</w:t>
      </w:r>
      <w:r>
        <w:rPr>
          <w:spacing w:val="1"/>
        </w:rPr>
        <w:t xml:space="preserve"> </w:t>
      </w:r>
      <w:r>
        <w:t>na den</w:t>
      </w:r>
      <w:r>
        <w:rPr>
          <w:spacing w:val="1"/>
        </w:rPr>
        <w:t xml:space="preserve"> </w:t>
      </w:r>
      <w:r>
        <w:t>následující</w:t>
      </w:r>
      <w:r>
        <w:rPr>
          <w:spacing w:val="-10"/>
        </w:rPr>
        <w:t xml:space="preserve"> </w:t>
      </w:r>
      <w:r>
        <w:t>konané</w:t>
      </w:r>
      <w:r>
        <w:rPr>
          <w:spacing w:val="-8"/>
        </w:rPr>
        <w:t xml:space="preserve"> </w:t>
      </w:r>
      <w:r>
        <w:t>jeden</w:t>
      </w:r>
      <w:r>
        <w:rPr>
          <w:spacing w:val="-9"/>
        </w:rPr>
        <w:t xml:space="preserve"> </w:t>
      </w:r>
      <w:r>
        <w:t>víkend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pátku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sobotu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noci</w:t>
      </w:r>
      <w:r>
        <w:rPr>
          <w:spacing w:val="-5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soboty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neděli</w:t>
      </w:r>
      <w:r>
        <w:rPr>
          <w:spacing w:val="-5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září.</w:t>
      </w:r>
    </w:p>
    <w:p w:rsidR="004645AA" w:rsidRDefault="003938B0">
      <w:pPr>
        <w:pStyle w:val="Odstavecseseznamem"/>
        <w:numPr>
          <w:ilvl w:val="0"/>
          <w:numId w:val="1"/>
        </w:numPr>
        <w:tabs>
          <w:tab w:val="left" w:pos="564"/>
        </w:tabs>
        <w:spacing w:before="121"/>
        <w:ind w:right="0"/>
        <w:jc w:val="both"/>
      </w:pPr>
      <w:r>
        <w:t>Kratší</w:t>
      </w:r>
      <w:r>
        <w:rPr>
          <w:spacing w:val="9"/>
        </w:rPr>
        <w:t xml:space="preserve"> </w:t>
      </w:r>
      <w:r>
        <w:t>doba</w:t>
      </w:r>
      <w:r>
        <w:rPr>
          <w:spacing w:val="11"/>
        </w:rPr>
        <w:t xml:space="preserve"> </w:t>
      </w:r>
      <w:r>
        <w:t>nočního</w:t>
      </w:r>
      <w:r>
        <w:rPr>
          <w:spacing w:val="9"/>
        </w:rPr>
        <w:t xml:space="preserve"> </w:t>
      </w:r>
      <w:r>
        <w:t>klidu,</w:t>
      </w:r>
      <w:r>
        <w:rPr>
          <w:spacing w:val="13"/>
        </w:rPr>
        <w:t xml:space="preserve"> </w:t>
      </w:r>
      <w:r>
        <w:t>než</w:t>
      </w:r>
      <w:r>
        <w:rPr>
          <w:spacing w:val="8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vymezena</w:t>
      </w:r>
      <w:r>
        <w:rPr>
          <w:spacing w:val="11"/>
        </w:rPr>
        <w:t xml:space="preserve"> </w:t>
      </w:r>
      <w:r>
        <w:t>zvláštním</w:t>
      </w:r>
      <w:r>
        <w:rPr>
          <w:spacing w:val="12"/>
        </w:rPr>
        <w:t xml:space="preserve"> </w:t>
      </w:r>
      <w:r>
        <w:t>právním</w:t>
      </w:r>
      <w:r>
        <w:rPr>
          <w:spacing w:val="13"/>
        </w:rPr>
        <w:t xml:space="preserve"> </w:t>
      </w:r>
      <w:r>
        <w:t>předpisem,</w:t>
      </w:r>
      <w:r>
        <w:rPr>
          <w:spacing w:val="8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vymezena</w:t>
      </w:r>
    </w:p>
    <w:p w:rsidR="004645AA" w:rsidRDefault="004645AA">
      <w:pPr>
        <w:jc w:val="both"/>
        <w:sectPr w:rsidR="004645AA">
          <w:pgSz w:w="11910" w:h="16840"/>
          <w:pgMar w:top="1320" w:right="1280" w:bottom="1240" w:left="1280" w:header="0" w:footer="1056" w:gutter="0"/>
          <w:cols w:space="708"/>
        </w:sectPr>
      </w:pPr>
    </w:p>
    <w:p w:rsidR="004645AA" w:rsidRDefault="003938B0">
      <w:pPr>
        <w:pStyle w:val="Zkladntext"/>
        <w:spacing w:before="78" w:line="316" w:lineRule="auto"/>
        <w:ind w:left="563" w:right="129" w:firstLine="0"/>
      </w:pPr>
      <w:r>
        <w:lastRenderedPageBreak/>
        <w:t>pro část města Odry - Klokočůvek na dobu od 02:00 do 06:00 hodin v případě konání</w:t>
      </w:r>
      <w:r>
        <w:rPr>
          <w:spacing w:val="1"/>
        </w:rPr>
        <w:t xml:space="preserve"> </w:t>
      </w:r>
      <w:r>
        <w:t>těchto každoročních a tradičních slavností a společenských, kulturních či sportovních akcí</w:t>
      </w:r>
      <w:r>
        <w:rPr>
          <w:spacing w:val="-57"/>
        </w:rPr>
        <w:t xml:space="preserve"> </w:t>
      </w:r>
      <w:r>
        <w:t>v Klokočůvku: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4" w:line="316" w:lineRule="auto"/>
        <w:ind w:right="134"/>
        <w:jc w:val="both"/>
      </w:pPr>
      <w:r>
        <w:t>v noci ze dne konání tradiční akce „Pálení čarodějnic“ na den následující konané</w:t>
      </w:r>
      <w:r>
        <w:rPr>
          <w:spacing w:val="1"/>
        </w:rPr>
        <w:t xml:space="preserve"> </w:t>
      </w:r>
      <w:r>
        <w:t>jednu</w:t>
      </w:r>
      <w:r>
        <w:rPr>
          <w:spacing w:val="2"/>
        </w:rPr>
        <w:t xml:space="preserve"> </w:t>
      </w:r>
      <w:r>
        <w:t>noc</w:t>
      </w:r>
      <w:r>
        <w:rPr>
          <w:spacing w:val="1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 neděli</w:t>
      </w:r>
      <w:r>
        <w:rPr>
          <w:spacing w:val="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dubnu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32"/>
        <w:jc w:val="both"/>
      </w:pPr>
      <w:r>
        <w:t>v noci ze dne konání tradičního rockového festivalu „CampRock“ na den následující</w:t>
      </w:r>
      <w:r>
        <w:rPr>
          <w:spacing w:val="1"/>
        </w:rPr>
        <w:t xml:space="preserve"> </w:t>
      </w:r>
      <w:r>
        <w:t>konaného</w:t>
      </w:r>
      <w:r>
        <w:rPr>
          <w:spacing w:val="1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víkend</w:t>
      </w:r>
      <w:r>
        <w:rPr>
          <w:spacing w:val="1"/>
        </w:rPr>
        <w:t xml:space="preserve"> </w:t>
      </w:r>
      <w:r>
        <w:t>v noci</w:t>
      </w:r>
      <w:r>
        <w:rPr>
          <w:spacing w:val="1"/>
        </w:rPr>
        <w:t xml:space="preserve"> </w:t>
      </w:r>
      <w:r>
        <w:t>z pátku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sobotu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 noci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soboty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neděli</w:t>
      </w:r>
      <w:r>
        <w:rPr>
          <w:spacing w:val="1"/>
        </w:rPr>
        <w:t xml:space="preserve"> </w:t>
      </w:r>
      <w:r>
        <w:t>konaného 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červenci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34"/>
        <w:jc w:val="both"/>
      </w:pPr>
      <w:r>
        <w:t>v noci ze dne konání tradiční akce „Vítání prázdnin“ na den následující konané jednu</w:t>
      </w:r>
      <w:r>
        <w:rPr>
          <w:spacing w:val="1"/>
        </w:rPr>
        <w:t xml:space="preserve"> </w:t>
      </w:r>
      <w:r>
        <w:t>noc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 v</w:t>
      </w:r>
      <w:r>
        <w:rPr>
          <w:spacing w:val="2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červenci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30"/>
        <w:jc w:val="both"/>
      </w:pPr>
      <w:r>
        <w:t>v noci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konání tradiční akce „Maškarní</w:t>
      </w:r>
      <w:r>
        <w:rPr>
          <w:spacing w:val="1"/>
        </w:rPr>
        <w:t xml:space="preserve"> </w:t>
      </w:r>
      <w:r>
        <w:t>odpoledne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Klokočůvku“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de</w:t>
      </w:r>
      <w:r>
        <w:t>n</w:t>
      </w:r>
      <w:r>
        <w:rPr>
          <w:spacing w:val="1"/>
        </w:rPr>
        <w:t xml:space="preserve"> </w:t>
      </w:r>
      <w:r>
        <w:t>následující konané</w:t>
      </w:r>
      <w:r>
        <w:rPr>
          <w:spacing w:val="1"/>
        </w:rPr>
        <w:t xml:space="preserve"> </w:t>
      </w:r>
      <w:r>
        <w:t>jednu noc</w:t>
      </w:r>
      <w:r>
        <w:rPr>
          <w:spacing w:val="3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soboty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 v</w:t>
      </w:r>
      <w:r>
        <w:rPr>
          <w:spacing w:val="3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srpnu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ind w:right="135"/>
        <w:jc w:val="both"/>
      </w:pPr>
      <w:r>
        <w:t>v noci ze dne konání tradiční akce „Ukončení prázdnin“ na den následující konané</w:t>
      </w:r>
      <w:r>
        <w:rPr>
          <w:spacing w:val="1"/>
        </w:rPr>
        <w:t xml:space="preserve"> </w:t>
      </w:r>
      <w:r>
        <w:t>jednu</w:t>
      </w:r>
      <w:r>
        <w:rPr>
          <w:spacing w:val="2"/>
        </w:rPr>
        <w:t xml:space="preserve"> </w:t>
      </w:r>
      <w:r>
        <w:t>noc</w:t>
      </w:r>
      <w:r>
        <w:rPr>
          <w:spacing w:val="1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 neděli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srpnu.</w:t>
      </w:r>
    </w:p>
    <w:p w:rsidR="004645AA" w:rsidRDefault="003938B0">
      <w:pPr>
        <w:pStyle w:val="Odstavecseseznamem"/>
        <w:numPr>
          <w:ilvl w:val="0"/>
          <w:numId w:val="1"/>
        </w:numPr>
        <w:tabs>
          <w:tab w:val="left" w:pos="564"/>
        </w:tabs>
        <w:spacing w:line="316" w:lineRule="auto"/>
        <w:jc w:val="both"/>
      </w:pPr>
      <w:r>
        <w:t>Kratší doba nočního klidu, než je vymezena zvláštním právním předpisem, je vymezena</w:t>
      </w:r>
      <w:r>
        <w:rPr>
          <w:spacing w:val="1"/>
        </w:rPr>
        <w:t xml:space="preserve"> </w:t>
      </w:r>
      <w:r>
        <w:t xml:space="preserve">pro část města Odry </w:t>
      </w:r>
      <w:r>
        <w:rPr>
          <w:w w:val="160"/>
        </w:rPr>
        <w:t xml:space="preserve">– </w:t>
      </w:r>
      <w:r>
        <w:t>Pohoř na dobu od 02:00 do 06:00 hodin v případě konání těchto</w:t>
      </w:r>
      <w:r>
        <w:rPr>
          <w:spacing w:val="1"/>
        </w:rPr>
        <w:t xml:space="preserve"> </w:t>
      </w:r>
      <w:r>
        <w:t>každoročních a tradičních slavností a společenských, kulturních či sportovních akcí na</w:t>
      </w:r>
      <w:r>
        <w:rPr>
          <w:spacing w:val="1"/>
        </w:rPr>
        <w:t xml:space="preserve"> </w:t>
      </w:r>
      <w:r>
        <w:t>P</w:t>
      </w:r>
      <w:r>
        <w:t>ohoři: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ind w:right="132"/>
        <w:jc w:val="both"/>
      </w:pPr>
      <w:r>
        <w:t>v noci ze dne konání tradiční akce „Pohořský ples“ na den následující konané jednu</w:t>
      </w:r>
      <w:r>
        <w:rPr>
          <w:spacing w:val="1"/>
        </w:rPr>
        <w:t xml:space="preserve"> </w:t>
      </w:r>
      <w:r>
        <w:t>noc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lednu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29"/>
        <w:jc w:val="both"/>
      </w:pPr>
      <w:r>
        <w:t>v noci ze dne konání tradiční akce „Kácení máje“ na den následující konané jeden</w:t>
      </w:r>
      <w:r>
        <w:rPr>
          <w:spacing w:val="1"/>
        </w:rPr>
        <w:t xml:space="preserve"> </w:t>
      </w:r>
      <w:r>
        <w:t>víkend v noci z pátku na sobotu a v noci ze so</w:t>
      </w:r>
      <w:r>
        <w:t>boty na neděli</w:t>
      </w:r>
      <w:r>
        <w:rPr>
          <w:spacing w:val="1"/>
        </w:rPr>
        <w:t xml:space="preserve"> </w:t>
      </w:r>
      <w:r>
        <w:t>v měsíci dubnu nebo</w:t>
      </w:r>
      <w:r>
        <w:rPr>
          <w:spacing w:val="1"/>
        </w:rPr>
        <w:t xml:space="preserve"> </w:t>
      </w:r>
      <w:r>
        <w:t>květnu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ind w:right="133"/>
        <w:jc w:val="both"/>
      </w:pP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konání</w:t>
      </w:r>
      <w:r>
        <w:rPr>
          <w:spacing w:val="-9"/>
        </w:rPr>
        <w:t xml:space="preserve"> </w:t>
      </w:r>
      <w:r>
        <w:t>tradiční</w:t>
      </w:r>
      <w:r>
        <w:rPr>
          <w:spacing w:val="-10"/>
        </w:rPr>
        <w:t xml:space="preserve"> </w:t>
      </w:r>
      <w:r>
        <w:t>akce</w:t>
      </w:r>
      <w:r>
        <w:rPr>
          <w:spacing w:val="-8"/>
        </w:rPr>
        <w:t xml:space="preserve"> </w:t>
      </w:r>
      <w:r>
        <w:t>„Dětský</w:t>
      </w:r>
      <w:r>
        <w:rPr>
          <w:spacing w:val="-8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taneční</w:t>
      </w:r>
      <w:r>
        <w:rPr>
          <w:spacing w:val="-6"/>
        </w:rPr>
        <w:t xml:space="preserve"> </w:t>
      </w:r>
      <w:r>
        <w:t>zábavou“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následující</w:t>
      </w:r>
      <w:r>
        <w:rPr>
          <w:spacing w:val="-57"/>
        </w:rPr>
        <w:t xml:space="preserve"> </w:t>
      </w:r>
      <w:r>
        <w:t>konané</w:t>
      </w:r>
      <w:r>
        <w:rPr>
          <w:spacing w:val="-1"/>
        </w:rPr>
        <w:t xml:space="preserve"> </w:t>
      </w:r>
      <w:r>
        <w:t>jednu noc</w:t>
      </w:r>
      <w:r>
        <w:rPr>
          <w:spacing w:val="1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červnu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35"/>
        <w:jc w:val="both"/>
      </w:pPr>
      <w:r>
        <w:t>v noci ze dne konání tradiční akce „Turnaj v nohejbalu“ na den následující konané</w:t>
      </w:r>
      <w:r>
        <w:rPr>
          <w:spacing w:val="1"/>
        </w:rPr>
        <w:t xml:space="preserve"> </w:t>
      </w:r>
      <w:r>
        <w:t>jeden víkend v noci z pátku na sobotu a v noci ze soboty na neděli</w:t>
      </w:r>
      <w:r>
        <w:rPr>
          <w:spacing w:val="1"/>
        </w:rPr>
        <w:t xml:space="preserve"> </w:t>
      </w:r>
      <w:r>
        <w:t>v měsíci srpnu</w:t>
      </w:r>
      <w:r>
        <w:rPr>
          <w:spacing w:val="1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září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ind w:right="133"/>
        <w:jc w:val="both"/>
      </w:pPr>
      <w:r>
        <w:t>v noci ze dne konání tradiční akce „Posezení při burčáku s cimbálovou muzikou“ na</w:t>
      </w:r>
      <w:r>
        <w:rPr>
          <w:spacing w:val="1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t>následující konané jednu</w:t>
      </w:r>
      <w:r>
        <w:rPr>
          <w:spacing w:val="3"/>
        </w:rPr>
        <w:t xml:space="preserve"> </w:t>
      </w:r>
      <w:r>
        <w:t>noc</w:t>
      </w:r>
      <w:r>
        <w:rPr>
          <w:spacing w:val="4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září.</w:t>
      </w:r>
    </w:p>
    <w:p w:rsidR="004645AA" w:rsidRDefault="003938B0">
      <w:pPr>
        <w:pStyle w:val="Odstavecseseznamem"/>
        <w:numPr>
          <w:ilvl w:val="0"/>
          <w:numId w:val="1"/>
        </w:numPr>
        <w:tabs>
          <w:tab w:val="left" w:pos="564"/>
        </w:tabs>
        <w:spacing w:line="316" w:lineRule="auto"/>
        <w:ind w:right="130"/>
        <w:jc w:val="both"/>
      </w:pPr>
      <w:r>
        <w:t>Kratší doba nočního klidu, než je vymezena zvláštním právním předpisem, je vymezena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část</w:t>
      </w:r>
      <w:r>
        <w:rPr>
          <w:spacing w:val="-4"/>
        </w:rPr>
        <w:t xml:space="preserve"> </w:t>
      </w:r>
      <w:r>
        <w:t>města</w:t>
      </w:r>
      <w:r>
        <w:rPr>
          <w:spacing w:val="-7"/>
        </w:rPr>
        <w:t xml:space="preserve"> </w:t>
      </w:r>
      <w:r>
        <w:t>Odry</w:t>
      </w:r>
      <w:r>
        <w:rPr>
          <w:spacing w:val="-3"/>
        </w:rPr>
        <w:t xml:space="preserve"> </w:t>
      </w:r>
      <w:r>
        <w:rPr>
          <w:w w:val="160"/>
        </w:rPr>
        <w:t>–</w:t>
      </w:r>
      <w:r>
        <w:rPr>
          <w:spacing w:val="-41"/>
          <w:w w:val="160"/>
        </w:rPr>
        <w:t xml:space="preserve"> </w:t>
      </w:r>
      <w:r>
        <w:t>Tošovice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02:00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06:00</w:t>
      </w:r>
      <w:r>
        <w:rPr>
          <w:spacing w:val="-6"/>
        </w:rPr>
        <w:t xml:space="preserve"> </w:t>
      </w:r>
      <w:r>
        <w:t>hodin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konání</w:t>
      </w:r>
      <w:r>
        <w:rPr>
          <w:spacing w:val="-6"/>
        </w:rPr>
        <w:t xml:space="preserve"> </w:t>
      </w:r>
      <w:r>
        <w:t>těchto</w:t>
      </w:r>
      <w:r>
        <w:rPr>
          <w:spacing w:val="-56"/>
        </w:rPr>
        <w:t xml:space="preserve"> </w:t>
      </w:r>
      <w:r>
        <w:t>každoročních a tradičních slavností a společenských, kulturních či sportovních akcí v</w:t>
      </w:r>
      <w:r>
        <w:rPr>
          <w:spacing w:val="1"/>
        </w:rPr>
        <w:t xml:space="preserve"> </w:t>
      </w:r>
      <w:r>
        <w:t>Tošovicích: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jc w:val="both"/>
      </w:pPr>
      <w:r>
        <w:t>v noci ze dne konání tradiční Tošovické noční hasičské soutěže na den následující</w:t>
      </w:r>
      <w:r>
        <w:rPr>
          <w:spacing w:val="1"/>
        </w:rPr>
        <w:t xml:space="preserve"> </w:t>
      </w:r>
      <w:r>
        <w:t xml:space="preserve">konané jeden víkend v noci z pátku na sobotu a v noci ze soboty na neděli v </w:t>
      </w:r>
      <w:r>
        <w:t>měsíci</w:t>
      </w:r>
      <w:r>
        <w:rPr>
          <w:spacing w:val="1"/>
        </w:rPr>
        <w:t xml:space="preserve"> </w:t>
      </w:r>
      <w:r>
        <w:t>květnu</w:t>
      </w:r>
    </w:p>
    <w:p w:rsidR="004645AA" w:rsidRDefault="004645AA">
      <w:pPr>
        <w:spacing w:line="316" w:lineRule="auto"/>
        <w:jc w:val="both"/>
        <w:sectPr w:rsidR="004645AA">
          <w:pgSz w:w="11910" w:h="16840"/>
          <w:pgMar w:top="1320" w:right="1280" w:bottom="1240" w:left="1280" w:header="0" w:footer="1056" w:gutter="0"/>
          <w:cols w:space="708"/>
        </w:sectPr>
      </w:pP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78" w:line="316" w:lineRule="auto"/>
        <w:ind w:right="129"/>
        <w:jc w:val="both"/>
      </w:pPr>
      <w:r>
        <w:lastRenderedPageBreak/>
        <w:t>v noci ze dne konání tradiční akce „Kácení máje“ na den následující konané jednu</w:t>
      </w:r>
      <w:r>
        <w:rPr>
          <w:spacing w:val="1"/>
        </w:rPr>
        <w:t xml:space="preserve"> </w:t>
      </w:r>
      <w:r>
        <w:t>noc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květnu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9" w:lineRule="auto"/>
        <w:ind w:right="130"/>
        <w:jc w:val="both"/>
      </w:pPr>
      <w:r>
        <w:rPr>
          <w:spacing w:val="-2"/>
          <w:w w:val="105"/>
        </w:rPr>
        <w:t xml:space="preserve">v noci ze dne konání tradiční akce „HEIPARK DAY </w:t>
      </w:r>
      <w:r>
        <w:rPr>
          <w:spacing w:val="-2"/>
          <w:w w:val="130"/>
        </w:rPr>
        <w:t xml:space="preserve">– </w:t>
      </w:r>
      <w:r>
        <w:rPr>
          <w:spacing w:val="-1"/>
          <w:w w:val="105"/>
        </w:rPr>
        <w:t>letní zábavný den s večerním</w:t>
      </w:r>
      <w:r>
        <w:rPr>
          <w:spacing w:val="-59"/>
          <w:w w:val="105"/>
        </w:rPr>
        <w:t xml:space="preserve"> </w:t>
      </w:r>
      <w:r>
        <w:t>programem“ na den násled</w:t>
      </w:r>
      <w:r>
        <w:t>ující konané jeden víkend v noci z pátku na sobotu a v</w:t>
      </w:r>
      <w:r>
        <w:rPr>
          <w:spacing w:val="1"/>
        </w:rPr>
        <w:t xml:space="preserve"> </w:t>
      </w:r>
      <w:r>
        <w:rPr>
          <w:w w:val="105"/>
        </w:rPr>
        <w:t>noci</w:t>
      </w:r>
      <w:r>
        <w:rPr>
          <w:spacing w:val="-4"/>
          <w:w w:val="105"/>
        </w:rPr>
        <w:t xml:space="preserve"> </w:t>
      </w:r>
      <w:r>
        <w:rPr>
          <w:w w:val="105"/>
        </w:rPr>
        <w:t>ze</w:t>
      </w:r>
      <w:r>
        <w:rPr>
          <w:spacing w:val="-3"/>
          <w:w w:val="105"/>
        </w:rPr>
        <w:t xml:space="preserve"> </w:t>
      </w:r>
      <w:r>
        <w:rPr>
          <w:w w:val="105"/>
        </w:rPr>
        <w:t>soboty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neděli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měsíci</w:t>
      </w:r>
      <w:r>
        <w:rPr>
          <w:spacing w:val="-2"/>
          <w:w w:val="105"/>
        </w:rPr>
        <w:t xml:space="preserve"> </w:t>
      </w:r>
      <w:r>
        <w:rPr>
          <w:w w:val="105"/>
        </w:rPr>
        <w:t>červnu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15" w:line="316" w:lineRule="auto"/>
        <w:ind w:right="132"/>
        <w:jc w:val="both"/>
      </w:pPr>
      <w:r>
        <w:t>v noci ze dne konání tradiční akce „Sportovní den a večer v Tošovicích“ na den</w:t>
      </w:r>
      <w:r>
        <w:rPr>
          <w:spacing w:val="1"/>
        </w:rPr>
        <w:t xml:space="preserve"> </w:t>
      </w:r>
      <w:r>
        <w:t>následující konané</w:t>
      </w:r>
      <w:r>
        <w:rPr>
          <w:spacing w:val="1"/>
        </w:rPr>
        <w:t xml:space="preserve"> </w:t>
      </w:r>
      <w:r>
        <w:t>jednu noc</w:t>
      </w:r>
      <w:r>
        <w:rPr>
          <w:spacing w:val="3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soboty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červenci</w:t>
      </w:r>
      <w:r>
        <w:rPr>
          <w:spacing w:val="2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srpnu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ind w:right="133"/>
        <w:jc w:val="both"/>
      </w:pPr>
      <w:r>
        <w:t>v noci ze dne konání hodové zábavy na den následující konané jednu noc ze soboty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neděli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listopadu.</w:t>
      </w:r>
    </w:p>
    <w:p w:rsidR="004645AA" w:rsidRDefault="003938B0">
      <w:pPr>
        <w:pStyle w:val="Odstavecseseznamem"/>
        <w:numPr>
          <w:ilvl w:val="0"/>
          <w:numId w:val="1"/>
        </w:numPr>
        <w:tabs>
          <w:tab w:val="left" w:pos="564"/>
        </w:tabs>
        <w:spacing w:line="316" w:lineRule="auto"/>
        <w:ind w:right="132"/>
        <w:jc w:val="both"/>
      </w:pPr>
      <w:r>
        <w:t>Kratší doba nočního klidu, než je vymezena zvláštním právním předpisem, je vymezena</w:t>
      </w:r>
      <w:r>
        <w:rPr>
          <w:spacing w:val="1"/>
        </w:rPr>
        <w:t xml:space="preserve"> </w:t>
      </w:r>
      <w:r>
        <w:t xml:space="preserve">pro část města Odry </w:t>
      </w:r>
      <w:r>
        <w:rPr>
          <w:w w:val="160"/>
        </w:rPr>
        <w:t xml:space="preserve">– </w:t>
      </w:r>
      <w:r>
        <w:t xml:space="preserve">Veselí na dobu od 02:00 do 06:00 hodin </w:t>
      </w:r>
      <w:r>
        <w:t>v případě konání těchto</w:t>
      </w:r>
      <w:r>
        <w:rPr>
          <w:spacing w:val="1"/>
        </w:rPr>
        <w:t xml:space="preserve"> </w:t>
      </w:r>
      <w:r>
        <w:t>každoročních a tradičních slavností a společenských, kulturních či sportovních akcí na</w:t>
      </w:r>
      <w:r>
        <w:rPr>
          <w:spacing w:val="1"/>
        </w:rPr>
        <w:t xml:space="preserve"> </w:t>
      </w:r>
      <w:r>
        <w:t>Veselí: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jc w:val="both"/>
      </w:pPr>
      <w:r>
        <w:t>v noci ze dne konání tradiční akce „Stavění máje“ na den následující konané jednu</w:t>
      </w:r>
      <w:r>
        <w:rPr>
          <w:spacing w:val="1"/>
        </w:rPr>
        <w:t xml:space="preserve"> </w:t>
      </w:r>
      <w:r>
        <w:t>noc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dubnu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ind w:right="129"/>
        <w:jc w:val="both"/>
      </w:pPr>
      <w:r>
        <w:t>v noci ze dne konání tradiční akce „Kácení máje“ na den následující konané jeden</w:t>
      </w:r>
      <w:r>
        <w:rPr>
          <w:spacing w:val="1"/>
        </w:rPr>
        <w:t xml:space="preserve"> </w:t>
      </w:r>
      <w:r>
        <w:t>víkend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pátku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sobotu</w:t>
      </w:r>
      <w:r>
        <w:rPr>
          <w:spacing w:val="3"/>
        </w:rPr>
        <w:t xml:space="preserve"> </w:t>
      </w:r>
      <w:r>
        <w:t>a v</w:t>
      </w:r>
      <w:r>
        <w:rPr>
          <w:spacing w:val="2"/>
        </w:rPr>
        <w:t xml:space="preserve"> </w:t>
      </w:r>
      <w:r>
        <w:t>noci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květnu.</w:t>
      </w:r>
    </w:p>
    <w:p w:rsidR="004645AA" w:rsidRDefault="003938B0">
      <w:pPr>
        <w:pStyle w:val="Odstavecseseznamem"/>
        <w:numPr>
          <w:ilvl w:val="0"/>
          <w:numId w:val="1"/>
        </w:numPr>
        <w:tabs>
          <w:tab w:val="left" w:pos="564"/>
        </w:tabs>
        <w:spacing w:line="316" w:lineRule="auto"/>
        <w:jc w:val="both"/>
      </w:pPr>
      <w:r>
        <w:t>Kratší doba nočního klidu, než je vymezena zvláštním právním předpisem, je vymezena</w:t>
      </w:r>
      <w:r>
        <w:rPr>
          <w:spacing w:val="1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část</w:t>
      </w:r>
      <w:r>
        <w:rPr>
          <w:spacing w:val="-4"/>
        </w:rPr>
        <w:t xml:space="preserve"> </w:t>
      </w:r>
      <w:r>
        <w:t>města</w:t>
      </w:r>
      <w:r>
        <w:rPr>
          <w:spacing w:val="-6"/>
        </w:rPr>
        <w:t xml:space="preserve"> </w:t>
      </w:r>
      <w:r>
        <w:t>Odry</w:t>
      </w:r>
      <w:r>
        <w:rPr>
          <w:spacing w:val="-4"/>
        </w:rPr>
        <w:t xml:space="preserve"> </w:t>
      </w:r>
      <w:r>
        <w:rPr>
          <w:w w:val="160"/>
        </w:rPr>
        <w:t>–</w:t>
      </w:r>
      <w:r>
        <w:rPr>
          <w:spacing w:val="-38"/>
          <w:w w:val="160"/>
        </w:rPr>
        <w:t xml:space="preserve"> </w:t>
      </w:r>
      <w:r>
        <w:t>Dobešov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02:00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06:00</w:t>
      </w:r>
      <w:r>
        <w:rPr>
          <w:spacing w:val="-4"/>
        </w:rPr>
        <w:t xml:space="preserve"> </w:t>
      </w:r>
      <w:r>
        <w:t>hodin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konání</w:t>
      </w:r>
      <w:r>
        <w:rPr>
          <w:spacing w:val="-6"/>
        </w:rPr>
        <w:t xml:space="preserve"> </w:t>
      </w:r>
      <w:r>
        <w:t>těchto</w:t>
      </w:r>
      <w:r>
        <w:rPr>
          <w:spacing w:val="-56"/>
        </w:rPr>
        <w:t xml:space="preserve"> </w:t>
      </w:r>
      <w:r>
        <w:t>každoročních a tradičních slavností a společenských, kulturních či sportovních akcí na</w:t>
      </w:r>
      <w:r>
        <w:rPr>
          <w:spacing w:val="1"/>
        </w:rPr>
        <w:t xml:space="preserve"> </w:t>
      </w:r>
      <w:r>
        <w:t>Dobešově: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before="121" w:line="316" w:lineRule="auto"/>
        <w:ind w:right="128"/>
        <w:jc w:val="both"/>
      </w:pPr>
      <w:r>
        <w:t>v noci ze dne konání tradičního fotbalového turnaje na den následující konaného</w:t>
      </w:r>
      <w:r>
        <w:rPr>
          <w:spacing w:val="1"/>
        </w:rPr>
        <w:t xml:space="preserve"> </w:t>
      </w:r>
      <w:r>
        <w:t>je</w:t>
      </w:r>
      <w:r>
        <w:t>den</w:t>
      </w:r>
      <w:r>
        <w:rPr>
          <w:spacing w:val="2"/>
        </w:rPr>
        <w:t xml:space="preserve"> </w:t>
      </w:r>
      <w:r>
        <w:t>víkend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2"/>
        </w:rPr>
        <w:t xml:space="preserve"> </w:t>
      </w:r>
      <w:r>
        <w:t>z pátku na</w:t>
      </w:r>
      <w:r>
        <w:rPr>
          <w:spacing w:val="3"/>
        </w:rPr>
        <w:t xml:space="preserve"> </w:t>
      </w:r>
      <w:r>
        <w:t>sobotu 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2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3"/>
        </w:rPr>
        <w:t xml:space="preserve"> </w:t>
      </w:r>
      <w:r>
        <w:t>červnu</w:t>
      </w:r>
    </w:p>
    <w:p w:rsidR="004645AA" w:rsidRDefault="003938B0">
      <w:pPr>
        <w:pStyle w:val="Odstavecseseznamem"/>
        <w:numPr>
          <w:ilvl w:val="1"/>
          <w:numId w:val="1"/>
        </w:numPr>
        <w:tabs>
          <w:tab w:val="left" w:pos="989"/>
        </w:tabs>
        <w:spacing w:line="316" w:lineRule="auto"/>
        <w:jc w:val="both"/>
      </w:pPr>
      <w:r>
        <w:t>v</w:t>
      </w:r>
      <w:r>
        <w:rPr>
          <w:spacing w:val="3"/>
        </w:rPr>
        <w:t xml:space="preserve"> </w:t>
      </w:r>
      <w:r>
        <w:t>noci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konání</w:t>
      </w:r>
      <w:r>
        <w:rPr>
          <w:spacing w:val="-8"/>
        </w:rPr>
        <w:t xml:space="preserve"> </w:t>
      </w:r>
      <w:r>
        <w:t>tradiční</w:t>
      </w:r>
      <w:r>
        <w:rPr>
          <w:spacing w:val="-9"/>
        </w:rPr>
        <w:t xml:space="preserve"> </w:t>
      </w:r>
      <w:r>
        <w:t>hasičské</w:t>
      </w:r>
      <w:r>
        <w:rPr>
          <w:spacing w:val="-7"/>
        </w:rPr>
        <w:t xml:space="preserve"> </w:t>
      </w:r>
      <w:r>
        <w:t>oslavy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následující</w:t>
      </w:r>
      <w:r>
        <w:rPr>
          <w:spacing w:val="-8"/>
        </w:rPr>
        <w:t xml:space="preserve"> </w:t>
      </w:r>
      <w:r>
        <w:t>konané</w:t>
      </w:r>
      <w:r>
        <w:rPr>
          <w:spacing w:val="-9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t>víkend</w:t>
      </w:r>
      <w:r>
        <w:rPr>
          <w:spacing w:val="-56"/>
        </w:rPr>
        <w:t xml:space="preserve"> </w:t>
      </w:r>
      <w:r>
        <w:t>v noci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pátku na</w:t>
      </w:r>
      <w:r>
        <w:rPr>
          <w:spacing w:val="-1"/>
        </w:rPr>
        <w:t xml:space="preserve"> </w:t>
      </w:r>
      <w:r>
        <w:t>sobotu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noci</w:t>
      </w:r>
      <w:r>
        <w:rPr>
          <w:spacing w:val="3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neděli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červenci.</w:t>
      </w:r>
    </w:p>
    <w:p w:rsidR="004645AA" w:rsidRDefault="003938B0">
      <w:pPr>
        <w:pStyle w:val="Odstavecseseznamem"/>
        <w:numPr>
          <w:ilvl w:val="0"/>
          <w:numId w:val="1"/>
        </w:numPr>
        <w:tabs>
          <w:tab w:val="left" w:pos="564"/>
        </w:tabs>
        <w:spacing w:before="121" w:line="316" w:lineRule="auto"/>
        <w:ind w:right="130"/>
        <w:jc w:val="both"/>
      </w:pPr>
      <w:r>
        <w:t>Kratší doba nočního klidu, než je vymezena zvláštním právním předpisem, je</w:t>
      </w:r>
      <w:r>
        <w:rPr>
          <w:spacing w:val="1"/>
        </w:rPr>
        <w:t xml:space="preserve"> </w:t>
      </w:r>
      <w:r>
        <w:t>vymezena</w:t>
      </w:r>
      <w:r>
        <w:rPr>
          <w:spacing w:val="1"/>
        </w:rPr>
        <w:t xml:space="preserve"> </w:t>
      </w:r>
      <w:r>
        <w:t xml:space="preserve">pro část města Odry </w:t>
      </w:r>
      <w:r>
        <w:rPr>
          <w:w w:val="160"/>
        </w:rPr>
        <w:t xml:space="preserve">– </w:t>
      </w:r>
      <w:r>
        <w:t>Loučky na dobu od 02:00 do 06:00 hodin v noci ze dne konání</w:t>
      </w:r>
      <w:r>
        <w:rPr>
          <w:spacing w:val="1"/>
        </w:rPr>
        <w:t xml:space="preserve"> </w:t>
      </w:r>
      <w:r>
        <w:t>každoroční a tradiční společenské a kulturní akce „Retro zábava v Loučkách“ na den</w:t>
      </w:r>
      <w:r>
        <w:rPr>
          <w:spacing w:val="1"/>
        </w:rPr>
        <w:t xml:space="preserve"> </w:t>
      </w:r>
      <w:r>
        <w:t>následující</w:t>
      </w:r>
      <w:r>
        <w:rPr>
          <w:spacing w:val="20"/>
        </w:rPr>
        <w:t xml:space="preserve"> </w:t>
      </w:r>
      <w:r>
        <w:t>konané</w:t>
      </w:r>
      <w:r>
        <w:rPr>
          <w:spacing w:val="22"/>
        </w:rPr>
        <w:t xml:space="preserve"> </w:t>
      </w:r>
      <w:r>
        <w:t>jeden</w:t>
      </w:r>
      <w:r>
        <w:rPr>
          <w:spacing w:val="25"/>
        </w:rPr>
        <w:t xml:space="preserve"> </w:t>
      </w:r>
      <w:r>
        <w:t>víkend</w:t>
      </w:r>
      <w:r>
        <w:rPr>
          <w:spacing w:val="2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noci</w:t>
      </w:r>
      <w:r>
        <w:rPr>
          <w:spacing w:val="2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pátku</w:t>
      </w:r>
      <w:r>
        <w:rPr>
          <w:spacing w:val="20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sobotu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noci</w:t>
      </w:r>
      <w:r>
        <w:rPr>
          <w:spacing w:val="22"/>
        </w:rPr>
        <w:t xml:space="preserve"> </w:t>
      </w:r>
      <w:r>
        <w:t>ze</w:t>
      </w:r>
      <w:r>
        <w:rPr>
          <w:spacing w:val="24"/>
        </w:rPr>
        <w:t xml:space="preserve"> </w:t>
      </w:r>
      <w:r>
        <w:t>soboty</w:t>
      </w:r>
      <w:r>
        <w:rPr>
          <w:spacing w:val="23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neděli</w:t>
      </w:r>
      <w:r>
        <w:rPr>
          <w:spacing w:val="-5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srpnu.</w:t>
      </w:r>
    </w:p>
    <w:p w:rsidR="004645AA" w:rsidRDefault="003938B0">
      <w:pPr>
        <w:pStyle w:val="Odstavecseseznamem"/>
        <w:numPr>
          <w:ilvl w:val="0"/>
          <w:numId w:val="1"/>
        </w:numPr>
        <w:tabs>
          <w:tab w:val="left" w:pos="564"/>
        </w:tabs>
        <w:spacing w:line="316" w:lineRule="auto"/>
        <w:ind w:right="133"/>
        <w:jc w:val="both"/>
      </w:pPr>
      <w:r>
        <w:t>Doba nočního klidu nemusí být dodržována v noci z 31. prosince na 1. ledna z důvodu</w:t>
      </w:r>
      <w:r>
        <w:rPr>
          <w:spacing w:val="1"/>
        </w:rPr>
        <w:t xml:space="preserve"> </w:t>
      </w:r>
      <w:r>
        <w:t>konání oslav příchodu</w:t>
      </w:r>
      <w:r>
        <w:rPr>
          <w:spacing w:val="3"/>
        </w:rPr>
        <w:t xml:space="preserve"> </w:t>
      </w:r>
      <w:r>
        <w:t>nového</w:t>
      </w:r>
      <w:r>
        <w:rPr>
          <w:spacing w:val="2"/>
        </w:rPr>
        <w:t xml:space="preserve"> </w:t>
      </w:r>
      <w:r>
        <w:t>roku.</w:t>
      </w:r>
    </w:p>
    <w:p w:rsidR="004645AA" w:rsidRDefault="004645AA">
      <w:pPr>
        <w:pStyle w:val="Zkladntext"/>
        <w:spacing w:before="0"/>
        <w:ind w:left="0" w:firstLine="0"/>
        <w:jc w:val="left"/>
        <w:rPr>
          <w:sz w:val="24"/>
        </w:rPr>
      </w:pPr>
    </w:p>
    <w:p w:rsidR="004645AA" w:rsidRDefault="003938B0">
      <w:pPr>
        <w:spacing w:before="172"/>
        <w:ind w:left="465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</w:t>
      </w:r>
    </w:p>
    <w:p w:rsidR="004645AA" w:rsidRDefault="003938B0">
      <w:pPr>
        <w:spacing w:before="76"/>
        <w:ind w:left="464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Zrušovací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ustanovení</w:t>
      </w:r>
    </w:p>
    <w:p w:rsidR="004645AA" w:rsidRDefault="004645AA">
      <w:pPr>
        <w:pStyle w:val="Zkladntext"/>
        <w:spacing w:before="8"/>
        <w:ind w:left="0" w:firstLine="0"/>
        <w:jc w:val="left"/>
        <w:rPr>
          <w:rFonts w:ascii="Arial"/>
          <w:b/>
          <w:sz w:val="35"/>
        </w:rPr>
      </w:pPr>
    </w:p>
    <w:p w:rsidR="004645AA" w:rsidRDefault="003938B0">
      <w:pPr>
        <w:pStyle w:val="Zkladntext"/>
        <w:spacing w:before="0" w:line="319" w:lineRule="auto"/>
        <w:ind w:left="138" w:right="135" w:firstLine="0"/>
        <w:jc w:val="center"/>
      </w:pPr>
      <w:r>
        <w:t>Zrušuje</w:t>
      </w:r>
      <w:r>
        <w:rPr>
          <w:spacing w:val="42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obecně</w:t>
      </w:r>
      <w:r>
        <w:rPr>
          <w:spacing w:val="46"/>
        </w:rPr>
        <w:t xml:space="preserve"> </w:t>
      </w:r>
      <w:r>
        <w:t>závazná</w:t>
      </w:r>
      <w:r>
        <w:rPr>
          <w:spacing w:val="46"/>
        </w:rPr>
        <w:t xml:space="preserve"> </w:t>
      </w:r>
      <w:r>
        <w:t>vyhláška</w:t>
      </w:r>
      <w:r>
        <w:rPr>
          <w:spacing w:val="44"/>
        </w:rPr>
        <w:t xml:space="preserve"> </w:t>
      </w:r>
      <w:r>
        <w:t>města</w:t>
      </w:r>
      <w:r>
        <w:rPr>
          <w:spacing w:val="43"/>
        </w:rPr>
        <w:t xml:space="preserve"> </w:t>
      </w:r>
      <w:r>
        <w:t>Odry</w:t>
      </w:r>
      <w:r>
        <w:rPr>
          <w:spacing w:val="43"/>
        </w:rPr>
        <w:t xml:space="preserve"> </w:t>
      </w:r>
      <w:r>
        <w:t>č.</w:t>
      </w:r>
      <w:r>
        <w:rPr>
          <w:spacing w:val="49"/>
        </w:rPr>
        <w:t xml:space="preserve"> </w:t>
      </w:r>
      <w:r>
        <w:t>1/2021</w:t>
      </w:r>
      <w:r>
        <w:rPr>
          <w:spacing w:val="44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regulaci</w:t>
      </w:r>
      <w:r>
        <w:rPr>
          <w:spacing w:val="45"/>
        </w:rPr>
        <w:t xml:space="preserve"> </w:t>
      </w:r>
      <w:r>
        <w:t>hlučných</w:t>
      </w:r>
      <w:r>
        <w:rPr>
          <w:spacing w:val="46"/>
        </w:rPr>
        <w:t xml:space="preserve"> </w:t>
      </w:r>
      <w:r>
        <w:t>činností</w:t>
      </w:r>
      <w:r>
        <w:rPr>
          <w:spacing w:val="-56"/>
        </w:rPr>
        <w:t xml:space="preserve"> </w:t>
      </w:r>
      <w:r>
        <w:t>v rozsahu</w:t>
      </w:r>
      <w:r>
        <w:rPr>
          <w:spacing w:val="4"/>
        </w:rPr>
        <w:t xml:space="preserve"> </w:t>
      </w:r>
      <w:r>
        <w:t>nezbytném</w:t>
      </w:r>
      <w:r>
        <w:rPr>
          <w:spacing w:val="3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zajištění</w:t>
      </w:r>
      <w:r>
        <w:rPr>
          <w:spacing w:val="3"/>
        </w:rPr>
        <w:t xml:space="preserve"> </w:t>
      </w:r>
      <w:r>
        <w:t>veřejného</w:t>
      </w:r>
      <w:r>
        <w:rPr>
          <w:spacing w:val="4"/>
        </w:rPr>
        <w:t xml:space="preserve"> </w:t>
      </w:r>
      <w:r>
        <w:t>pořádku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stanovení</w:t>
      </w:r>
      <w:r>
        <w:rPr>
          <w:spacing w:val="4"/>
        </w:rPr>
        <w:t xml:space="preserve"> </w:t>
      </w:r>
      <w:r>
        <w:t>výjimečných</w:t>
      </w:r>
      <w:r>
        <w:rPr>
          <w:spacing w:val="5"/>
        </w:rPr>
        <w:t xml:space="preserve"> </w:t>
      </w:r>
      <w:r>
        <w:t>případů,</w:t>
      </w:r>
    </w:p>
    <w:p w:rsidR="004645AA" w:rsidRDefault="004645AA">
      <w:pPr>
        <w:spacing w:line="319" w:lineRule="auto"/>
        <w:jc w:val="center"/>
        <w:sectPr w:rsidR="004645AA">
          <w:pgSz w:w="11910" w:h="16840"/>
          <w:pgMar w:top="1320" w:right="1280" w:bottom="1240" w:left="1280" w:header="0" w:footer="1056" w:gutter="0"/>
          <w:cols w:space="708"/>
        </w:sectPr>
      </w:pPr>
    </w:p>
    <w:p w:rsidR="004645AA" w:rsidRDefault="003938B0">
      <w:pPr>
        <w:pStyle w:val="Zkladntext"/>
        <w:spacing w:before="78" w:line="316" w:lineRule="auto"/>
        <w:ind w:left="136" w:firstLine="0"/>
        <w:jc w:val="left"/>
      </w:pPr>
      <w:r>
        <w:lastRenderedPageBreak/>
        <w:t>při</w:t>
      </w:r>
      <w:r>
        <w:rPr>
          <w:spacing w:val="3"/>
        </w:rPr>
        <w:t xml:space="preserve"> </w:t>
      </w:r>
      <w:r>
        <w:t>nichž</w:t>
      </w:r>
      <w:r>
        <w:rPr>
          <w:spacing w:val="-14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doba</w:t>
      </w:r>
      <w:r>
        <w:rPr>
          <w:spacing w:val="-11"/>
        </w:rPr>
        <w:t xml:space="preserve"> </w:t>
      </w:r>
      <w:r>
        <w:t>nočního</w:t>
      </w:r>
      <w:r>
        <w:rPr>
          <w:spacing w:val="-9"/>
        </w:rPr>
        <w:t xml:space="preserve"> </w:t>
      </w:r>
      <w:r>
        <w:t>klidu</w:t>
      </w:r>
      <w:r>
        <w:rPr>
          <w:spacing w:val="-12"/>
        </w:rPr>
        <w:t xml:space="preserve"> </w:t>
      </w:r>
      <w:r>
        <w:t>vymezena</w:t>
      </w:r>
      <w:r>
        <w:rPr>
          <w:spacing w:val="-11"/>
        </w:rPr>
        <w:t xml:space="preserve"> </w:t>
      </w:r>
      <w:r>
        <w:t>dobou</w:t>
      </w:r>
      <w:r>
        <w:rPr>
          <w:spacing w:val="-10"/>
        </w:rPr>
        <w:t xml:space="preserve"> </w:t>
      </w:r>
      <w:r>
        <w:t>kratší</w:t>
      </w:r>
      <w:r>
        <w:rPr>
          <w:spacing w:val="-14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nichž</w:t>
      </w:r>
      <w:r>
        <w:rPr>
          <w:spacing w:val="-13"/>
        </w:rPr>
        <w:t xml:space="preserve"> </w:t>
      </w:r>
      <w:r>
        <w:t>nemusí</w:t>
      </w:r>
      <w:r>
        <w:rPr>
          <w:spacing w:val="-15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doba</w:t>
      </w:r>
      <w:r>
        <w:rPr>
          <w:spacing w:val="-12"/>
        </w:rPr>
        <w:t xml:space="preserve"> </w:t>
      </w:r>
      <w:r>
        <w:t>nočního</w:t>
      </w:r>
      <w:r>
        <w:rPr>
          <w:spacing w:val="-55"/>
        </w:rPr>
        <w:t xml:space="preserve"> </w:t>
      </w:r>
      <w:r>
        <w:t>klidu</w:t>
      </w:r>
      <w:r>
        <w:rPr>
          <w:spacing w:val="2"/>
        </w:rPr>
        <w:t xml:space="preserve"> </w:t>
      </w:r>
      <w:r>
        <w:t>dodržována,</w:t>
      </w:r>
      <w:r>
        <w:rPr>
          <w:spacing w:val="5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26.05.2021.</w:t>
      </w:r>
    </w:p>
    <w:p w:rsidR="004645AA" w:rsidRDefault="004645AA">
      <w:pPr>
        <w:pStyle w:val="Zkladntext"/>
        <w:spacing w:before="0"/>
        <w:ind w:left="0" w:firstLine="0"/>
        <w:jc w:val="left"/>
        <w:rPr>
          <w:sz w:val="24"/>
        </w:rPr>
      </w:pPr>
    </w:p>
    <w:p w:rsidR="004645AA" w:rsidRDefault="003938B0">
      <w:pPr>
        <w:spacing w:before="175"/>
        <w:ind w:left="465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</w:t>
      </w:r>
    </w:p>
    <w:p w:rsidR="004645AA" w:rsidRDefault="003938B0">
      <w:pPr>
        <w:spacing w:before="76"/>
        <w:ind w:left="465" w:right="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Účinnost</w:t>
      </w:r>
    </w:p>
    <w:p w:rsidR="004645AA" w:rsidRPr="00802B9A" w:rsidRDefault="004645AA">
      <w:pPr>
        <w:pStyle w:val="Zkladntext"/>
        <w:spacing w:before="7"/>
        <w:ind w:left="0" w:firstLine="0"/>
        <w:jc w:val="left"/>
      </w:pPr>
    </w:p>
    <w:p w:rsidR="004645AA" w:rsidRDefault="003938B0">
      <w:pPr>
        <w:pStyle w:val="Zkladntext"/>
        <w:spacing w:before="1"/>
        <w:ind w:left="136" w:firstLine="0"/>
        <w:jc w:val="left"/>
      </w:pPr>
      <w:r>
        <w:t>Tato</w:t>
      </w:r>
      <w:r>
        <w:rPr>
          <w:spacing w:val="-2"/>
        </w:rPr>
        <w:t xml:space="preserve"> </w:t>
      </w:r>
      <w:r>
        <w:t>vyhláška</w:t>
      </w:r>
      <w:r>
        <w:rPr>
          <w:spacing w:val="-2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patnáctým dnem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vyhlášení.</w:t>
      </w:r>
    </w:p>
    <w:p w:rsidR="00802B9A" w:rsidRDefault="00802B9A">
      <w:pPr>
        <w:pStyle w:val="Zkladntext"/>
        <w:tabs>
          <w:tab w:val="left" w:pos="6456"/>
        </w:tabs>
        <w:spacing w:before="80"/>
        <w:ind w:left="136" w:firstLine="0"/>
        <w:jc w:val="left"/>
      </w:pPr>
    </w:p>
    <w:p w:rsidR="00802B9A" w:rsidRDefault="00802B9A">
      <w:pPr>
        <w:pStyle w:val="Zkladntext"/>
        <w:tabs>
          <w:tab w:val="left" w:pos="6456"/>
        </w:tabs>
        <w:spacing w:before="80"/>
        <w:ind w:left="136" w:firstLine="0"/>
        <w:jc w:val="left"/>
      </w:pPr>
      <w:r>
        <w:t>Ing. Libor Helis v. r.</w:t>
      </w:r>
      <w:r>
        <w:tab/>
        <w:t>Mgr</w:t>
      </w:r>
      <w:bookmarkStart w:id="0" w:name="_GoBack"/>
      <w:bookmarkEnd w:id="0"/>
      <w:r>
        <w:t>. Libuše Králová v. r.</w:t>
      </w:r>
    </w:p>
    <w:p w:rsidR="00802B9A" w:rsidRDefault="00802B9A">
      <w:pPr>
        <w:pStyle w:val="Zkladntext"/>
        <w:tabs>
          <w:tab w:val="left" w:pos="6456"/>
        </w:tabs>
        <w:spacing w:before="80"/>
        <w:ind w:left="136" w:firstLine="0"/>
        <w:jc w:val="left"/>
      </w:pPr>
      <w:r>
        <w:t>starosta města Odry</w:t>
      </w:r>
      <w:r>
        <w:tab/>
        <w:t>místostarostka města Odry</w:t>
      </w:r>
    </w:p>
    <w:sectPr w:rsidR="00802B9A">
      <w:type w:val="continuous"/>
      <w:pgSz w:w="11910" w:h="16840"/>
      <w:pgMar w:top="1320" w:right="1280" w:bottom="124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B0" w:rsidRDefault="003938B0">
      <w:r>
        <w:separator/>
      </w:r>
    </w:p>
  </w:endnote>
  <w:endnote w:type="continuationSeparator" w:id="0">
    <w:p w:rsidR="003938B0" w:rsidRDefault="0039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AA" w:rsidRDefault="003938B0">
    <w:pPr>
      <w:pStyle w:val="Zkladntext"/>
      <w:spacing w:before="0"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5pt;margin-top:778.1pt;width:12pt;height:15.3pt;z-index:-251658752;mso-position-horizontal-relative:page;mso-position-vertical-relative:page" filled="f" stroked="f">
          <v:textbox inset="0,0,0,0">
            <w:txbxContent>
              <w:p w:rsidR="004645AA" w:rsidRDefault="003938B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02B9A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B0" w:rsidRDefault="003938B0">
      <w:r>
        <w:separator/>
      </w:r>
    </w:p>
  </w:footnote>
  <w:footnote w:type="continuationSeparator" w:id="0">
    <w:p w:rsidR="003938B0" w:rsidRDefault="00393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C91"/>
    <w:multiLevelType w:val="hybridMultilevel"/>
    <w:tmpl w:val="E952765A"/>
    <w:lvl w:ilvl="0" w:tplc="E0E202C4">
      <w:start w:val="1"/>
      <w:numFmt w:val="decimal"/>
      <w:lvlText w:val="(%1)"/>
      <w:lvlJc w:val="left"/>
      <w:pPr>
        <w:ind w:left="563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8722CE0E">
      <w:start w:val="1"/>
      <w:numFmt w:val="lowerLetter"/>
      <w:lvlText w:val="%2)"/>
      <w:lvlJc w:val="left"/>
      <w:pPr>
        <w:ind w:left="923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2" w:tplc="73FE5C5E">
      <w:numFmt w:val="bullet"/>
      <w:lvlText w:val="•"/>
      <w:lvlJc w:val="left"/>
      <w:pPr>
        <w:ind w:left="1856" w:hanging="360"/>
      </w:pPr>
      <w:rPr>
        <w:rFonts w:hint="default"/>
        <w:lang w:val="cs-CZ" w:eastAsia="en-US" w:bidi="ar-SA"/>
      </w:rPr>
    </w:lvl>
    <w:lvl w:ilvl="3" w:tplc="1F846780"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4" w:tplc="15F013EA">
      <w:numFmt w:val="bullet"/>
      <w:lvlText w:val="•"/>
      <w:lvlJc w:val="left"/>
      <w:pPr>
        <w:ind w:left="3728" w:hanging="360"/>
      </w:pPr>
      <w:rPr>
        <w:rFonts w:hint="default"/>
        <w:lang w:val="cs-CZ" w:eastAsia="en-US" w:bidi="ar-SA"/>
      </w:rPr>
    </w:lvl>
    <w:lvl w:ilvl="5" w:tplc="7D908086">
      <w:numFmt w:val="bullet"/>
      <w:lvlText w:val="•"/>
      <w:lvlJc w:val="left"/>
      <w:pPr>
        <w:ind w:left="4665" w:hanging="360"/>
      </w:pPr>
      <w:rPr>
        <w:rFonts w:hint="default"/>
        <w:lang w:val="cs-CZ" w:eastAsia="en-US" w:bidi="ar-SA"/>
      </w:rPr>
    </w:lvl>
    <w:lvl w:ilvl="6" w:tplc="34B6928C">
      <w:numFmt w:val="bullet"/>
      <w:lvlText w:val="•"/>
      <w:lvlJc w:val="left"/>
      <w:pPr>
        <w:ind w:left="5601" w:hanging="360"/>
      </w:pPr>
      <w:rPr>
        <w:rFonts w:hint="default"/>
        <w:lang w:val="cs-CZ" w:eastAsia="en-US" w:bidi="ar-SA"/>
      </w:rPr>
    </w:lvl>
    <w:lvl w:ilvl="7" w:tplc="A162BE86">
      <w:numFmt w:val="bullet"/>
      <w:lvlText w:val="•"/>
      <w:lvlJc w:val="left"/>
      <w:pPr>
        <w:ind w:left="6537" w:hanging="360"/>
      </w:pPr>
      <w:rPr>
        <w:rFonts w:hint="default"/>
        <w:lang w:val="cs-CZ" w:eastAsia="en-US" w:bidi="ar-SA"/>
      </w:rPr>
    </w:lvl>
    <w:lvl w:ilvl="8" w:tplc="A6FA71E4">
      <w:numFmt w:val="bullet"/>
      <w:lvlText w:val="•"/>
      <w:lvlJc w:val="left"/>
      <w:pPr>
        <w:ind w:left="747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73F7EC1"/>
    <w:multiLevelType w:val="hybridMultilevel"/>
    <w:tmpl w:val="0AD84504"/>
    <w:lvl w:ilvl="0" w:tplc="10CEF15E">
      <w:start w:val="1"/>
      <w:numFmt w:val="decimal"/>
      <w:lvlText w:val="(%1)"/>
      <w:lvlJc w:val="left"/>
      <w:pPr>
        <w:ind w:left="561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362A2FCA">
      <w:numFmt w:val="bullet"/>
      <w:lvlText w:val="•"/>
      <w:lvlJc w:val="left"/>
      <w:pPr>
        <w:ind w:left="1438" w:hanging="425"/>
      </w:pPr>
      <w:rPr>
        <w:rFonts w:hint="default"/>
        <w:lang w:val="cs-CZ" w:eastAsia="en-US" w:bidi="ar-SA"/>
      </w:rPr>
    </w:lvl>
    <w:lvl w:ilvl="2" w:tplc="A9CA1886">
      <w:numFmt w:val="bullet"/>
      <w:lvlText w:val="•"/>
      <w:lvlJc w:val="left"/>
      <w:pPr>
        <w:ind w:left="2317" w:hanging="425"/>
      </w:pPr>
      <w:rPr>
        <w:rFonts w:hint="default"/>
        <w:lang w:val="cs-CZ" w:eastAsia="en-US" w:bidi="ar-SA"/>
      </w:rPr>
    </w:lvl>
    <w:lvl w:ilvl="3" w:tplc="0C44C954">
      <w:numFmt w:val="bullet"/>
      <w:lvlText w:val="•"/>
      <w:lvlJc w:val="left"/>
      <w:pPr>
        <w:ind w:left="3195" w:hanging="425"/>
      </w:pPr>
      <w:rPr>
        <w:rFonts w:hint="default"/>
        <w:lang w:val="cs-CZ" w:eastAsia="en-US" w:bidi="ar-SA"/>
      </w:rPr>
    </w:lvl>
    <w:lvl w:ilvl="4" w:tplc="1D02425A">
      <w:numFmt w:val="bullet"/>
      <w:lvlText w:val="•"/>
      <w:lvlJc w:val="left"/>
      <w:pPr>
        <w:ind w:left="4074" w:hanging="425"/>
      </w:pPr>
      <w:rPr>
        <w:rFonts w:hint="default"/>
        <w:lang w:val="cs-CZ" w:eastAsia="en-US" w:bidi="ar-SA"/>
      </w:rPr>
    </w:lvl>
    <w:lvl w:ilvl="5" w:tplc="05840098">
      <w:numFmt w:val="bullet"/>
      <w:lvlText w:val="•"/>
      <w:lvlJc w:val="left"/>
      <w:pPr>
        <w:ind w:left="4953" w:hanging="425"/>
      </w:pPr>
      <w:rPr>
        <w:rFonts w:hint="default"/>
        <w:lang w:val="cs-CZ" w:eastAsia="en-US" w:bidi="ar-SA"/>
      </w:rPr>
    </w:lvl>
    <w:lvl w:ilvl="6" w:tplc="216C9CFA">
      <w:numFmt w:val="bullet"/>
      <w:lvlText w:val="•"/>
      <w:lvlJc w:val="left"/>
      <w:pPr>
        <w:ind w:left="5831" w:hanging="425"/>
      </w:pPr>
      <w:rPr>
        <w:rFonts w:hint="default"/>
        <w:lang w:val="cs-CZ" w:eastAsia="en-US" w:bidi="ar-SA"/>
      </w:rPr>
    </w:lvl>
    <w:lvl w:ilvl="7" w:tplc="8D68402C">
      <w:numFmt w:val="bullet"/>
      <w:lvlText w:val="•"/>
      <w:lvlJc w:val="left"/>
      <w:pPr>
        <w:ind w:left="6710" w:hanging="425"/>
      </w:pPr>
      <w:rPr>
        <w:rFonts w:hint="default"/>
        <w:lang w:val="cs-CZ" w:eastAsia="en-US" w:bidi="ar-SA"/>
      </w:rPr>
    </w:lvl>
    <w:lvl w:ilvl="8" w:tplc="67A6E2CC">
      <w:numFmt w:val="bullet"/>
      <w:lvlText w:val="•"/>
      <w:lvlJc w:val="left"/>
      <w:pPr>
        <w:ind w:left="7589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2A216D53"/>
    <w:multiLevelType w:val="hybridMultilevel"/>
    <w:tmpl w:val="D232677A"/>
    <w:lvl w:ilvl="0" w:tplc="358A6BEE">
      <w:start w:val="1"/>
      <w:numFmt w:val="decimal"/>
      <w:lvlText w:val="(%1)"/>
      <w:lvlJc w:val="left"/>
      <w:pPr>
        <w:ind w:left="561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21621316">
      <w:numFmt w:val="bullet"/>
      <w:lvlText w:val="•"/>
      <w:lvlJc w:val="left"/>
      <w:pPr>
        <w:ind w:left="1438" w:hanging="425"/>
      </w:pPr>
      <w:rPr>
        <w:rFonts w:hint="default"/>
        <w:lang w:val="cs-CZ" w:eastAsia="en-US" w:bidi="ar-SA"/>
      </w:rPr>
    </w:lvl>
    <w:lvl w:ilvl="2" w:tplc="9FB8C8EE">
      <w:numFmt w:val="bullet"/>
      <w:lvlText w:val="•"/>
      <w:lvlJc w:val="left"/>
      <w:pPr>
        <w:ind w:left="2317" w:hanging="425"/>
      </w:pPr>
      <w:rPr>
        <w:rFonts w:hint="default"/>
        <w:lang w:val="cs-CZ" w:eastAsia="en-US" w:bidi="ar-SA"/>
      </w:rPr>
    </w:lvl>
    <w:lvl w:ilvl="3" w:tplc="E520B228">
      <w:numFmt w:val="bullet"/>
      <w:lvlText w:val="•"/>
      <w:lvlJc w:val="left"/>
      <w:pPr>
        <w:ind w:left="3195" w:hanging="425"/>
      </w:pPr>
      <w:rPr>
        <w:rFonts w:hint="default"/>
        <w:lang w:val="cs-CZ" w:eastAsia="en-US" w:bidi="ar-SA"/>
      </w:rPr>
    </w:lvl>
    <w:lvl w:ilvl="4" w:tplc="2D8CE084">
      <w:numFmt w:val="bullet"/>
      <w:lvlText w:val="•"/>
      <w:lvlJc w:val="left"/>
      <w:pPr>
        <w:ind w:left="4074" w:hanging="425"/>
      </w:pPr>
      <w:rPr>
        <w:rFonts w:hint="default"/>
        <w:lang w:val="cs-CZ" w:eastAsia="en-US" w:bidi="ar-SA"/>
      </w:rPr>
    </w:lvl>
    <w:lvl w:ilvl="5" w:tplc="A21A3AF8">
      <w:numFmt w:val="bullet"/>
      <w:lvlText w:val="•"/>
      <w:lvlJc w:val="left"/>
      <w:pPr>
        <w:ind w:left="4953" w:hanging="425"/>
      </w:pPr>
      <w:rPr>
        <w:rFonts w:hint="default"/>
        <w:lang w:val="cs-CZ" w:eastAsia="en-US" w:bidi="ar-SA"/>
      </w:rPr>
    </w:lvl>
    <w:lvl w:ilvl="6" w:tplc="B5DEBA06">
      <w:numFmt w:val="bullet"/>
      <w:lvlText w:val="•"/>
      <w:lvlJc w:val="left"/>
      <w:pPr>
        <w:ind w:left="5831" w:hanging="425"/>
      </w:pPr>
      <w:rPr>
        <w:rFonts w:hint="default"/>
        <w:lang w:val="cs-CZ" w:eastAsia="en-US" w:bidi="ar-SA"/>
      </w:rPr>
    </w:lvl>
    <w:lvl w:ilvl="7" w:tplc="272A0324">
      <w:numFmt w:val="bullet"/>
      <w:lvlText w:val="•"/>
      <w:lvlJc w:val="left"/>
      <w:pPr>
        <w:ind w:left="6710" w:hanging="425"/>
      </w:pPr>
      <w:rPr>
        <w:rFonts w:hint="default"/>
        <w:lang w:val="cs-CZ" w:eastAsia="en-US" w:bidi="ar-SA"/>
      </w:rPr>
    </w:lvl>
    <w:lvl w:ilvl="8" w:tplc="D578161C">
      <w:numFmt w:val="bullet"/>
      <w:lvlText w:val="•"/>
      <w:lvlJc w:val="left"/>
      <w:pPr>
        <w:ind w:left="7589" w:hanging="425"/>
      </w:pPr>
      <w:rPr>
        <w:rFonts w:hint="default"/>
        <w:lang w:val="cs-CZ" w:eastAsia="en-US" w:bidi="ar-SA"/>
      </w:rPr>
    </w:lvl>
  </w:abstractNum>
  <w:abstractNum w:abstractNumId="3" w15:restartNumberingAfterBreak="0">
    <w:nsid w:val="34B94D16"/>
    <w:multiLevelType w:val="hybridMultilevel"/>
    <w:tmpl w:val="236092E2"/>
    <w:lvl w:ilvl="0" w:tplc="95BE09A6">
      <w:start w:val="1"/>
      <w:numFmt w:val="decimal"/>
      <w:lvlText w:val="(%1)"/>
      <w:lvlJc w:val="left"/>
      <w:pPr>
        <w:ind w:left="563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94225260">
      <w:start w:val="1"/>
      <w:numFmt w:val="lowerLetter"/>
      <w:lvlText w:val="%2)"/>
      <w:lvlJc w:val="left"/>
      <w:pPr>
        <w:ind w:left="988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2" w:tplc="7DAA4C2A">
      <w:numFmt w:val="bullet"/>
      <w:lvlText w:val="•"/>
      <w:lvlJc w:val="left"/>
      <w:pPr>
        <w:ind w:left="1909" w:hanging="425"/>
      </w:pPr>
      <w:rPr>
        <w:rFonts w:hint="default"/>
        <w:lang w:val="cs-CZ" w:eastAsia="en-US" w:bidi="ar-SA"/>
      </w:rPr>
    </w:lvl>
    <w:lvl w:ilvl="3" w:tplc="5D504DB4">
      <w:numFmt w:val="bullet"/>
      <w:lvlText w:val="•"/>
      <w:lvlJc w:val="left"/>
      <w:pPr>
        <w:ind w:left="2839" w:hanging="425"/>
      </w:pPr>
      <w:rPr>
        <w:rFonts w:hint="default"/>
        <w:lang w:val="cs-CZ" w:eastAsia="en-US" w:bidi="ar-SA"/>
      </w:rPr>
    </w:lvl>
    <w:lvl w:ilvl="4" w:tplc="6DFCE5FC">
      <w:numFmt w:val="bullet"/>
      <w:lvlText w:val="•"/>
      <w:lvlJc w:val="left"/>
      <w:pPr>
        <w:ind w:left="3768" w:hanging="425"/>
      </w:pPr>
      <w:rPr>
        <w:rFonts w:hint="default"/>
        <w:lang w:val="cs-CZ" w:eastAsia="en-US" w:bidi="ar-SA"/>
      </w:rPr>
    </w:lvl>
    <w:lvl w:ilvl="5" w:tplc="BB3C7C84">
      <w:numFmt w:val="bullet"/>
      <w:lvlText w:val="•"/>
      <w:lvlJc w:val="left"/>
      <w:pPr>
        <w:ind w:left="4698" w:hanging="425"/>
      </w:pPr>
      <w:rPr>
        <w:rFonts w:hint="default"/>
        <w:lang w:val="cs-CZ" w:eastAsia="en-US" w:bidi="ar-SA"/>
      </w:rPr>
    </w:lvl>
    <w:lvl w:ilvl="6" w:tplc="68308426">
      <w:numFmt w:val="bullet"/>
      <w:lvlText w:val="•"/>
      <w:lvlJc w:val="left"/>
      <w:pPr>
        <w:ind w:left="5628" w:hanging="425"/>
      </w:pPr>
      <w:rPr>
        <w:rFonts w:hint="default"/>
        <w:lang w:val="cs-CZ" w:eastAsia="en-US" w:bidi="ar-SA"/>
      </w:rPr>
    </w:lvl>
    <w:lvl w:ilvl="7" w:tplc="40EE71F4">
      <w:numFmt w:val="bullet"/>
      <w:lvlText w:val="•"/>
      <w:lvlJc w:val="left"/>
      <w:pPr>
        <w:ind w:left="6557" w:hanging="425"/>
      </w:pPr>
      <w:rPr>
        <w:rFonts w:hint="default"/>
        <w:lang w:val="cs-CZ" w:eastAsia="en-US" w:bidi="ar-SA"/>
      </w:rPr>
    </w:lvl>
    <w:lvl w:ilvl="8" w:tplc="11FEB03A">
      <w:numFmt w:val="bullet"/>
      <w:lvlText w:val="•"/>
      <w:lvlJc w:val="left"/>
      <w:pPr>
        <w:ind w:left="7487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3B382149"/>
    <w:multiLevelType w:val="hybridMultilevel"/>
    <w:tmpl w:val="49D28F20"/>
    <w:lvl w:ilvl="0" w:tplc="2AAC6F7A">
      <w:start w:val="1"/>
      <w:numFmt w:val="lowerLetter"/>
      <w:lvlText w:val="%1)"/>
      <w:lvlJc w:val="left"/>
      <w:pPr>
        <w:ind w:left="496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F8F430D0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1CDEDD9E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3" w:tplc="9B8CF8C0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4" w:tplc="A1A60B0A">
      <w:numFmt w:val="bullet"/>
      <w:lvlText w:val="•"/>
      <w:lvlJc w:val="left"/>
      <w:pPr>
        <w:ind w:left="4038" w:hanging="360"/>
      </w:pPr>
      <w:rPr>
        <w:rFonts w:hint="default"/>
        <w:lang w:val="cs-CZ" w:eastAsia="en-US" w:bidi="ar-SA"/>
      </w:rPr>
    </w:lvl>
    <w:lvl w:ilvl="5" w:tplc="D9AE73E2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07C8BC56">
      <w:numFmt w:val="bullet"/>
      <w:lvlText w:val="•"/>
      <w:lvlJc w:val="left"/>
      <w:pPr>
        <w:ind w:left="5807" w:hanging="360"/>
      </w:pPr>
      <w:rPr>
        <w:rFonts w:hint="default"/>
        <w:lang w:val="cs-CZ" w:eastAsia="en-US" w:bidi="ar-SA"/>
      </w:rPr>
    </w:lvl>
    <w:lvl w:ilvl="7" w:tplc="A0D6BA02">
      <w:numFmt w:val="bullet"/>
      <w:lvlText w:val="•"/>
      <w:lvlJc w:val="left"/>
      <w:pPr>
        <w:ind w:left="6692" w:hanging="360"/>
      </w:pPr>
      <w:rPr>
        <w:rFonts w:hint="default"/>
        <w:lang w:val="cs-CZ" w:eastAsia="en-US" w:bidi="ar-SA"/>
      </w:rPr>
    </w:lvl>
    <w:lvl w:ilvl="8" w:tplc="52FAC73C">
      <w:numFmt w:val="bullet"/>
      <w:lvlText w:val="•"/>
      <w:lvlJc w:val="left"/>
      <w:pPr>
        <w:ind w:left="7577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45AA"/>
    <w:rsid w:val="003938B0"/>
    <w:rsid w:val="004645AA"/>
    <w:rsid w:val="0080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F041A1"/>
  <w15:docId w15:val="{6CFF8721-2EB8-4225-AF81-8990D7E4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988" w:hanging="425"/>
      <w:jc w:val="both"/>
    </w:pPr>
  </w:style>
  <w:style w:type="paragraph" w:styleId="Nzev">
    <w:name w:val="Title"/>
    <w:basedOn w:val="Normln"/>
    <w:uiPriority w:val="1"/>
    <w:qFormat/>
    <w:pPr>
      <w:spacing w:before="72"/>
      <w:ind w:left="462" w:right="46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988" w:right="131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Elektrick%C3%A1_energ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Odry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Biskup</dc:creator>
  <cp:lastModifiedBy>Dita Holenková</cp:lastModifiedBy>
  <cp:revision>2</cp:revision>
  <dcterms:created xsi:type="dcterms:W3CDTF">2023-06-21T09:06:00Z</dcterms:created>
  <dcterms:modified xsi:type="dcterms:W3CDTF">2023-06-21T09:06:00Z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