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F290" w14:textId="44FAFD2B" w:rsidR="00C86441" w:rsidRPr="00E80172" w:rsidRDefault="00C86441" w:rsidP="00C86441">
      <w:pPr>
        <w:keepNext/>
        <w:spacing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4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</w:t>
      </w:r>
      <w:r w:rsidRPr="00C86441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E80172">
        <w:rPr>
          <w:rFonts w:ascii="Arial" w:eastAsia="Calibri" w:hAnsi="Arial" w:cs="Arial"/>
          <w:b/>
          <w:color w:val="000000" w:themeColor="text1"/>
          <w:kern w:val="0"/>
          <w:sz w:val="24"/>
          <w:szCs w:val="24"/>
          <w14:ligatures w14:val="none"/>
        </w:rPr>
        <w:t>Humburky</w:t>
      </w:r>
    </w:p>
    <w:p w14:paraId="0F72987B" w14:textId="2DA30FB0" w:rsidR="00C86441" w:rsidRPr="00C86441" w:rsidRDefault="00C86441" w:rsidP="00C86441">
      <w:pPr>
        <w:keepNext/>
        <w:spacing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4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Zastupitelstvo obce</w:t>
      </w:r>
      <w:r w:rsidRPr="00C86441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="00E80172" w:rsidRPr="00E80172">
        <w:rPr>
          <w:rFonts w:ascii="Arial" w:eastAsia="Calibri" w:hAnsi="Arial" w:cs="Arial"/>
          <w:b/>
          <w:color w:val="000000" w:themeColor="text1"/>
          <w:kern w:val="0"/>
          <w:sz w:val="24"/>
          <w:szCs w:val="24"/>
          <w14:ligatures w14:val="none"/>
        </w:rPr>
        <w:t>Humburky</w:t>
      </w:r>
    </w:p>
    <w:p w14:paraId="3A506480" w14:textId="3E9DB257" w:rsidR="00C86441" w:rsidRPr="00C86441" w:rsidRDefault="00962BFA" w:rsidP="00C86441">
      <w:pPr>
        <w:keepNext/>
        <w:spacing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6A98CFD0" wp14:editId="333A9C91">
            <wp:extent cx="704850" cy="762000"/>
            <wp:effectExtent l="0" t="0" r="0" b="0"/>
            <wp:docPr id="9826957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C56B8" w14:textId="129E525E" w:rsidR="00C86441" w:rsidRPr="00C86441" w:rsidRDefault="00C86441" w:rsidP="00C86441">
      <w:pPr>
        <w:keepNext/>
        <w:spacing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Obecně závazná vyhláška obce</w:t>
      </w:r>
      <w:r w:rsidRPr="00C86441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="00E80172" w:rsidRPr="00E80172">
        <w:rPr>
          <w:rFonts w:ascii="Arial" w:eastAsia="Calibri" w:hAnsi="Arial" w:cs="Arial"/>
          <w:b/>
          <w:color w:val="000000" w:themeColor="text1"/>
          <w:kern w:val="0"/>
          <w:sz w:val="24"/>
          <w:szCs w:val="24"/>
          <w14:ligatures w14:val="none"/>
        </w:rPr>
        <w:t>Humburky</w:t>
      </w:r>
    </w:p>
    <w:p w14:paraId="7507B0F9" w14:textId="77777777" w:rsidR="00C86441" w:rsidRPr="00C86441" w:rsidRDefault="00C86441" w:rsidP="00C86441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 zákazu odpalování pyrotechnických výrobků a jejich užívání k provádění ohňostrojných prací nebo ohňostrojů </w:t>
      </w:r>
    </w:p>
    <w:p w14:paraId="431D4262" w14:textId="77777777" w:rsidR="00C86441" w:rsidRPr="00C86441" w:rsidRDefault="00C86441" w:rsidP="00C86441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488823E" w14:textId="05BBC66B" w:rsidR="00C86441" w:rsidRPr="00C86441" w:rsidRDefault="00C86441" w:rsidP="00C86441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 xml:space="preserve">Zastupitelstvo obce </w:t>
      </w:r>
      <w:r w:rsidR="00E80172">
        <w:rPr>
          <w:rFonts w:ascii="Arial" w:eastAsia="Calibri" w:hAnsi="Arial" w:cs="Arial"/>
          <w:kern w:val="0"/>
          <w14:ligatures w14:val="none"/>
        </w:rPr>
        <w:t xml:space="preserve">Humburky </w:t>
      </w:r>
      <w:r w:rsidRPr="00C86441">
        <w:rPr>
          <w:rFonts w:ascii="Arial" w:eastAsia="Calibri" w:hAnsi="Arial" w:cs="Arial"/>
          <w:kern w:val="0"/>
          <w14:ligatures w14:val="none"/>
        </w:rPr>
        <w:t xml:space="preserve">se na svém zasedání dne </w:t>
      </w:r>
      <w:r w:rsidR="007C02FE">
        <w:rPr>
          <w:rFonts w:ascii="Arial" w:eastAsia="Calibri" w:hAnsi="Arial" w:cs="Arial"/>
          <w:kern w:val="0"/>
          <w14:ligatures w14:val="none"/>
        </w:rPr>
        <w:t>13</w:t>
      </w:r>
      <w:r w:rsidR="00E80172">
        <w:rPr>
          <w:rFonts w:ascii="Arial" w:eastAsia="Calibri" w:hAnsi="Arial" w:cs="Arial"/>
          <w:kern w:val="0"/>
          <w14:ligatures w14:val="none"/>
        </w:rPr>
        <w:t>.11.2025</w:t>
      </w:r>
      <w:r w:rsidRPr="00C86441">
        <w:rPr>
          <w:rFonts w:ascii="Arial" w:eastAsia="Calibri" w:hAnsi="Arial" w:cs="Arial"/>
          <w:kern w:val="0"/>
          <w14:ligatures w14:val="none"/>
        </w:rPr>
        <w:t xml:space="preserve">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5FF68F58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10E61191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C86441">
        <w:rPr>
          <w:rFonts w:ascii="Arial" w:eastAsia="Calibri" w:hAnsi="Arial" w:cs="Arial"/>
          <w:b/>
          <w:kern w:val="0"/>
          <w:szCs w:val="24"/>
          <w14:ligatures w14:val="none"/>
        </w:rPr>
        <w:t>Zákaz zacházení s pyrotechnickými výrobky</w:t>
      </w:r>
    </w:p>
    <w:p w14:paraId="3987CF42" w14:textId="2F4BF6B7" w:rsidR="00303BEE" w:rsidRPr="00D35901" w:rsidRDefault="00C86441" w:rsidP="00D35901">
      <w:pPr>
        <w:pStyle w:val="Odstavecseseznamem"/>
        <w:keepNext/>
        <w:numPr>
          <w:ilvl w:val="0"/>
          <w:numId w:val="7"/>
        </w:numPr>
        <w:tabs>
          <w:tab w:val="left" w:pos="1134"/>
        </w:tabs>
        <w:spacing w:after="12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D35901">
        <w:rPr>
          <w:rFonts w:ascii="Arial" w:eastAsia="Calibri" w:hAnsi="Arial" w:cs="Arial"/>
          <w:kern w:val="0"/>
          <w14:ligatures w14:val="none"/>
        </w:rPr>
        <w:t xml:space="preserve">Obec </w:t>
      </w:r>
      <w:r w:rsidR="00E80172" w:rsidRPr="00D35901">
        <w:rPr>
          <w:rFonts w:ascii="Arial" w:eastAsia="Calibri" w:hAnsi="Arial" w:cs="Arial"/>
          <w:kern w:val="0"/>
          <w14:ligatures w14:val="none"/>
        </w:rPr>
        <w:t>Humburky</w:t>
      </w:r>
      <w:r w:rsidRPr="00D35901">
        <w:rPr>
          <w:rFonts w:ascii="Arial" w:eastAsia="Calibri" w:hAnsi="Arial" w:cs="Arial"/>
          <w:color w:val="00B0F0"/>
          <w:kern w:val="0"/>
          <w14:ligatures w14:val="none"/>
        </w:rPr>
        <w:t xml:space="preserve"> </w:t>
      </w:r>
      <w:r w:rsidRPr="00D35901">
        <w:rPr>
          <w:rFonts w:ascii="Arial" w:eastAsia="Calibri" w:hAnsi="Arial" w:cs="Arial"/>
          <w:kern w:val="0"/>
          <w14:ligatures w14:val="none"/>
        </w:rPr>
        <w:t>stanovuje na celém svém území zákaz zacházení s pyrotechnickými výrobky, pokud jde o jejich odpalování, a dále jejich užívání provádění ohňostrojných prací nebo ohňostrojů.</w:t>
      </w:r>
      <w:r w:rsidR="001B3687" w:rsidRPr="00D35901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3A299976" w14:textId="0711149B" w:rsidR="00E80172" w:rsidRPr="00D35901" w:rsidRDefault="00C86441" w:rsidP="00D35901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D35901">
        <w:rPr>
          <w:rFonts w:ascii="Arial" w:hAnsi="Arial" w:cs="Arial"/>
        </w:rPr>
        <w:t xml:space="preserve">Zákaz podle odstavce 1 neplatí pro pyrotechnické výrobky kategorie F1 a pyrotechnické výrobky kategorie F4 a </w:t>
      </w:r>
      <w:r w:rsidR="001B3687" w:rsidRPr="00D35901">
        <w:rPr>
          <w:rFonts w:ascii="Arial" w:hAnsi="Arial" w:cs="Arial"/>
        </w:rPr>
        <w:t>T</w:t>
      </w:r>
      <w:r w:rsidRPr="00D35901">
        <w:rPr>
          <w:rFonts w:ascii="Arial" w:hAnsi="Arial" w:cs="Arial"/>
        </w:rPr>
        <w:t>2, které užívají k provedení ohňostrojné práce, jejíž provedení se povoluje podle § 33 zákona o pyrotechnice.</w:t>
      </w:r>
      <w:bookmarkStart w:id="0" w:name="_Hlk205453259"/>
    </w:p>
    <w:p w14:paraId="05A013D6" w14:textId="77777777" w:rsidR="00E80172" w:rsidRDefault="00E80172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28AFD33F" w14:textId="68F12186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t>Čl. 2</w:t>
      </w:r>
    </w:p>
    <w:p w14:paraId="7C47E715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t>Výjimky ze zákazu zacházení s pyrotechnickými výrobky</w:t>
      </w:r>
    </w:p>
    <w:p w14:paraId="039230BA" w14:textId="5617722A" w:rsidR="001B3687" w:rsidRPr="00346641" w:rsidRDefault="00C86441" w:rsidP="00D35901">
      <w:pPr>
        <w:pStyle w:val="Odstavecseseznamem"/>
        <w:keepNext/>
        <w:numPr>
          <w:ilvl w:val="0"/>
          <w:numId w:val="9"/>
        </w:numPr>
        <w:tabs>
          <w:tab w:val="left" w:pos="1134"/>
        </w:tabs>
        <w:spacing w:after="120" w:line="276" w:lineRule="auto"/>
        <w:ind w:left="283"/>
        <w:jc w:val="both"/>
        <w:rPr>
          <w:rFonts w:ascii="Arial" w:eastAsia="Calibri" w:hAnsi="Arial" w:cs="Arial"/>
          <w:bCs/>
          <w:color w:val="000000" w:themeColor="text1"/>
          <w:kern w:val="0"/>
          <w14:ligatures w14:val="none"/>
        </w:rPr>
      </w:pPr>
      <w:r w:rsidRPr="00346641">
        <w:rPr>
          <w:rFonts w:ascii="Arial" w:hAnsi="Arial" w:cs="Arial"/>
        </w:rPr>
        <w:t xml:space="preserve">Zákaz zacházení s pyrotechnickými výrobky stanovený touto vyhláškou neplatí </w:t>
      </w:r>
      <w:r w:rsidR="00346641" w:rsidRPr="00346641">
        <w:rPr>
          <w:rFonts w:ascii="Arial" w:hAnsi="Arial" w:cs="Arial"/>
        </w:rPr>
        <w:t xml:space="preserve">ve dnech </w:t>
      </w:r>
      <w:r w:rsidR="00E80172" w:rsidRPr="00346641">
        <w:rPr>
          <w:rFonts w:ascii="Arial" w:hAnsi="Arial" w:cs="Arial"/>
        </w:rPr>
        <w:t xml:space="preserve">31.prosince v době </w:t>
      </w:r>
      <w:r w:rsidR="001B3687" w:rsidRPr="00346641">
        <w:rPr>
          <w:rFonts w:ascii="Arial" w:hAnsi="Arial" w:cs="Arial"/>
        </w:rPr>
        <w:t xml:space="preserve">od 20.00 hodin </w:t>
      </w:r>
      <w:r w:rsidR="00346641" w:rsidRPr="00346641">
        <w:rPr>
          <w:rFonts w:ascii="Arial" w:hAnsi="Arial" w:cs="Arial"/>
        </w:rPr>
        <w:t xml:space="preserve">a </w:t>
      </w:r>
      <w:r w:rsidR="00346641">
        <w:rPr>
          <w:rFonts w:ascii="Arial" w:hAnsi="Arial" w:cs="Arial"/>
        </w:rPr>
        <w:t>1</w:t>
      </w:r>
      <w:r w:rsidR="001B3687" w:rsidRPr="00346641"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>.</w:t>
      </w:r>
      <w:proofErr w:type="gramStart"/>
      <w:r w:rsidR="001B3687" w:rsidRPr="00346641"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>ledna  do</w:t>
      </w:r>
      <w:proofErr w:type="gramEnd"/>
      <w:r w:rsidR="001B3687" w:rsidRPr="00346641"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 xml:space="preserve"> 01.00 hodin </w:t>
      </w:r>
    </w:p>
    <w:p w14:paraId="1867C785" w14:textId="1F06F3CF" w:rsidR="00C86441" w:rsidRPr="00C86441" w:rsidRDefault="001B3687" w:rsidP="0082432F">
      <w:pPr>
        <w:keepNext/>
        <w:tabs>
          <w:tab w:val="left" w:pos="1134"/>
        </w:tabs>
        <w:spacing w:after="120" w:line="276" w:lineRule="auto"/>
        <w:ind w:left="425"/>
        <w:jc w:val="both"/>
        <w:rPr>
          <w:rFonts w:ascii="Arial" w:eastAsia="Calibri" w:hAnsi="Arial" w:cs="Arial"/>
          <w:bCs/>
          <w:color w:val="00B0F0"/>
          <w:kern w:val="0"/>
          <w14:ligatures w14:val="none"/>
        </w:rPr>
      </w:pPr>
      <w:r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 xml:space="preserve">Konkrétní místo prostranství u Koláče pozemek </w:t>
      </w:r>
      <w:proofErr w:type="spellStart"/>
      <w:r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>p.č</w:t>
      </w:r>
      <w:proofErr w:type="spellEnd"/>
      <w:r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 xml:space="preserve">. </w:t>
      </w:r>
      <w:r w:rsidR="0082432F">
        <w:rPr>
          <w:rFonts w:ascii="Arial" w:eastAsia="Calibri" w:hAnsi="Arial" w:cs="Arial"/>
          <w:bCs/>
          <w:color w:val="000000" w:themeColor="text1"/>
          <w:kern w:val="0"/>
          <w14:ligatures w14:val="none"/>
        </w:rPr>
        <w:t xml:space="preserve">87/10, příloha č.1 této vyhlášky katastrální mapa s vyznačením pozemku </w:t>
      </w:r>
    </w:p>
    <w:p w14:paraId="4EAC7DAE" w14:textId="49B10671" w:rsidR="00C86441" w:rsidRPr="00D35901" w:rsidRDefault="00C86441" w:rsidP="00D35901">
      <w:pPr>
        <w:pStyle w:val="Odstavecseseznamem"/>
        <w:keepNext/>
        <w:numPr>
          <w:ilvl w:val="0"/>
          <w:numId w:val="9"/>
        </w:numPr>
        <w:tabs>
          <w:tab w:val="left" w:pos="1134"/>
        </w:tabs>
        <w:spacing w:after="12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D35901">
        <w:rPr>
          <w:rFonts w:ascii="Arial" w:eastAsia="Calibri" w:hAnsi="Arial" w:cs="Arial"/>
          <w:bCs/>
          <w:kern w:val="0"/>
          <w14:ligatures w14:val="none"/>
        </w:rPr>
        <w:t>Stanovením výjimky podle odstavce 1 není dotčen zákaz zacházení s pyrotechnickými výrobky stanovený v § 35b zákona o pyrotechnice.</w:t>
      </w:r>
    </w:p>
    <w:bookmarkEnd w:id="0"/>
    <w:p w14:paraId="4A5E53F4" w14:textId="77777777" w:rsidR="00C86441" w:rsidRPr="00C86441" w:rsidRDefault="00C86441" w:rsidP="00C86441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1FC78605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t>Čl. 3</w:t>
      </w:r>
    </w:p>
    <w:p w14:paraId="446D2124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t>Zrušovací ustanovení</w:t>
      </w:r>
    </w:p>
    <w:p w14:paraId="299D4C2E" w14:textId="26C186CC" w:rsidR="00C86441" w:rsidRPr="00C86441" w:rsidRDefault="00C86441" w:rsidP="00C8644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Zrušuje se obecně závazná vyhláška obce</w:t>
      </w:r>
      <w:r w:rsidRPr="00C86441">
        <w:rPr>
          <w:rFonts w:ascii="Arial" w:eastAsia="Calibri" w:hAnsi="Arial" w:cs="Arial"/>
          <w:color w:val="00B0F0"/>
          <w:kern w:val="0"/>
          <w14:ligatures w14:val="none"/>
        </w:rPr>
        <w:t xml:space="preserve"> </w:t>
      </w:r>
      <w:r w:rsidR="0082432F" w:rsidRPr="0082432F">
        <w:rPr>
          <w:rFonts w:ascii="Arial" w:eastAsia="Calibri" w:hAnsi="Arial" w:cs="Arial"/>
          <w:color w:val="000000" w:themeColor="text1"/>
          <w:kern w:val="0"/>
          <w14:ligatures w14:val="none"/>
        </w:rPr>
        <w:t>Humburky</w:t>
      </w:r>
      <w:r w:rsidR="0082432F">
        <w:rPr>
          <w:rFonts w:ascii="Arial" w:eastAsia="Calibri" w:hAnsi="Arial" w:cs="Arial"/>
          <w:color w:val="00B0F0"/>
          <w:kern w:val="0"/>
          <w14:ligatures w14:val="none"/>
        </w:rPr>
        <w:t>,</w:t>
      </w:r>
      <w:r w:rsidRPr="00C86441">
        <w:rPr>
          <w:rFonts w:ascii="Arial" w:eastAsia="Calibri" w:hAnsi="Arial" w:cs="Arial"/>
          <w:i/>
          <w:color w:val="00B0F0"/>
          <w:kern w:val="0"/>
          <w14:ligatures w14:val="none"/>
        </w:rPr>
        <w:t xml:space="preserve"> </w:t>
      </w:r>
      <w:r w:rsidRPr="00C86441">
        <w:rPr>
          <w:rFonts w:ascii="Arial" w:eastAsia="Calibri" w:hAnsi="Arial" w:cs="Arial"/>
          <w:kern w:val="0"/>
          <w14:ligatures w14:val="none"/>
        </w:rPr>
        <w:t xml:space="preserve">ze dne </w:t>
      </w:r>
      <w:r w:rsidR="0082432F">
        <w:rPr>
          <w:rFonts w:ascii="Arial" w:eastAsia="Calibri" w:hAnsi="Arial" w:cs="Arial"/>
          <w:kern w:val="0"/>
          <w14:ligatures w14:val="none"/>
        </w:rPr>
        <w:t>6.2.2024</w:t>
      </w:r>
      <w:r w:rsidR="00346641">
        <w:rPr>
          <w:rFonts w:ascii="Arial" w:eastAsia="Calibri" w:hAnsi="Arial" w:cs="Arial"/>
          <w:kern w:val="0"/>
          <w14:ligatures w14:val="none"/>
        </w:rPr>
        <w:t xml:space="preserve"> vydána pod č.1/2024</w:t>
      </w:r>
      <w:r w:rsidR="0082432F">
        <w:rPr>
          <w:rFonts w:ascii="Arial" w:eastAsia="Calibri" w:hAnsi="Arial" w:cs="Arial"/>
          <w:kern w:val="0"/>
          <w14:ligatures w14:val="none"/>
        </w:rPr>
        <w:t>.</w:t>
      </w:r>
    </w:p>
    <w:p w14:paraId="12803BFB" w14:textId="77777777" w:rsidR="00C86441" w:rsidRPr="00C86441" w:rsidRDefault="00C86441" w:rsidP="00C86441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C89D9A8" w14:textId="77777777" w:rsidR="00C86441" w:rsidRPr="00C86441" w:rsidRDefault="00C86441" w:rsidP="00C86441">
      <w:pPr>
        <w:spacing w:before="360"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lastRenderedPageBreak/>
        <w:t>Čl. 4</w:t>
      </w:r>
    </w:p>
    <w:p w14:paraId="2F6FFB31" w14:textId="77777777" w:rsidR="00C86441" w:rsidRPr="00C86441" w:rsidRDefault="00C86441" w:rsidP="00C86441">
      <w:pPr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86441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1F55B843" w14:textId="12BE9923" w:rsidR="00C86441" w:rsidRPr="009746BC" w:rsidRDefault="00C86441" w:rsidP="008E28CB">
      <w:pPr>
        <w:keepNext/>
        <w:spacing w:after="120" w:line="276" w:lineRule="auto"/>
        <w:ind w:firstLine="709"/>
        <w:rPr>
          <w:rFonts w:ascii="Arial" w:hAnsi="Arial" w:cs="Arial"/>
        </w:rPr>
      </w:pPr>
      <w:r w:rsidRPr="00C86441">
        <w:rPr>
          <w:rFonts w:ascii="Arial" w:eastAsia="Calibri" w:hAnsi="Arial" w:cs="Arial"/>
          <w:kern w:val="0"/>
          <w14:ligatures w14:val="none"/>
        </w:rPr>
        <w:t xml:space="preserve">Tato vyhláška nabývá účinnosti počátkem </w:t>
      </w:r>
      <w:r w:rsidR="008E28CB">
        <w:rPr>
          <w:rFonts w:ascii="Arial" w:eastAsia="Calibri" w:hAnsi="Arial" w:cs="Arial"/>
          <w:kern w:val="0"/>
          <w14:ligatures w14:val="none"/>
        </w:rPr>
        <w:t xml:space="preserve">dne </w:t>
      </w:r>
      <w:r w:rsidR="007C02FE">
        <w:rPr>
          <w:rFonts w:ascii="Arial" w:eastAsia="Calibri" w:hAnsi="Arial" w:cs="Arial"/>
          <w:kern w:val="0"/>
          <w14:ligatures w14:val="none"/>
        </w:rPr>
        <w:t>1</w:t>
      </w:r>
      <w:r w:rsidR="008E28CB">
        <w:rPr>
          <w:rFonts w:ascii="Arial" w:eastAsia="Calibri" w:hAnsi="Arial" w:cs="Arial"/>
          <w:kern w:val="0"/>
          <w14:ligatures w14:val="none"/>
        </w:rPr>
        <w:t>.prosince</w:t>
      </w:r>
      <w:r w:rsidR="007C02FE">
        <w:rPr>
          <w:rFonts w:ascii="Arial" w:eastAsia="Calibri" w:hAnsi="Arial" w:cs="Arial"/>
          <w:kern w:val="0"/>
          <w14:ligatures w14:val="none"/>
        </w:rPr>
        <w:t xml:space="preserve"> 2025</w:t>
      </w:r>
    </w:p>
    <w:p w14:paraId="368AB3CA" w14:textId="77777777" w:rsidR="00C86441" w:rsidRPr="00C86441" w:rsidRDefault="00C86441" w:rsidP="00C86441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A6DC1CB" w14:textId="77777777" w:rsidR="00C86441" w:rsidRPr="00C86441" w:rsidRDefault="00C86441" w:rsidP="00C86441">
      <w:pPr>
        <w:spacing w:after="36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7FB04FED" w14:textId="3F30E6E0" w:rsidR="00C86441" w:rsidRPr="00C86441" w:rsidRDefault="009746BC" w:rsidP="00C86441">
      <w:pPr>
        <w:spacing w:line="276" w:lineRule="auto"/>
        <w:rPr>
          <w:rFonts w:ascii="Arial" w:eastAsia="Calibri" w:hAnsi="Arial" w:cs="Arial"/>
          <w:kern w:val="0"/>
          <w14:ligatures w14:val="none"/>
        </w:rPr>
        <w:sectPr w:rsidR="00C86441" w:rsidRPr="00C86441" w:rsidSect="00C86441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  <w:r>
        <w:rPr>
          <w:rFonts w:ascii="Arial" w:eastAsia="Calibri" w:hAnsi="Arial" w:cs="Arial"/>
          <w:kern w:val="0"/>
          <w14:ligatures w14:val="none"/>
        </w:rPr>
        <w:t xml:space="preserve">                    Václav Starý</w:t>
      </w:r>
      <w:r w:rsidR="007C02FE">
        <w:rPr>
          <w:rFonts w:ascii="Arial" w:eastAsia="Calibri" w:hAnsi="Arial" w:cs="Arial"/>
          <w:kern w:val="0"/>
          <w14:ligatures w14:val="none"/>
        </w:rPr>
        <w:t xml:space="preserve"> v.r.</w:t>
      </w:r>
      <w:r>
        <w:rPr>
          <w:rFonts w:ascii="Arial" w:eastAsia="Calibri" w:hAnsi="Arial" w:cs="Arial"/>
          <w:kern w:val="0"/>
          <w14:ligatures w14:val="none"/>
        </w:rPr>
        <w:t xml:space="preserve">                              </w:t>
      </w:r>
      <w:r>
        <w:rPr>
          <w:rFonts w:ascii="Arial" w:eastAsia="Calibri" w:hAnsi="Arial" w:cs="Arial"/>
          <w:kern w:val="0"/>
          <w14:ligatures w14:val="none"/>
        </w:rPr>
        <w:tab/>
        <w:t xml:space="preserve">  </w:t>
      </w: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  <w:t>Pavel Čížek</w:t>
      </w:r>
      <w:r w:rsidR="007C02FE">
        <w:rPr>
          <w:rFonts w:ascii="Arial" w:eastAsia="Calibri" w:hAnsi="Arial" w:cs="Arial"/>
          <w:kern w:val="0"/>
          <w14:ligatures w14:val="none"/>
        </w:rPr>
        <w:t xml:space="preserve"> v.r.</w:t>
      </w:r>
    </w:p>
    <w:p w14:paraId="29F7265E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0987B3F3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Titul Jméno Příjmení</w:t>
      </w:r>
    </w:p>
    <w:p w14:paraId="360F35EA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starosta</w:t>
      </w:r>
      <w:r w:rsidRPr="00C86441">
        <w:rPr>
          <w:rFonts w:ascii="Arial" w:eastAsia="Calibri" w:hAnsi="Arial" w:cs="Arial"/>
          <w:kern w:val="0"/>
          <w14:ligatures w14:val="none"/>
        </w:rPr>
        <w:br w:type="column"/>
      </w:r>
      <w:r w:rsidRPr="00C86441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0094142C" w14:textId="77777777" w:rsidR="00C86441" w:rsidRPr="00C86441" w:rsidRDefault="00C86441" w:rsidP="00C8644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Titul Jméno Příjmení</w:t>
      </w:r>
    </w:p>
    <w:p w14:paraId="4BD69E5F" w14:textId="77777777" w:rsidR="00C86441" w:rsidRPr="00C86441" w:rsidRDefault="00C86441" w:rsidP="00C86441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86441">
        <w:rPr>
          <w:rFonts w:ascii="Arial" w:eastAsia="Calibri" w:hAnsi="Arial" w:cs="Arial"/>
          <w:kern w:val="0"/>
          <w14:ligatures w14:val="none"/>
        </w:rPr>
        <w:t>místostarosta</w:t>
      </w:r>
    </w:p>
    <w:p w14:paraId="038679CF" w14:textId="77777777" w:rsidR="00C86441" w:rsidRPr="00C86441" w:rsidRDefault="00C86441" w:rsidP="00C86441">
      <w:pPr>
        <w:spacing w:line="276" w:lineRule="auto"/>
        <w:rPr>
          <w:rFonts w:ascii="Arial" w:eastAsia="Calibri" w:hAnsi="Arial" w:cs="Arial"/>
          <w:kern w:val="0"/>
          <w14:ligatures w14:val="none"/>
        </w:rPr>
        <w:sectPr w:rsidR="00C86441" w:rsidRPr="00C86441" w:rsidSect="00C8644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58FBAA3A" w14:textId="77777777" w:rsidR="00C86441" w:rsidRPr="00C86441" w:rsidRDefault="00C86441" w:rsidP="00C86441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4515CFB" w14:textId="77777777" w:rsidR="00752395" w:rsidRDefault="00752395"/>
    <w:sectPr w:rsidR="00752395" w:rsidSect="00C86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E7B"/>
    <w:multiLevelType w:val="hybridMultilevel"/>
    <w:tmpl w:val="2E1677AC"/>
    <w:lvl w:ilvl="0" w:tplc="5EEE366C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61F66"/>
    <w:multiLevelType w:val="hybridMultilevel"/>
    <w:tmpl w:val="6908D30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8C3F22"/>
    <w:multiLevelType w:val="hybridMultilevel"/>
    <w:tmpl w:val="555CFD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ADD"/>
    <w:multiLevelType w:val="hybridMultilevel"/>
    <w:tmpl w:val="A9B621CE"/>
    <w:lvl w:ilvl="0" w:tplc="AAAE787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9571BC"/>
    <w:multiLevelType w:val="hybridMultilevel"/>
    <w:tmpl w:val="E27AEA46"/>
    <w:lvl w:ilvl="0" w:tplc="CD863EA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D9A6F70"/>
    <w:multiLevelType w:val="hybridMultilevel"/>
    <w:tmpl w:val="450E8FF2"/>
    <w:lvl w:ilvl="0" w:tplc="9BA48FF0">
      <w:start w:val="1"/>
      <w:numFmt w:val="lowerLetter"/>
      <w:lvlText w:val="%1)"/>
      <w:lvlJc w:val="left"/>
      <w:pPr>
        <w:ind w:left="643" w:hanging="360"/>
      </w:pPr>
      <w:rPr>
        <w:rFonts w:ascii="Arial" w:eastAsia="Calibri" w:hAnsi="Arial" w:cs="Arial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29401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9437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22057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4158512">
    <w:abstractNumId w:val="1"/>
  </w:num>
  <w:num w:numId="5" w16cid:durableId="866718271">
    <w:abstractNumId w:val="3"/>
  </w:num>
  <w:num w:numId="6" w16cid:durableId="234315402">
    <w:abstractNumId w:val="0"/>
  </w:num>
  <w:num w:numId="7" w16cid:durableId="1627854291">
    <w:abstractNumId w:val="6"/>
  </w:num>
  <w:num w:numId="8" w16cid:durableId="1312250452">
    <w:abstractNumId w:val="2"/>
  </w:num>
  <w:num w:numId="9" w16cid:durableId="933125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41"/>
    <w:rsid w:val="001B3687"/>
    <w:rsid w:val="001F563B"/>
    <w:rsid w:val="002243F9"/>
    <w:rsid w:val="002470E7"/>
    <w:rsid w:val="00303BEE"/>
    <w:rsid w:val="00346641"/>
    <w:rsid w:val="004A211D"/>
    <w:rsid w:val="005C727B"/>
    <w:rsid w:val="006D22BB"/>
    <w:rsid w:val="00752395"/>
    <w:rsid w:val="007C02FE"/>
    <w:rsid w:val="007D17DD"/>
    <w:rsid w:val="0082432F"/>
    <w:rsid w:val="008E28CB"/>
    <w:rsid w:val="00926EAE"/>
    <w:rsid w:val="00962BFA"/>
    <w:rsid w:val="009746BC"/>
    <w:rsid w:val="009B1D9C"/>
    <w:rsid w:val="00AE47C9"/>
    <w:rsid w:val="00C02B92"/>
    <w:rsid w:val="00C86441"/>
    <w:rsid w:val="00D20E83"/>
    <w:rsid w:val="00D35901"/>
    <w:rsid w:val="00E41D25"/>
    <w:rsid w:val="00E74145"/>
    <w:rsid w:val="00E80172"/>
    <w:rsid w:val="00F338F1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15F3"/>
  <w15:chartTrackingRefBased/>
  <w15:docId w15:val="{D4B7C46E-3F29-447C-9550-8E3373F6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6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6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6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6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6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6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6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6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64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6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6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6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64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64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64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64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64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64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6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64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6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64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64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64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64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6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64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6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Humburky</cp:lastModifiedBy>
  <cp:revision>2</cp:revision>
  <dcterms:created xsi:type="dcterms:W3CDTF">2025-12-01T18:51:00Z</dcterms:created>
  <dcterms:modified xsi:type="dcterms:W3CDTF">2025-12-01T18:51:00Z</dcterms:modified>
</cp:coreProperties>
</file>