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5B" w:rsidRDefault="00932A32" w:rsidP="001F5B5B">
      <w:pPr>
        <w:pStyle w:val="ZkladntextIMP"/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sz w:val="40"/>
          <w:szCs w:val="40"/>
        </w:rPr>
        <w:t>O B E C   P L O S K O V I C E</w:t>
      </w:r>
      <w:proofErr w:type="gramEnd"/>
    </w:p>
    <w:p w:rsidR="00F4223A" w:rsidRPr="00F4223A" w:rsidRDefault="00F4223A" w:rsidP="001F5B5B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F4223A" w:rsidRPr="00F4223A" w:rsidRDefault="00F4223A" w:rsidP="001F5B5B">
      <w:pPr>
        <w:pStyle w:val="ZkladntextIMP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4223A">
        <w:rPr>
          <w:rFonts w:ascii="Times New Roman" w:hAnsi="Times New Roman"/>
          <w:b/>
          <w:sz w:val="32"/>
          <w:szCs w:val="32"/>
        </w:rPr>
        <w:t xml:space="preserve">ZASTUPITELSTVO </w:t>
      </w:r>
      <w:r w:rsidR="00BF5583">
        <w:rPr>
          <w:rFonts w:ascii="Times New Roman" w:hAnsi="Times New Roman"/>
          <w:b/>
          <w:sz w:val="32"/>
          <w:szCs w:val="32"/>
        </w:rPr>
        <w:t>OBCE PLOSKOVICE</w:t>
      </w:r>
    </w:p>
    <w:p w:rsidR="006B290F" w:rsidRPr="00E80804" w:rsidRDefault="006B290F" w:rsidP="0070157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01570" w:rsidRPr="00905A8E" w:rsidRDefault="006B290F" w:rsidP="0070157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905A8E">
        <w:rPr>
          <w:b/>
          <w:bCs/>
          <w:sz w:val="32"/>
          <w:szCs w:val="32"/>
        </w:rPr>
        <w:t>Obecně závazná vyhláška</w:t>
      </w:r>
    </w:p>
    <w:p w:rsidR="006B290F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:rsidR="00701570" w:rsidRPr="007679EF" w:rsidRDefault="00D469DB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="00F4223A">
        <w:rPr>
          <w:b/>
          <w:bCs/>
          <w:sz w:val="28"/>
          <w:szCs w:val="28"/>
        </w:rPr>
        <w:t>stanovení závazných podmínek pro</w:t>
      </w:r>
      <w:r w:rsidR="00766A9A">
        <w:rPr>
          <w:b/>
          <w:bCs/>
          <w:sz w:val="28"/>
          <w:szCs w:val="28"/>
        </w:rPr>
        <w:t xml:space="preserve"> </w:t>
      </w:r>
      <w:r w:rsidR="00656A57">
        <w:rPr>
          <w:b/>
          <w:bCs/>
          <w:sz w:val="28"/>
          <w:szCs w:val="28"/>
        </w:rPr>
        <w:t xml:space="preserve">pořádání </w:t>
      </w:r>
      <w:r w:rsidR="00BF5583">
        <w:rPr>
          <w:b/>
          <w:bCs/>
          <w:sz w:val="28"/>
          <w:szCs w:val="28"/>
        </w:rPr>
        <w:t xml:space="preserve">některých </w:t>
      </w:r>
      <w:r w:rsidR="00766A9A">
        <w:rPr>
          <w:b/>
          <w:bCs/>
          <w:sz w:val="28"/>
          <w:szCs w:val="28"/>
        </w:rPr>
        <w:t>veřejnos</w:t>
      </w:r>
      <w:r w:rsidR="00E80804">
        <w:rPr>
          <w:b/>
          <w:bCs/>
          <w:sz w:val="28"/>
          <w:szCs w:val="28"/>
        </w:rPr>
        <w:t>t</w:t>
      </w:r>
      <w:r w:rsidR="00766A9A">
        <w:rPr>
          <w:b/>
          <w:bCs/>
          <w:sz w:val="28"/>
          <w:szCs w:val="28"/>
        </w:rPr>
        <w:t xml:space="preserve">i přístupných </w:t>
      </w:r>
      <w:r w:rsidR="00F4223A">
        <w:rPr>
          <w:b/>
          <w:bCs/>
          <w:sz w:val="28"/>
          <w:szCs w:val="28"/>
        </w:rPr>
        <w:t>kulturních</w:t>
      </w:r>
      <w:r>
        <w:rPr>
          <w:b/>
          <w:bCs/>
          <w:sz w:val="28"/>
          <w:szCs w:val="28"/>
        </w:rPr>
        <w:t xml:space="preserve"> podniků</w:t>
      </w:r>
    </w:p>
    <w:p w:rsidR="00341166" w:rsidRPr="00701570" w:rsidRDefault="00E80804" w:rsidP="00E80804">
      <w:pPr>
        <w:tabs>
          <w:tab w:val="left" w:pos="723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:rsidR="00701570" w:rsidRPr="00967DD8" w:rsidRDefault="00701570" w:rsidP="00905A8E">
      <w:pPr>
        <w:autoSpaceDE w:val="0"/>
        <w:autoSpaceDN w:val="0"/>
        <w:adjustRightInd w:val="0"/>
        <w:jc w:val="both"/>
        <w:rPr>
          <w:i/>
        </w:rPr>
      </w:pPr>
      <w:r w:rsidRPr="00967DD8">
        <w:rPr>
          <w:i/>
        </w:rPr>
        <w:t xml:space="preserve">Zastupitelstvo </w:t>
      </w:r>
      <w:r w:rsidR="00BF5583">
        <w:rPr>
          <w:i/>
        </w:rPr>
        <w:t xml:space="preserve">obce </w:t>
      </w:r>
      <w:proofErr w:type="spellStart"/>
      <w:r w:rsidR="00BF5583">
        <w:rPr>
          <w:i/>
        </w:rPr>
        <w:t>Ploskovice</w:t>
      </w:r>
      <w:proofErr w:type="spellEnd"/>
      <w:r w:rsidRPr="00967DD8">
        <w:rPr>
          <w:i/>
        </w:rPr>
        <w:t xml:space="preserve"> se na svém </w:t>
      </w:r>
      <w:r w:rsidRPr="002D1964">
        <w:rPr>
          <w:i/>
        </w:rPr>
        <w:t xml:space="preserve">zasedání dne </w:t>
      </w:r>
      <w:r w:rsidR="001C5E14">
        <w:rPr>
          <w:i/>
        </w:rPr>
        <w:t xml:space="preserve">12. 9. </w:t>
      </w:r>
      <w:r w:rsidR="00BF5583">
        <w:rPr>
          <w:i/>
        </w:rPr>
        <w:t>2022</w:t>
      </w:r>
      <w:r w:rsidRPr="00967DD8">
        <w:rPr>
          <w:i/>
        </w:rPr>
        <w:t xml:space="preserve"> usneslo </w:t>
      </w:r>
      <w:proofErr w:type="gramStart"/>
      <w:r w:rsidR="00F4223A">
        <w:rPr>
          <w:i/>
        </w:rPr>
        <w:t xml:space="preserve">usnesením </w:t>
      </w:r>
      <w:r w:rsidR="001C5E14">
        <w:rPr>
          <w:i/>
        </w:rPr>
        <w:t xml:space="preserve">                  </w:t>
      </w:r>
      <w:r w:rsidR="00F4223A">
        <w:rPr>
          <w:i/>
        </w:rPr>
        <w:t>č.</w:t>
      </w:r>
      <w:proofErr w:type="gramEnd"/>
      <w:r w:rsidR="001C5E14">
        <w:rPr>
          <w:i/>
        </w:rPr>
        <w:t xml:space="preserve"> 12/43Z/2022</w:t>
      </w:r>
      <w:r w:rsidR="00F4223A">
        <w:rPr>
          <w:i/>
        </w:rPr>
        <w:t xml:space="preserve"> </w:t>
      </w:r>
      <w:r w:rsidRPr="00967DD8">
        <w:rPr>
          <w:i/>
        </w:rPr>
        <w:t>vydat na</w:t>
      </w:r>
      <w:r w:rsidR="00E80804">
        <w:rPr>
          <w:i/>
        </w:rPr>
        <w:t> </w:t>
      </w:r>
      <w:r w:rsidRPr="00967DD8">
        <w:rPr>
          <w:i/>
        </w:rPr>
        <w:t>základě §</w:t>
      </w:r>
      <w:r w:rsidR="004E5A66">
        <w:rPr>
          <w:i/>
        </w:rPr>
        <w:t> </w:t>
      </w:r>
      <w:r w:rsidRPr="00967DD8">
        <w:rPr>
          <w:i/>
        </w:rPr>
        <w:t xml:space="preserve">10 písm. </w:t>
      </w:r>
      <w:r w:rsidR="00F070EF" w:rsidRPr="00967DD8">
        <w:rPr>
          <w:i/>
        </w:rPr>
        <w:t>b)</w:t>
      </w:r>
      <w:r w:rsidRPr="00967DD8">
        <w:rPr>
          <w:i/>
        </w:rPr>
        <w:t xml:space="preserve"> a § 84 odst. 2 písm. h) zákona č. 128/2000 Sb., </w:t>
      </w:r>
      <w:r w:rsidR="001C5E14">
        <w:rPr>
          <w:i/>
        </w:rPr>
        <w:t xml:space="preserve">                  </w:t>
      </w:r>
      <w:r w:rsidRPr="00967DD8">
        <w:rPr>
          <w:i/>
        </w:rPr>
        <w:t>o obcích (obecní zřízení), ve</w:t>
      </w:r>
      <w:r w:rsidR="004E5A66">
        <w:rPr>
          <w:i/>
        </w:rPr>
        <w:t> </w:t>
      </w:r>
      <w:r w:rsidRPr="00967DD8">
        <w:rPr>
          <w:i/>
        </w:rPr>
        <w:t>znění pozdějších předpisů, tuto obecně závaznou vyhlášku</w:t>
      </w:r>
      <w:r w:rsidR="00B76AF7">
        <w:rPr>
          <w:i/>
        </w:rPr>
        <w:t xml:space="preserve"> (dále jen „vyhláška“)</w:t>
      </w:r>
      <w:r w:rsidRPr="00967DD8">
        <w:rPr>
          <w:i/>
        </w:rPr>
        <w:t>:</w:t>
      </w:r>
    </w:p>
    <w:p w:rsidR="00740652" w:rsidRPr="00BF5583" w:rsidRDefault="00740652" w:rsidP="00701570">
      <w:pPr>
        <w:autoSpaceDE w:val="0"/>
        <w:autoSpaceDN w:val="0"/>
        <w:adjustRightInd w:val="0"/>
        <w:rPr>
          <w:sz w:val="20"/>
        </w:rPr>
      </w:pPr>
    </w:p>
    <w:p w:rsidR="00D469DB" w:rsidRPr="00967DD8" w:rsidRDefault="00B76AF7" w:rsidP="00D469D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</w:t>
      </w:r>
      <w:r w:rsidR="00D469DB" w:rsidRPr="00967DD8">
        <w:rPr>
          <w:b/>
          <w:bCs/>
        </w:rPr>
        <w:t xml:space="preserve"> </w:t>
      </w:r>
      <w:r w:rsidR="00D469DB">
        <w:rPr>
          <w:b/>
          <w:bCs/>
        </w:rPr>
        <w:t>1</w:t>
      </w:r>
    </w:p>
    <w:p w:rsidR="00D469DB" w:rsidRPr="00967DD8" w:rsidRDefault="00D469DB" w:rsidP="00D469D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Vymezení pojmů</w:t>
      </w:r>
    </w:p>
    <w:p w:rsidR="00D469DB" w:rsidRPr="00BF5583" w:rsidRDefault="00D469DB" w:rsidP="0070157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BF5583" w:rsidRPr="00A37839" w:rsidRDefault="00BF5583" w:rsidP="00BF558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37839">
        <w:t xml:space="preserve">Činností, která by mohla narušit veřejný pořádek a občanské soužití v obci </w:t>
      </w:r>
      <w:proofErr w:type="spellStart"/>
      <w:r>
        <w:t>Ploskovice</w:t>
      </w:r>
      <w:proofErr w:type="spellEnd"/>
      <w:r>
        <w:t>,</w:t>
      </w:r>
      <w:r w:rsidRPr="00A37839">
        <w:t xml:space="preserve"> je</w:t>
      </w:r>
      <w:r w:rsidR="00357D50">
        <w:t> </w:t>
      </w:r>
      <w:r>
        <w:t xml:space="preserve">pořádání veřejnosti přístupných kulturních podniků spojených s provozováním živé nebo reprodukované hudby </w:t>
      </w:r>
      <w:r w:rsidRPr="00A37839">
        <w:t>(dále jen „</w:t>
      </w:r>
      <w:r>
        <w:t>pořádání hudebních akcí“)</w:t>
      </w:r>
      <w:r w:rsidRPr="00A37839">
        <w:t>.</w:t>
      </w:r>
    </w:p>
    <w:p w:rsidR="00BF5583" w:rsidRPr="00A37839" w:rsidRDefault="00BF5583" w:rsidP="00BF558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37839">
        <w:t xml:space="preserve">Cílem této vyhlášky </w:t>
      </w:r>
      <w:r>
        <w:t>je</w:t>
      </w:r>
      <w:r w:rsidRPr="00A37839">
        <w:t xml:space="preserve"> zlepšení pohody bydlení a pobytu v otevřených prostorech, a</w:t>
      </w:r>
      <w:r>
        <w:t> </w:t>
      </w:r>
      <w:r w:rsidRPr="00A37839">
        <w:t>to</w:t>
      </w:r>
      <w:r>
        <w:t> </w:t>
      </w:r>
      <w:r w:rsidRPr="00A37839">
        <w:t>přiměřeným omezením činnosti uvedené</w:t>
      </w:r>
      <w:r>
        <w:t xml:space="preserve"> v odst. 1.</w:t>
      </w:r>
    </w:p>
    <w:p w:rsidR="00BF5583" w:rsidRDefault="00BF5583" w:rsidP="00BF558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366F1">
        <w:t>Ochranu nočního klidu upravuje zvláštní zákon.</w:t>
      </w:r>
      <w:r w:rsidRPr="001366F1">
        <w:rPr>
          <w:rStyle w:val="Znakapoznpodarou"/>
        </w:rPr>
        <w:footnoteReference w:id="1"/>
      </w:r>
      <w:r w:rsidRPr="001366F1">
        <w:rPr>
          <w:vertAlign w:val="superscript"/>
        </w:rPr>
        <w:t>)</w:t>
      </w:r>
    </w:p>
    <w:p w:rsidR="00D469DB" w:rsidRDefault="00D469DB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:rsidR="00701570" w:rsidRPr="00967DD8" w:rsidRDefault="00B76AF7" w:rsidP="007015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</w:t>
      </w:r>
      <w:r w:rsidR="00701570" w:rsidRPr="00967DD8">
        <w:rPr>
          <w:b/>
          <w:bCs/>
        </w:rPr>
        <w:t xml:space="preserve"> </w:t>
      </w:r>
      <w:r w:rsidR="00E80804">
        <w:rPr>
          <w:b/>
          <w:bCs/>
        </w:rPr>
        <w:t>2</w:t>
      </w:r>
    </w:p>
    <w:p w:rsidR="00701570" w:rsidRPr="00967DD8" w:rsidRDefault="00BF5583" w:rsidP="007015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Podmínky pro pořádání hudební akcí</w:t>
      </w:r>
    </w:p>
    <w:p w:rsidR="00701570" w:rsidRPr="00BF5583" w:rsidRDefault="00701570" w:rsidP="00701570">
      <w:pPr>
        <w:autoSpaceDE w:val="0"/>
        <w:autoSpaceDN w:val="0"/>
        <w:adjustRightInd w:val="0"/>
        <w:rPr>
          <w:sz w:val="20"/>
        </w:rPr>
      </w:pPr>
    </w:p>
    <w:p w:rsidR="00BF5583" w:rsidRDefault="00BF5583" w:rsidP="00D469DB">
      <w:pPr>
        <w:autoSpaceDE w:val="0"/>
        <w:autoSpaceDN w:val="0"/>
        <w:adjustRightInd w:val="0"/>
        <w:jc w:val="both"/>
      </w:pPr>
      <w:r>
        <w:t>Pořádání hudebních akcí je možné pouze v době od 6:00 do 22:00 hodin.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:rsidR="00740652" w:rsidRPr="00067FE3" w:rsidRDefault="00740652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:rsidR="00B76AF7" w:rsidRPr="00067FE3" w:rsidRDefault="00B76AF7" w:rsidP="00B76AF7">
      <w:pPr>
        <w:autoSpaceDE w:val="0"/>
        <w:autoSpaceDN w:val="0"/>
        <w:adjustRightInd w:val="0"/>
        <w:jc w:val="center"/>
        <w:rPr>
          <w:b/>
          <w:bCs/>
        </w:rPr>
      </w:pPr>
      <w:r w:rsidRPr="00067FE3">
        <w:rPr>
          <w:b/>
          <w:bCs/>
        </w:rPr>
        <w:t xml:space="preserve">Článek </w:t>
      </w:r>
      <w:r w:rsidR="00BF5583">
        <w:rPr>
          <w:b/>
          <w:bCs/>
        </w:rPr>
        <w:t>3</w:t>
      </w:r>
    </w:p>
    <w:p w:rsidR="00B76AF7" w:rsidRPr="00067FE3" w:rsidRDefault="00B76AF7" w:rsidP="00B76AF7">
      <w:pPr>
        <w:autoSpaceDE w:val="0"/>
        <w:autoSpaceDN w:val="0"/>
        <w:adjustRightInd w:val="0"/>
        <w:jc w:val="center"/>
        <w:rPr>
          <w:b/>
          <w:bCs/>
        </w:rPr>
      </w:pPr>
      <w:r w:rsidRPr="00067FE3">
        <w:rPr>
          <w:b/>
          <w:bCs/>
        </w:rPr>
        <w:t>Zrušovací ustanovení</w:t>
      </w:r>
    </w:p>
    <w:p w:rsidR="00B76AF7" w:rsidRPr="00BF5583" w:rsidRDefault="00B76AF7" w:rsidP="00B76AF7">
      <w:pPr>
        <w:autoSpaceDE w:val="0"/>
        <w:autoSpaceDN w:val="0"/>
        <w:adjustRightInd w:val="0"/>
        <w:rPr>
          <w:sz w:val="20"/>
        </w:rPr>
      </w:pPr>
    </w:p>
    <w:p w:rsidR="00E21F3B" w:rsidRDefault="00B76AF7" w:rsidP="00B76AF7">
      <w:pPr>
        <w:autoSpaceDE w:val="0"/>
        <w:autoSpaceDN w:val="0"/>
        <w:adjustRightInd w:val="0"/>
        <w:jc w:val="both"/>
      </w:pPr>
      <w:r w:rsidRPr="00067FE3">
        <w:t>Zrušuje se obecně závazná vyhláška</w:t>
      </w:r>
      <w:r w:rsidR="00BF5583">
        <w:t xml:space="preserve"> č. 2/2014, </w:t>
      </w:r>
      <w:r w:rsidR="00BF5583" w:rsidRPr="00BF5583">
        <w:t>o regulaci některých veřejnosti přístupných kulturních podniků</w:t>
      </w:r>
      <w:r w:rsidR="00BF5583">
        <w:t>, ze dne 26. 11. 2004.</w:t>
      </w:r>
    </w:p>
    <w:p w:rsidR="00B76AF7" w:rsidRPr="00067FE3" w:rsidRDefault="00B76AF7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:rsidR="00701570" w:rsidRPr="00067FE3" w:rsidRDefault="00B76AF7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067FE3">
        <w:rPr>
          <w:b/>
          <w:bCs/>
        </w:rPr>
        <w:t>Článek</w:t>
      </w:r>
      <w:r w:rsidR="00701570" w:rsidRPr="00067FE3">
        <w:rPr>
          <w:b/>
          <w:bCs/>
        </w:rPr>
        <w:t xml:space="preserve"> </w:t>
      </w:r>
      <w:r w:rsidR="00BF5583">
        <w:rPr>
          <w:b/>
          <w:bCs/>
        </w:rPr>
        <w:t>4</w:t>
      </w:r>
    </w:p>
    <w:p w:rsidR="00701570" w:rsidRPr="00067FE3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067FE3">
        <w:rPr>
          <w:b/>
          <w:bCs/>
        </w:rPr>
        <w:t>Účinnost</w:t>
      </w:r>
    </w:p>
    <w:p w:rsidR="006B290F" w:rsidRPr="00BF5583" w:rsidRDefault="006B290F" w:rsidP="00701570">
      <w:pPr>
        <w:autoSpaceDE w:val="0"/>
        <w:autoSpaceDN w:val="0"/>
        <w:adjustRightInd w:val="0"/>
        <w:rPr>
          <w:sz w:val="20"/>
        </w:rPr>
      </w:pPr>
    </w:p>
    <w:p w:rsidR="00931FE5" w:rsidRPr="00BF5583" w:rsidRDefault="00BF5583" w:rsidP="00BF558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patnáct</w:t>
      </w:r>
      <w:r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4E6255" w:rsidRPr="00271B51" w:rsidRDefault="004E6255" w:rsidP="00701570">
      <w:pPr>
        <w:autoSpaceDE w:val="0"/>
        <w:autoSpaceDN w:val="0"/>
        <w:adjustRightInd w:val="0"/>
        <w:rPr>
          <w:sz w:val="22"/>
          <w:szCs w:val="22"/>
        </w:rPr>
      </w:pPr>
    </w:p>
    <w:p w:rsidR="00FC6F1A" w:rsidRPr="00271B51" w:rsidRDefault="00FC6F1A" w:rsidP="00701570">
      <w:pPr>
        <w:autoSpaceDE w:val="0"/>
        <w:autoSpaceDN w:val="0"/>
        <w:adjustRightInd w:val="0"/>
        <w:rPr>
          <w:sz w:val="22"/>
          <w:szCs w:val="22"/>
        </w:rPr>
      </w:pPr>
    </w:p>
    <w:p w:rsidR="00BF5583" w:rsidRPr="00271B51" w:rsidRDefault="00BF5583" w:rsidP="00701570">
      <w:pPr>
        <w:autoSpaceDE w:val="0"/>
        <w:autoSpaceDN w:val="0"/>
        <w:adjustRightInd w:val="0"/>
        <w:rPr>
          <w:sz w:val="22"/>
          <w:szCs w:val="22"/>
        </w:rPr>
      </w:pPr>
    </w:p>
    <w:p w:rsidR="00F43CE4" w:rsidRPr="00271B51" w:rsidRDefault="00F43CE4" w:rsidP="00F43CE4">
      <w:pPr>
        <w:tabs>
          <w:tab w:val="left" w:pos="3780"/>
        </w:tabs>
        <w:jc w:val="both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F43CE4" w:rsidRPr="00861912" w:rsidTr="00950FA6">
        <w:tc>
          <w:tcPr>
            <w:tcW w:w="4605" w:type="dxa"/>
          </w:tcPr>
          <w:p w:rsidR="00F43CE4" w:rsidRPr="00861912" w:rsidRDefault="00BF5583" w:rsidP="00950FA6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:rsidR="00F43CE4" w:rsidRPr="00861912" w:rsidRDefault="00BF5583" w:rsidP="00950FA6">
            <w:pPr>
              <w:jc w:val="center"/>
            </w:pPr>
            <w:r>
              <w:t>____________________________</w:t>
            </w:r>
          </w:p>
        </w:tc>
      </w:tr>
      <w:tr w:rsidR="00F43CE4" w:rsidRPr="00861912" w:rsidTr="00950FA6">
        <w:tc>
          <w:tcPr>
            <w:tcW w:w="4605" w:type="dxa"/>
          </w:tcPr>
          <w:p w:rsidR="00F43CE4" w:rsidRPr="00CE44FC" w:rsidRDefault="00BF5583" w:rsidP="00950FA6">
            <w:pPr>
              <w:jc w:val="center"/>
            </w:pPr>
            <w:r>
              <w:t xml:space="preserve">Milan </w:t>
            </w:r>
            <w:proofErr w:type="spellStart"/>
            <w:r>
              <w:t>Lipš</w:t>
            </w:r>
            <w:proofErr w:type="spellEnd"/>
          </w:p>
          <w:p w:rsidR="00F43CE4" w:rsidRPr="00CE44FC" w:rsidRDefault="00F43CE4" w:rsidP="00950FA6">
            <w:pPr>
              <w:jc w:val="center"/>
            </w:pPr>
            <w:r w:rsidRPr="00CE44FC">
              <w:t>místostarosta</w:t>
            </w:r>
          </w:p>
        </w:tc>
        <w:tc>
          <w:tcPr>
            <w:tcW w:w="4605" w:type="dxa"/>
          </w:tcPr>
          <w:p w:rsidR="00F43CE4" w:rsidRPr="00CE44FC" w:rsidRDefault="00BF5583" w:rsidP="00950FA6">
            <w:pPr>
              <w:jc w:val="center"/>
            </w:pPr>
            <w:r>
              <w:t>Libor Konvalinka</w:t>
            </w:r>
          </w:p>
          <w:p w:rsidR="00F43CE4" w:rsidRPr="00CE44FC" w:rsidRDefault="00F43CE4" w:rsidP="00950FA6">
            <w:pPr>
              <w:jc w:val="center"/>
            </w:pPr>
            <w:r>
              <w:t>starosta</w:t>
            </w:r>
          </w:p>
        </w:tc>
      </w:tr>
    </w:tbl>
    <w:p w:rsidR="00740652" w:rsidRPr="00BF5583" w:rsidRDefault="00740652" w:rsidP="00BF5583">
      <w:pPr>
        <w:rPr>
          <w:sz w:val="4"/>
          <w:szCs w:val="4"/>
        </w:rPr>
      </w:pPr>
    </w:p>
    <w:sectPr w:rsidR="00740652" w:rsidRPr="00BF5583" w:rsidSect="00BF5583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F0A" w:rsidRDefault="00B84F0A">
      <w:r>
        <w:separator/>
      </w:r>
    </w:p>
  </w:endnote>
  <w:endnote w:type="continuationSeparator" w:id="0">
    <w:p w:rsidR="00B84F0A" w:rsidRDefault="00B8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F0A" w:rsidRDefault="00B84F0A">
      <w:r>
        <w:separator/>
      </w:r>
    </w:p>
  </w:footnote>
  <w:footnote w:type="continuationSeparator" w:id="0">
    <w:p w:rsidR="00B84F0A" w:rsidRDefault="00B84F0A">
      <w:r>
        <w:continuationSeparator/>
      </w:r>
    </w:p>
  </w:footnote>
  <w:footnote w:id="1">
    <w:p w:rsidR="00BF5583" w:rsidRPr="00EE2EB6" w:rsidRDefault="00BF5583" w:rsidP="00BF5583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§ 5 odst. 1 písm. d) a odst. 2</w:t>
      </w:r>
      <w:r>
        <w:t xml:space="preserve"> písm. a)</w:t>
      </w:r>
      <w:r w:rsidRPr="00EE2EB6">
        <w:t xml:space="preserve"> zákona č. 251/2016 Sb., o některých přestupcích</w:t>
      </w:r>
      <w:r>
        <w:t>, ve znění pozdějších předpisů</w:t>
      </w:r>
      <w:r w:rsidRPr="00EE2EB6">
        <w:t xml:space="preserve"> (</w:t>
      </w:r>
      <w:r w:rsidRPr="00EE2EB6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EE2EB6">
        <w:t xml:space="preserve">a § 5 odst. </w:t>
      </w:r>
      <w:r w:rsidR="00271B51">
        <w:t>7</w:t>
      </w:r>
      <w:r w:rsidRPr="00EE2EB6">
        <w:t xml:space="preserve"> zákona č. 251/2016 Sb., o některých přestupcích</w:t>
      </w:r>
      <w:r>
        <w:t>, ve znění pozdějších předpisů</w:t>
      </w:r>
      <w:r w:rsidRPr="00EE2EB6">
        <w:rPr>
          <w:i/>
        </w:rPr>
        <w:t xml:space="preserve"> (Dobou nočního klidu se rozumí doba od dvacáté druhé do šesté hodiny.)</w:t>
      </w:r>
    </w:p>
  </w:footnote>
  <w:footnote w:id="2">
    <w:p w:rsidR="00BF5583" w:rsidRPr="00944DB4" w:rsidRDefault="00BF5583" w:rsidP="00BF558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</w:t>
      </w:r>
      <w:r w:rsidR="00271B51">
        <w:t> </w:t>
      </w:r>
      <w:r w:rsidRPr="00944DB4">
        <w:t>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8EE"/>
    <w:multiLevelType w:val="multilevel"/>
    <w:tmpl w:val="5BDED5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F043EE"/>
    <w:multiLevelType w:val="hybridMultilevel"/>
    <w:tmpl w:val="9C32DA5A"/>
    <w:lvl w:ilvl="0" w:tplc="3F76E5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3EE946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CE5C53"/>
    <w:multiLevelType w:val="hybridMultilevel"/>
    <w:tmpl w:val="8402AB7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7884F92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130E57"/>
    <w:multiLevelType w:val="hybridMultilevel"/>
    <w:tmpl w:val="98509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6608A7"/>
    <w:multiLevelType w:val="hybridMultilevel"/>
    <w:tmpl w:val="E63AFE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DCB0D86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117CA7"/>
    <w:multiLevelType w:val="hybridMultilevel"/>
    <w:tmpl w:val="5A9EDE7E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16A4EC48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4"/>
  </w:num>
  <w:num w:numId="5">
    <w:abstractNumId w:val="1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5"/>
  </w:num>
  <w:num w:numId="13">
    <w:abstractNumId w:val="2"/>
  </w:num>
  <w:num w:numId="14">
    <w:abstractNumId w:val="7"/>
  </w:num>
  <w:num w:numId="15">
    <w:abstractNumId w:val="4"/>
  </w:num>
  <w:num w:numId="16">
    <w:abstractNumId w:val="11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570"/>
    <w:rsid w:val="0000282E"/>
    <w:rsid w:val="00017D86"/>
    <w:rsid w:val="00027F61"/>
    <w:rsid w:val="0006461A"/>
    <w:rsid w:val="00067FE3"/>
    <w:rsid w:val="0008567C"/>
    <w:rsid w:val="0009594E"/>
    <w:rsid w:val="000D4198"/>
    <w:rsid w:val="00125A94"/>
    <w:rsid w:val="00137286"/>
    <w:rsid w:val="001376F0"/>
    <w:rsid w:val="00157FB2"/>
    <w:rsid w:val="001A2450"/>
    <w:rsid w:val="001B1CB3"/>
    <w:rsid w:val="001C1C69"/>
    <w:rsid w:val="001C4EFF"/>
    <w:rsid w:val="001C5E14"/>
    <w:rsid w:val="001D559A"/>
    <w:rsid w:val="001E214E"/>
    <w:rsid w:val="001F5B5B"/>
    <w:rsid w:val="0020539D"/>
    <w:rsid w:val="0021535F"/>
    <w:rsid w:val="002157AB"/>
    <w:rsid w:val="00220BF4"/>
    <w:rsid w:val="002430AE"/>
    <w:rsid w:val="0025202E"/>
    <w:rsid w:val="00260293"/>
    <w:rsid w:val="00271A69"/>
    <w:rsid w:val="00271B51"/>
    <w:rsid w:val="00281266"/>
    <w:rsid w:val="002A29E9"/>
    <w:rsid w:val="002B4D33"/>
    <w:rsid w:val="002D1964"/>
    <w:rsid w:val="002E2A39"/>
    <w:rsid w:val="0032003E"/>
    <w:rsid w:val="00341166"/>
    <w:rsid w:val="00354D5D"/>
    <w:rsid w:val="00357D50"/>
    <w:rsid w:val="003B6292"/>
    <w:rsid w:val="003C198E"/>
    <w:rsid w:val="003C34C5"/>
    <w:rsid w:val="00407233"/>
    <w:rsid w:val="00421C51"/>
    <w:rsid w:val="00445012"/>
    <w:rsid w:val="004717AB"/>
    <w:rsid w:val="00497DAF"/>
    <w:rsid w:val="004B5268"/>
    <w:rsid w:val="004D0F7C"/>
    <w:rsid w:val="004E232F"/>
    <w:rsid w:val="004E431C"/>
    <w:rsid w:val="004E5A66"/>
    <w:rsid w:val="004E6255"/>
    <w:rsid w:val="004F468E"/>
    <w:rsid w:val="005637CC"/>
    <w:rsid w:val="005646DF"/>
    <w:rsid w:val="005D1842"/>
    <w:rsid w:val="005D1BCD"/>
    <w:rsid w:val="005D1C7C"/>
    <w:rsid w:val="005F58D0"/>
    <w:rsid w:val="006073C5"/>
    <w:rsid w:val="0061257E"/>
    <w:rsid w:val="0062167B"/>
    <w:rsid w:val="0063322D"/>
    <w:rsid w:val="00656A57"/>
    <w:rsid w:val="006B290F"/>
    <w:rsid w:val="006F0A2E"/>
    <w:rsid w:val="00701570"/>
    <w:rsid w:val="007229B7"/>
    <w:rsid w:val="00740652"/>
    <w:rsid w:val="007510E7"/>
    <w:rsid w:val="007544AD"/>
    <w:rsid w:val="00766A9A"/>
    <w:rsid w:val="007679EF"/>
    <w:rsid w:val="007C2563"/>
    <w:rsid w:val="00812B3E"/>
    <w:rsid w:val="00812DFE"/>
    <w:rsid w:val="00866F80"/>
    <w:rsid w:val="008A47E6"/>
    <w:rsid w:val="008A69C6"/>
    <w:rsid w:val="008A7665"/>
    <w:rsid w:val="008B2126"/>
    <w:rsid w:val="008D4E3C"/>
    <w:rsid w:val="00905A8E"/>
    <w:rsid w:val="00906B41"/>
    <w:rsid w:val="00931FE5"/>
    <w:rsid w:val="00932A32"/>
    <w:rsid w:val="0093435E"/>
    <w:rsid w:val="00937A62"/>
    <w:rsid w:val="00950FA6"/>
    <w:rsid w:val="0096177B"/>
    <w:rsid w:val="00967DD8"/>
    <w:rsid w:val="00994135"/>
    <w:rsid w:val="009A2F63"/>
    <w:rsid w:val="009E4A14"/>
    <w:rsid w:val="00A12713"/>
    <w:rsid w:val="00A14D4E"/>
    <w:rsid w:val="00A477D8"/>
    <w:rsid w:val="00A526E3"/>
    <w:rsid w:val="00A90495"/>
    <w:rsid w:val="00AD757E"/>
    <w:rsid w:val="00AF7658"/>
    <w:rsid w:val="00B119D3"/>
    <w:rsid w:val="00B2405D"/>
    <w:rsid w:val="00B26F37"/>
    <w:rsid w:val="00B76AF7"/>
    <w:rsid w:val="00B84619"/>
    <w:rsid w:val="00B84F0A"/>
    <w:rsid w:val="00BA28EA"/>
    <w:rsid w:val="00BC0920"/>
    <w:rsid w:val="00BC244B"/>
    <w:rsid w:val="00BC69EA"/>
    <w:rsid w:val="00BE2A4B"/>
    <w:rsid w:val="00BF46B3"/>
    <w:rsid w:val="00BF5583"/>
    <w:rsid w:val="00C47753"/>
    <w:rsid w:val="00C47B81"/>
    <w:rsid w:val="00CD42E9"/>
    <w:rsid w:val="00CD48E0"/>
    <w:rsid w:val="00CD5C70"/>
    <w:rsid w:val="00CF73E0"/>
    <w:rsid w:val="00D161AB"/>
    <w:rsid w:val="00D23C9E"/>
    <w:rsid w:val="00D23DB6"/>
    <w:rsid w:val="00D27C0D"/>
    <w:rsid w:val="00D3197F"/>
    <w:rsid w:val="00D3309F"/>
    <w:rsid w:val="00D469DB"/>
    <w:rsid w:val="00D82EF8"/>
    <w:rsid w:val="00DA33FA"/>
    <w:rsid w:val="00DD50FD"/>
    <w:rsid w:val="00DE175A"/>
    <w:rsid w:val="00DF61CA"/>
    <w:rsid w:val="00E21F3B"/>
    <w:rsid w:val="00E57ACC"/>
    <w:rsid w:val="00E80804"/>
    <w:rsid w:val="00E95AC1"/>
    <w:rsid w:val="00EC0162"/>
    <w:rsid w:val="00F008DB"/>
    <w:rsid w:val="00F070EF"/>
    <w:rsid w:val="00F10913"/>
    <w:rsid w:val="00F4223A"/>
    <w:rsid w:val="00F43CE4"/>
    <w:rsid w:val="00F60FD1"/>
    <w:rsid w:val="00F65495"/>
    <w:rsid w:val="00F66844"/>
    <w:rsid w:val="00F80993"/>
    <w:rsid w:val="00FA792B"/>
    <w:rsid w:val="00FC6F1A"/>
    <w:rsid w:val="00FD124F"/>
    <w:rsid w:val="00FD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5AC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customStyle="1" w:styleId="odstavec1">
    <w:name w:val="odstavec 1"/>
    <w:basedOn w:val="Normln"/>
    <w:rsid w:val="00D469DB"/>
    <w:pPr>
      <w:spacing w:before="120"/>
      <w:ind w:firstLine="567"/>
      <w:jc w:val="both"/>
    </w:pPr>
    <w:rPr>
      <w:szCs w:val="20"/>
    </w:rPr>
  </w:style>
  <w:style w:type="character" w:styleId="Odkaznakoment">
    <w:name w:val="annotation reference"/>
    <w:semiHidden/>
    <w:rsid w:val="00D469DB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D469DB"/>
    <w:rPr>
      <w:lang w:val="cs-CZ" w:eastAsia="cs-CZ" w:bidi="ar-SA"/>
    </w:rPr>
  </w:style>
  <w:style w:type="paragraph" w:customStyle="1" w:styleId="Hlava">
    <w:name w:val="Hlava"/>
    <w:basedOn w:val="Normln"/>
    <w:rsid w:val="00D469DB"/>
    <w:pPr>
      <w:autoSpaceDE w:val="0"/>
      <w:autoSpaceDN w:val="0"/>
      <w:spacing w:before="240"/>
      <w:jc w:val="center"/>
    </w:pPr>
  </w:style>
  <w:style w:type="paragraph" w:styleId="Prosttext">
    <w:name w:val="Plain Text"/>
    <w:basedOn w:val="Normln"/>
    <w:link w:val="ProsttextChar"/>
    <w:rsid w:val="007406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740652"/>
    <w:rPr>
      <w:rFonts w:ascii="Courier New" w:hAnsi="Courier New" w:cs="Courier New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53B7D-29B7-4887-931B-FCB1ECE8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akcí</vt:lpstr>
    </vt:vector>
  </TitlesOfParts>
  <Company>MV ČR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akcí</dc:title>
  <dc:creator>Standard</dc:creator>
  <cp:lastModifiedBy>obec</cp:lastModifiedBy>
  <cp:revision>2</cp:revision>
  <cp:lastPrinted>2022-09-14T11:52:00Z</cp:lastPrinted>
  <dcterms:created xsi:type="dcterms:W3CDTF">2022-09-14T11:53:00Z</dcterms:created>
  <dcterms:modified xsi:type="dcterms:W3CDTF">2022-09-14T11:53:00Z</dcterms:modified>
</cp:coreProperties>
</file>