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0A76" w14:textId="77777777" w:rsidR="004D1A45" w:rsidRDefault="004D1A45" w:rsidP="7A67ABAB">
      <w:pPr>
        <w:spacing w:after="200" w:line="276" w:lineRule="auto"/>
        <w:jc w:val="center"/>
        <w:rPr>
          <w:rFonts w:ascii="Arial" w:eastAsia="Arial" w:hAnsi="Arial" w:cs="Arial"/>
          <w:b/>
          <w:bCs/>
          <w:color w:val="000000" w:themeColor="text1"/>
          <w:sz w:val="20"/>
          <w:szCs w:val="20"/>
        </w:rPr>
      </w:pPr>
    </w:p>
    <w:p w14:paraId="6ABCDE0E" w14:textId="0C9C04B3" w:rsidR="00BC1BEF" w:rsidRDefault="0CE5724D" w:rsidP="7A67ABAB">
      <w:pPr>
        <w:spacing w:after="200" w:line="276" w:lineRule="auto"/>
        <w:jc w:val="center"/>
        <w:rPr>
          <w:rFonts w:ascii="Arial" w:eastAsia="Arial" w:hAnsi="Arial" w:cs="Arial"/>
          <w:b/>
          <w:bCs/>
          <w:color w:val="000000" w:themeColor="text1"/>
          <w:sz w:val="20"/>
          <w:szCs w:val="20"/>
        </w:rPr>
      </w:pPr>
      <w:r w:rsidRPr="7A67ABAB">
        <w:rPr>
          <w:rFonts w:ascii="Arial" w:eastAsia="Arial" w:hAnsi="Arial" w:cs="Arial"/>
          <w:b/>
          <w:bCs/>
          <w:color w:val="000000" w:themeColor="text1"/>
          <w:sz w:val="20"/>
          <w:szCs w:val="20"/>
        </w:rPr>
        <w:t>Obecně závazná vyhláška</w:t>
      </w:r>
      <w:r w:rsidR="74E43F94" w:rsidRPr="7A67ABAB">
        <w:rPr>
          <w:rFonts w:ascii="Arial" w:eastAsia="Arial" w:hAnsi="Arial" w:cs="Arial"/>
          <w:b/>
          <w:bCs/>
          <w:color w:val="000000" w:themeColor="text1"/>
          <w:sz w:val="20"/>
          <w:szCs w:val="20"/>
        </w:rPr>
        <w:t xml:space="preserve"> </w:t>
      </w:r>
      <w:r w:rsidR="0D914862" w:rsidRPr="7A67ABAB">
        <w:rPr>
          <w:rFonts w:ascii="Arial" w:eastAsia="Arial" w:hAnsi="Arial" w:cs="Arial"/>
          <w:b/>
          <w:bCs/>
          <w:color w:val="000000" w:themeColor="text1"/>
          <w:sz w:val="20"/>
          <w:szCs w:val="20"/>
        </w:rPr>
        <w:t>o</w:t>
      </w:r>
      <w:r w:rsidRPr="7A67ABAB">
        <w:rPr>
          <w:rFonts w:ascii="Arial" w:eastAsia="Arial" w:hAnsi="Arial" w:cs="Arial"/>
          <w:b/>
          <w:bCs/>
          <w:color w:val="000000" w:themeColor="text1"/>
          <w:sz w:val="20"/>
          <w:szCs w:val="20"/>
        </w:rPr>
        <w:t>bce Doubravička</w:t>
      </w:r>
    </w:p>
    <w:p w14:paraId="7FA342F8" w14:textId="6269CBF8" w:rsidR="00BC1BEF" w:rsidRDefault="0CE5724D" w:rsidP="2A27ADC9">
      <w:pPr>
        <w:spacing w:after="200" w:line="276" w:lineRule="auto"/>
        <w:jc w:val="center"/>
        <w:rPr>
          <w:rFonts w:ascii="Arial" w:eastAsia="Arial" w:hAnsi="Arial" w:cs="Arial"/>
          <w:b/>
          <w:bCs/>
          <w:color w:val="000000" w:themeColor="text1"/>
          <w:sz w:val="20"/>
          <w:szCs w:val="20"/>
        </w:rPr>
      </w:pPr>
      <w:r w:rsidRPr="2A27ADC9">
        <w:rPr>
          <w:rFonts w:ascii="Arial" w:eastAsia="Arial" w:hAnsi="Arial" w:cs="Arial"/>
          <w:b/>
          <w:bCs/>
          <w:color w:val="000000" w:themeColor="text1"/>
          <w:sz w:val="20"/>
          <w:szCs w:val="20"/>
        </w:rPr>
        <w:t>č.</w:t>
      </w:r>
      <w:r w:rsidR="00C603F8">
        <w:rPr>
          <w:rFonts w:ascii="Arial" w:eastAsia="Arial" w:hAnsi="Arial" w:cs="Arial"/>
          <w:b/>
          <w:bCs/>
          <w:color w:val="000000" w:themeColor="text1"/>
          <w:sz w:val="20"/>
          <w:szCs w:val="20"/>
        </w:rPr>
        <w:t xml:space="preserve"> </w:t>
      </w:r>
      <w:r w:rsidR="00AC3915">
        <w:rPr>
          <w:rFonts w:ascii="Arial" w:eastAsia="Arial" w:hAnsi="Arial" w:cs="Arial"/>
          <w:b/>
          <w:bCs/>
          <w:color w:val="000000" w:themeColor="text1"/>
          <w:sz w:val="20"/>
          <w:szCs w:val="20"/>
        </w:rPr>
        <w:t>3</w:t>
      </w:r>
      <w:r w:rsidRPr="2A27ADC9">
        <w:rPr>
          <w:rFonts w:ascii="Arial" w:eastAsia="Arial" w:hAnsi="Arial" w:cs="Arial"/>
          <w:b/>
          <w:bCs/>
          <w:color w:val="000000" w:themeColor="text1"/>
          <w:sz w:val="20"/>
          <w:szCs w:val="20"/>
        </w:rPr>
        <w:t>/2024</w:t>
      </w:r>
    </w:p>
    <w:p w14:paraId="4EFD5FC7" w14:textId="692A4E7C" w:rsidR="00BC1BEF" w:rsidRDefault="097F2B89" w:rsidP="2A27ADC9">
      <w:pPr>
        <w:spacing w:after="200" w:line="276" w:lineRule="auto"/>
        <w:jc w:val="center"/>
        <w:rPr>
          <w:rFonts w:ascii="Arial" w:eastAsia="Arial" w:hAnsi="Arial" w:cs="Arial"/>
          <w:b/>
          <w:bCs/>
          <w:color w:val="000000" w:themeColor="text1"/>
          <w:sz w:val="20"/>
          <w:szCs w:val="20"/>
        </w:rPr>
      </w:pPr>
      <w:r w:rsidRPr="2A27ADC9">
        <w:rPr>
          <w:rFonts w:ascii="Arial" w:eastAsia="Arial" w:hAnsi="Arial" w:cs="Arial"/>
          <w:b/>
          <w:bCs/>
          <w:color w:val="000000" w:themeColor="text1"/>
          <w:sz w:val="20"/>
          <w:szCs w:val="20"/>
        </w:rPr>
        <w:t>o</w:t>
      </w:r>
      <w:r w:rsidR="0CE5724D" w:rsidRPr="2A27ADC9">
        <w:rPr>
          <w:rFonts w:ascii="Arial" w:eastAsia="Arial" w:hAnsi="Arial" w:cs="Arial"/>
          <w:b/>
          <w:bCs/>
          <w:color w:val="000000" w:themeColor="text1"/>
          <w:sz w:val="20"/>
          <w:szCs w:val="20"/>
        </w:rPr>
        <w:t xml:space="preserve"> </w:t>
      </w:r>
      <w:r w:rsidR="00AC3915">
        <w:rPr>
          <w:rFonts w:ascii="Arial" w:eastAsia="Arial" w:hAnsi="Arial" w:cs="Arial"/>
          <w:b/>
          <w:bCs/>
          <w:color w:val="000000" w:themeColor="text1"/>
          <w:sz w:val="20"/>
          <w:szCs w:val="20"/>
        </w:rPr>
        <w:t xml:space="preserve">místním poplatku za </w:t>
      </w:r>
      <w:r w:rsidR="00AC3915" w:rsidRPr="00AC3915">
        <w:rPr>
          <w:rFonts w:ascii="Arial" w:eastAsia="Arial" w:hAnsi="Arial" w:cs="Arial"/>
          <w:b/>
          <w:bCs/>
          <w:color w:val="000000" w:themeColor="text1"/>
          <w:sz w:val="20"/>
          <w:szCs w:val="20"/>
        </w:rPr>
        <w:t>odkládání komunálního odpadu z nemovité věci</w:t>
      </w:r>
    </w:p>
    <w:p w14:paraId="0DAF346C" w14:textId="7677B417" w:rsidR="00BC1BEF" w:rsidRPr="00AA2400" w:rsidRDefault="0CE5724D" w:rsidP="00AA2400">
      <w:pPr>
        <w:spacing w:after="200" w:line="240" w:lineRule="auto"/>
        <w:jc w:val="both"/>
        <w:rPr>
          <w:rFonts w:ascii="Arial" w:eastAsia="Arial" w:hAnsi="Arial" w:cs="Arial"/>
          <w:color w:val="000000" w:themeColor="text1"/>
          <w:sz w:val="20"/>
          <w:szCs w:val="20"/>
        </w:rPr>
      </w:pPr>
      <w:r w:rsidRPr="00C603F8">
        <w:rPr>
          <w:rFonts w:ascii="Arial" w:eastAsia="Arial" w:hAnsi="Arial" w:cs="Arial"/>
          <w:color w:val="000000" w:themeColor="text1"/>
          <w:sz w:val="20"/>
          <w:szCs w:val="20"/>
        </w:rPr>
        <w:t xml:space="preserve">Zastupitelstvo obce schvaluje a </w:t>
      </w:r>
      <w:r w:rsidRPr="00AA2400">
        <w:rPr>
          <w:rFonts w:ascii="Arial" w:eastAsia="Arial" w:hAnsi="Arial" w:cs="Arial"/>
          <w:color w:val="000000" w:themeColor="text1"/>
          <w:sz w:val="20"/>
          <w:szCs w:val="20"/>
        </w:rPr>
        <w:t xml:space="preserve">vydává dne </w:t>
      </w:r>
      <w:r w:rsidR="001A7095">
        <w:rPr>
          <w:rFonts w:ascii="Arial" w:eastAsia="Arial" w:hAnsi="Arial" w:cs="Arial"/>
          <w:color w:val="000000" w:themeColor="text1"/>
          <w:sz w:val="20"/>
          <w:szCs w:val="20"/>
        </w:rPr>
        <w:t>13.11</w:t>
      </w:r>
      <w:r w:rsidR="00C603F8" w:rsidRPr="00AA2400">
        <w:rPr>
          <w:rFonts w:ascii="Arial" w:eastAsia="Arial" w:hAnsi="Arial" w:cs="Arial"/>
          <w:color w:val="000000" w:themeColor="text1"/>
          <w:sz w:val="20"/>
          <w:szCs w:val="20"/>
        </w:rPr>
        <w:t>.2024</w:t>
      </w:r>
      <w:r w:rsidR="6E723B03" w:rsidRPr="00AA2400">
        <w:rPr>
          <w:rFonts w:ascii="Arial" w:eastAsia="Arial" w:hAnsi="Arial" w:cs="Arial"/>
          <w:color w:val="000000" w:themeColor="text1"/>
          <w:sz w:val="20"/>
          <w:szCs w:val="20"/>
        </w:rPr>
        <w:t xml:space="preserve"> </w:t>
      </w:r>
      <w:r w:rsidRPr="00AA2400">
        <w:rPr>
          <w:rFonts w:ascii="Arial" w:eastAsia="Arial" w:hAnsi="Arial" w:cs="Arial"/>
          <w:color w:val="000000" w:themeColor="text1"/>
          <w:sz w:val="20"/>
          <w:szCs w:val="20"/>
        </w:rPr>
        <w:t>usnesením č.</w:t>
      </w:r>
      <w:r w:rsidR="00C603F8" w:rsidRPr="00AA2400">
        <w:rPr>
          <w:rFonts w:ascii="Arial" w:eastAsia="Arial" w:hAnsi="Arial" w:cs="Arial"/>
          <w:color w:val="000000" w:themeColor="text1"/>
          <w:sz w:val="20"/>
          <w:szCs w:val="20"/>
        </w:rPr>
        <w:t xml:space="preserve"> </w:t>
      </w:r>
      <w:r w:rsidR="001A7095" w:rsidRPr="001A7095">
        <w:rPr>
          <w:rFonts w:ascii="Arial" w:eastAsia="Arial" w:hAnsi="Arial" w:cs="Arial"/>
          <w:color w:val="000000" w:themeColor="text1"/>
          <w:sz w:val="20"/>
          <w:szCs w:val="20"/>
        </w:rPr>
        <w:t>4/8/2024</w:t>
      </w:r>
      <w:r w:rsidR="00C603F8" w:rsidRPr="00AA2400">
        <w:rPr>
          <w:rFonts w:ascii="Arial" w:eastAsia="Arial" w:hAnsi="Arial" w:cs="Arial"/>
          <w:color w:val="000000" w:themeColor="text1"/>
          <w:sz w:val="20"/>
          <w:szCs w:val="20"/>
        </w:rPr>
        <w:t xml:space="preserve"> v</w:t>
      </w:r>
      <w:r w:rsidRPr="00AA2400">
        <w:rPr>
          <w:rFonts w:ascii="Arial" w:eastAsia="Arial" w:hAnsi="Arial" w:cs="Arial"/>
          <w:color w:val="000000" w:themeColor="text1"/>
          <w:sz w:val="20"/>
          <w:szCs w:val="20"/>
        </w:rPr>
        <w:t xml:space="preserve"> souladu s </w:t>
      </w:r>
      <w:proofErr w:type="spellStart"/>
      <w:r w:rsidRPr="00AA2400">
        <w:rPr>
          <w:rFonts w:ascii="Arial" w:eastAsia="Arial" w:hAnsi="Arial" w:cs="Arial"/>
          <w:color w:val="000000" w:themeColor="text1"/>
          <w:sz w:val="20"/>
          <w:szCs w:val="20"/>
        </w:rPr>
        <w:t>ust</w:t>
      </w:r>
      <w:proofErr w:type="spellEnd"/>
      <w:r w:rsidRPr="00AA2400">
        <w:rPr>
          <w:rFonts w:ascii="Arial" w:eastAsia="Arial" w:hAnsi="Arial" w:cs="Arial"/>
          <w:color w:val="000000" w:themeColor="text1"/>
          <w:sz w:val="20"/>
          <w:szCs w:val="20"/>
        </w:rPr>
        <w:t xml:space="preserve">. § 10, § 35 a § 84 odst. 2) písm. </w:t>
      </w:r>
      <w:r w:rsidR="00C603F8" w:rsidRPr="00AA2400">
        <w:rPr>
          <w:rFonts w:ascii="Arial" w:eastAsia="Arial" w:hAnsi="Arial" w:cs="Arial"/>
          <w:color w:val="000000" w:themeColor="text1"/>
          <w:sz w:val="20"/>
          <w:szCs w:val="20"/>
        </w:rPr>
        <w:t>h</w:t>
      </w:r>
      <w:r w:rsidRPr="00AA2400">
        <w:rPr>
          <w:rFonts w:ascii="Arial" w:eastAsia="Arial" w:hAnsi="Arial" w:cs="Arial"/>
          <w:color w:val="000000" w:themeColor="text1"/>
          <w:sz w:val="20"/>
          <w:szCs w:val="20"/>
        </w:rPr>
        <w:t xml:space="preserve">) zákona č. 128/2000 Sb., o obcích (obecní zřízení), ve znění pozdějších předpisů, </w:t>
      </w:r>
      <w:r w:rsidR="00AA2400" w:rsidRPr="00AA2400">
        <w:rPr>
          <w:rFonts w:ascii="Arial" w:eastAsia="Arial" w:hAnsi="Arial" w:cs="Arial"/>
          <w:color w:val="000000" w:themeColor="text1"/>
          <w:sz w:val="20"/>
          <w:szCs w:val="20"/>
        </w:rPr>
        <w:t xml:space="preserve">a s </w:t>
      </w:r>
      <w:proofErr w:type="spellStart"/>
      <w:r w:rsidR="00AA2400" w:rsidRPr="00AA2400">
        <w:rPr>
          <w:rFonts w:ascii="Arial" w:eastAsia="Arial" w:hAnsi="Arial" w:cs="Arial"/>
          <w:color w:val="000000" w:themeColor="text1"/>
          <w:sz w:val="20"/>
          <w:szCs w:val="20"/>
        </w:rPr>
        <w:t>ust</w:t>
      </w:r>
      <w:proofErr w:type="spellEnd"/>
      <w:r w:rsidR="00AA2400" w:rsidRPr="00AA2400">
        <w:rPr>
          <w:rFonts w:ascii="Arial" w:eastAsia="Arial" w:hAnsi="Arial" w:cs="Arial"/>
          <w:color w:val="000000" w:themeColor="text1"/>
          <w:sz w:val="20"/>
          <w:szCs w:val="20"/>
        </w:rPr>
        <w:t>. § 14 zákona č. 565/1990 Sb., o místních poplatcích, ve znění pozdějších předpisů</w:t>
      </w:r>
      <w:r w:rsidR="00C603F8" w:rsidRPr="00AA2400">
        <w:rPr>
          <w:rFonts w:ascii="Arial" w:eastAsia="Arial" w:hAnsi="Arial" w:cs="Arial"/>
          <w:color w:val="000000" w:themeColor="text1"/>
          <w:sz w:val="20"/>
          <w:szCs w:val="20"/>
        </w:rPr>
        <w:t xml:space="preserve">, </w:t>
      </w:r>
      <w:r w:rsidR="00AC3915" w:rsidRPr="00AA2400">
        <w:rPr>
          <w:rFonts w:ascii="Arial" w:eastAsia="Arial" w:hAnsi="Arial" w:cs="Arial"/>
          <w:color w:val="000000" w:themeColor="text1"/>
          <w:sz w:val="20"/>
          <w:szCs w:val="20"/>
        </w:rPr>
        <w:t>o místním poplatku za odkládání komunálního odpadu z nemovité věci</w:t>
      </w:r>
      <w:r w:rsidR="00C603F8" w:rsidRPr="00AA2400">
        <w:rPr>
          <w:rFonts w:ascii="Arial" w:hAnsi="Arial" w:cs="Arial"/>
          <w:color w:val="000000"/>
          <w:sz w:val="20"/>
          <w:szCs w:val="20"/>
        </w:rPr>
        <w:t>:</w:t>
      </w:r>
    </w:p>
    <w:p w14:paraId="5B9BD0D2" w14:textId="08CBC6C9" w:rsidR="00BC1BEF" w:rsidRPr="00C603F8" w:rsidRDefault="0CE5724D" w:rsidP="00AA2400">
      <w:pPr>
        <w:spacing w:after="0" w:line="240" w:lineRule="auto"/>
        <w:jc w:val="center"/>
        <w:rPr>
          <w:rFonts w:ascii="Arial" w:eastAsia="Arial" w:hAnsi="Arial" w:cs="Arial"/>
          <w:b/>
          <w:bCs/>
          <w:color w:val="000000" w:themeColor="text1"/>
          <w:sz w:val="20"/>
          <w:szCs w:val="20"/>
        </w:rPr>
      </w:pPr>
      <w:r w:rsidRPr="00C603F8">
        <w:rPr>
          <w:rFonts w:ascii="Arial" w:eastAsia="Arial" w:hAnsi="Arial" w:cs="Arial"/>
          <w:b/>
          <w:bCs/>
          <w:color w:val="000000" w:themeColor="text1"/>
          <w:sz w:val="20"/>
          <w:szCs w:val="20"/>
        </w:rPr>
        <w:t>Čl. 1</w:t>
      </w:r>
    </w:p>
    <w:p w14:paraId="43DE125A" w14:textId="76A84B51" w:rsidR="00C603F8" w:rsidRPr="00C603F8" w:rsidRDefault="00AA2400" w:rsidP="00AA2400">
      <w:pPr>
        <w:pStyle w:val="Nzvylnk"/>
        <w:spacing w:before="0" w:after="120"/>
        <w:rPr>
          <w:rFonts w:ascii="Arial" w:hAnsi="Arial" w:cs="Arial"/>
          <w:sz w:val="20"/>
        </w:rPr>
      </w:pPr>
      <w:r>
        <w:rPr>
          <w:rFonts w:ascii="Arial" w:hAnsi="Arial" w:cs="Arial"/>
          <w:sz w:val="20"/>
        </w:rPr>
        <w:t>Základní</w:t>
      </w:r>
      <w:r w:rsidR="00C603F8" w:rsidRPr="00C603F8">
        <w:rPr>
          <w:rFonts w:ascii="Arial" w:hAnsi="Arial" w:cs="Arial"/>
          <w:sz w:val="20"/>
        </w:rPr>
        <w:t xml:space="preserve"> ustanovení</w:t>
      </w:r>
    </w:p>
    <w:p w14:paraId="1A304730" w14:textId="77777777" w:rsidR="00AA2400" w:rsidRDefault="00AA2400" w:rsidP="00AA2400">
      <w:pPr>
        <w:pStyle w:val="NormlnIMP"/>
        <w:numPr>
          <w:ilvl w:val="0"/>
          <w:numId w:val="23"/>
        </w:numPr>
        <w:overflowPunct/>
        <w:autoSpaceDE/>
        <w:autoSpaceDN/>
        <w:adjustRightInd/>
        <w:spacing w:after="120" w:line="240" w:lineRule="auto"/>
        <w:textAlignment w:val="auto"/>
        <w:rPr>
          <w:rFonts w:ascii="Arial" w:hAnsi="Arial" w:cs="Arial"/>
          <w:sz w:val="20"/>
        </w:rPr>
      </w:pPr>
      <w:r w:rsidRPr="00AA2400">
        <w:rPr>
          <w:rFonts w:ascii="Arial" w:hAnsi="Arial" w:cs="Arial"/>
          <w:sz w:val="20"/>
        </w:rPr>
        <w:t>Obec Do</w:t>
      </w:r>
      <w:r>
        <w:rPr>
          <w:rFonts w:ascii="Arial" w:hAnsi="Arial" w:cs="Arial"/>
          <w:sz w:val="20"/>
        </w:rPr>
        <w:t>ubravička</w:t>
      </w:r>
      <w:r w:rsidRPr="00AA2400">
        <w:rPr>
          <w:rFonts w:ascii="Arial" w:hAnsi="Arial" w:cs="Arial"/>
          <w:sz w:val="20"/>
        </w:rPr>
        <w:t xml:space="preserve"> zavádí místní poplatek za odkládání komunálního odpadu z nemovité</w:t>
      </w:r>
      <w:r w:rsidRPr="00AA2400">
        <w:rPr>
          <w:rFonts w:ascii="Arial" w:hAnsi="Arial" w:cs="Arial"/>
          <w:sz w:val="20"/>
          <w:vertAlign w:val="superscript"/>
        </w:rPr>
        <w:t xml:space="preserve"> </w:t>
      </w:r>
      <w:r w:rsidRPr="00AA2400">
        <w:rPr>
          <w:rFonts w:ascii="Arial" w:hAnsi="Arial" w:cs="Arial"/>
          <w:sz w:val="20"/>
        </w:rPr>
        <w:t>věci</w:t>
      </w:r>
      <w:r w:rsidRPr="00AA2400">
        <w:rPr>
          <w:rFonts w:ascii="Arial" w:hAnsi="Arial" w:cs="Arial"/>
          <w:sz w:val="20"/>
          <w:vertAlign w:val="superscript"/>
        </w:rPr>
        <w:footnoteReference w:id="2"/>
      </w:r>
      <w:r w:rsidRPr="00AA2400">
        <w:rPr>
          <w:rFonts w:ascii="Arial" w:hAnsi="Arial" w:cs="Arial"/>
          <w:sz w:val="20"/>
        </w:rPr>
        <w:t xml:space="preserve"> (dále jen „poplatek“).</w:t>
      </w:r>
    </w:p>
    <w:p w14:paraId="0D7EF058" w14:textId="61A88CD9" w:rsidR="00AA2400" w:rsidRPr="00AA2400" w:rsidRDefault="00AA2400" w:rsidP="00AA2400">
      <w:pPr>
        <w:pStyle w:val="NormlnIMP"/>
        <w:numPr>
          <w:ilvl w:val="0"/>
          <w:numId w:val="23"/>
        </w:numPr>
        <w:overflowPunct/>
        <w:autoSpaceDE/>
        <w:autoSpaceDN/>
        <w:adjustRightInd/>
        <w:spacing w:line="240" w:lineRule="auto"/>
        <w:textAlignment w:val="auto"/>
        <w:rPr>
          <w:rFonts w:ascii="Arial" w:hAnsi="Arial" w:cs="Arial"/>
          <w:sz w:val="20"/>
        </w:rPr>
      </w:pPr>
      <w:r w:rsidRPr="00AA2400">
        <w:rPr>
          <w:rFonts w:ascii="Arial" w:hAnsi="Arial" w:cs="Arial"/>
          <w:sz w:val="20"/>
        </w:rPr>
        <w:t xml:space="preserve">Správcem poplatku je Obecní úřad Doubravička </w:t>
      </w:r>
      <w:r w:rsidRPr="00AA2400">
        <w:rPr>
          <w:rFonts w:ascii="Arial" w:hAnsi="Arial" w:cs="Arial"/>
          <w:sz w:val="20"/>
          <w:vertAlign w:val="superscript"/>
        </w:rPr>
        <w:footnoteReference w:id="3"/>
      </w:r>
      <w:r w:rsidRPr="00AA2400">
        <w:rPr>
          <w:rFonts w:ascii="Arial" w:hAnsi="Arial" w:cs="Arial"/>
          <w:sz w:val="20"/>
        </w:rPr>
        <w:t>.</w:t>
      </w:r>
    </w:p>
    <w:p w14:paraId="59D726A0" w14:textId="77777777" w:rsidR="00AA2400" w:rsidRPr="00AA2400" w:rsidRDefault="00AA2400" w:rsidP="00AA2400">
      <w:pPr>
        <w:pStyle w:val="NormlnIMP"/>
        <w:overflowPunct/>
        <w:autoSpaceDE/>
        <w:autoSpaceDN/>
        <w:adjustRightInd/>
        <w:spacing w:line="240" w:lineRule="auto"/>
        <w:ind w:left="397"/>
        <w:rPr>
          <w:rFonts w:ascii="Arial" w:hAnsi="Arial" w:cs="Arial"/>
          <w:b/>
          <w:sz w:val="20"/>
        </w:rPr>
      </w:pPr>
    </w:p>
    <w:p w14:paraId="2DF1ACFB" w14:textId="77777777" w:rsidR="00AA2400" w:rsidRPr="00AA2400" w:rsidRDefault="00AA2400" w:rsidP="00AA2400">
      <w:pPr>
        <w:pStyle w:val="NormlnIMP"/>
        <w:overflowPunct/>
        <w:autoSpaceDE/>
        <w:autoSpaceDN/>
        <w:adjustRightInd/>
        <w:spacing w:line="240" w:lineRule="auto"/>
        <w:jc w:val="center"/>
        <w:rPr>
          <w:rFonts w:ascii="Arial" w:hAnsi="Arial" w:cs="Arial"/>
          <w:b/>
          <w:sz w:val="20"/>
        </w:rPr>
      </w:pPr>
      <w:r w:rsidRPr="00AA2400">
        <w:rPr>
          <w:rFonts w:ascii="Arial" w:hAnsi="Arial" w:cs="Arial"/>
          <w:b/>
          <w:sz w:val="20"/>
        </w:rPr>
        <w:t>Čl. 2</w:t>
      </w:r>
    </w:p>
    <w:p w14:paraId="2B85DF65" w14:textId="77777777" w:rsidR="00AA2400" w:rsidRPr="00AA2400" w:rsidRDefault="00AA2400" w:rsidP="00AA2400">
      <w:pPr>
        <w:pStyle w:val="NormlnIMP"/>
        <w:overflowPunct/>
        <w:autoSpaceDE/>
        <w:autoSpaceDN/>
        <w:adjustRightInd/>
        <w:spacing w:after="120" w:line="240" w:lineRule="auto"/>
        <w:jc w:val="center"/>
        <w:rPr>
          <w:rFonts w:ascii="Arial" w:hAnsi="Arial" w:cs="Arial"/>
          <w:b/>
          <w:sz w:val="20"/>
        </w:rPr>
      </w:pPr>
      <w:r w:rsidRPr="00AA2400">
        <w:rPr>
          <w:rFonts w:ascii="Arial" w:hAnsi="Arial" w:cs="Arial"/>
          <w:b/>
          <w:sz w:val="20"/>
        </w:rPr>
        <w:t>Předmět poplatku, poplatník a plátce</w:t>
      </w:r>
    </w:p>
    <w:p w14:paraId="49D7E0BC" w14:textId="43E2AF8D" w:rsidR="00AA2400" w:rsidRPr="00AA2400" w:rsidRDefault="00AA2400" w:rsidP="00AA2400">
      <w:pPr>
        <w:pStyle w:val="NormlnIMP"/>
        <w:numPr>
          <w:ilvl w:val="0"/>
          <w:numId w:val="32"/>
        </w:numPr>
        <w:overflowPunct/>
        <w:autoSpaceDE/>
        <w:autoSpaceDN/>
        <w:adjustRightInd/>
        <w:spacing w:after="120" w:line="240" w:lineRule="auto"/>
        <w:rPr>
          <w:rFonts w:ascii="Arial" w:hAnsi="Arial" w:cs="Arial"/>
          <w:sz w:val="20"/>
        </w:rPr>
      </w:pPr>
      <w:r w:rsidRPr="00AA2400">
        <w:rPr>
          <w:rFonts w:ascii="Arial" w:hAnsi="Arial" w:cs="Arial"/>
          <w:sz w:val="20"/>
        </w:rPr>
        <w:t>Předmětem poplatku</w:t>
      </w:r>
      <w:r w:rsidRPr="00AA2400">
        <w:rPr>
          <w:rFonts w:ascii="Arial" w:hAnsi="Arial" w:cs="Arial"/>
          <w:sz w:val="20"/>
          <w:vertAlign w:val="superscript"/>
        </w:rPr>
        <w:footnoteReference w:id="4"/>
      </w:r>
      <w:r w:rsidRPr="00AA2400">
        <w:rPr>
          <w:rFonts w:ascii="Arial" w:hAnsi="Arial" w:cs="Arial"/>
          <w:sz w:val="20"/>
        </w:rPr>
        <w:t xml:space="preserve"> je odkládání směsného komunálního odpadu z jednotlivé nemovité věci zahrnující byt, rodinný dům nebo stavbu pro rodinnou rekreaci, která se nachází na území obce Do</w:t>
      </w:r>
      <w:r>
        <w:rPr>
          <w:rFonts w:ascii="Arial" w:hAnsi="Arial" w:cs="Arial"/>
          <w:sz w:val="20"/>
        </w:rPr>
        <w:t>ubravička</w:t>
      </w:r>
      <w:r w:rsidRPr="00AA2400">
        <w:rPr>
          <w:rFonts w:ascii="Arial" w:hAnsi="Arial" w:cs="Arial"/>
          <w:sz w:val="20"/>
        </w:rPr>
        <w:t xml:space="preserve"> (dále jen „nemovitá věc“).</w:t>
      </w:r>
    </w:p>
    <w:p w14:paraId="79D56B3A" w14:textId="77777777" w:rsidR="00AA2400" w:rsidRDefault="00AA2400" w:rsidP="00AA2400">
      <w:pPr>
        <w:pStyle w:val="NormlnIMP"/>
        <w:numPr>
          <w:ilvl w:val="0"/>
          <w:numId w:val="32"/>
        </w:numPr>
        <w:overflowPunct/>
        <w:autoSpaceDE/>
        <w:autoSpaceDN/>
        <w:adjustRightInd/>
        <w:spacing w:line="240" w:lineRule="auto"/>
        <w:ind w:left="357" w:hanging="357"/>
        <w:rPr>
          <w:rFonts w:ascii="Arial" w:hAnsi="Arial" w:cs="Arial"/>
          <w:sz w:val="20"/>
        </w:rPr>
      </w:pPr>
      <w:r w:rsidRPr="00AA2400">
        <w:rPr>
          <w:rFonts w:ascii="Arial" w:hAnsi="Arial" w:cs="Arial"/>
          <w:sz w:val="20"/>
        </w:rPr>
        <w:t>Poplatníkem poplatku</w:t>
      </w:r>
      <w:r w:rsidRPr="00AA2400">
        <w:rPr>
          <w:rFonts w:ascii="Arial" w:hAnsi="Arial" w:cs="Arial"/>
          <w:sz w:val="20"/>
          <w:vertAlign w:val="superscript"/>
        </w:rPr>
        <w:footnoteReference w:id="5"/>
      </w:r>
      <w:r w:rsidRPr="00AA2400">
        <w:rPr>
          <w:rFonts w:ascii="Arial" w:hAnsi="Arial" w:cs="Arial"/>
          <w:sz w:val="20"/>
        </w:rPr>
        <w:t xml:space="preserve"> je:</w:t>
      </w:r>
    </w:p>
    <w:p w14:paraId="460E8F0C" w14:textId="1836D95D" w:rsidR="00AA2400" w:rsidRDefault="00AA2400" w:rsidP="00AA2400">
      <w:pPr>
        <w:pStyle w:val="NormlnIMP"/>
        <w:numPr>
          <w:ilvl w:val="0"/>
          <w:numId w:val="33"/>
        </w:numPr>
        <w:overflowPunct/>
        <w:autoSpaceDE/>
        <w:autoSpaceDN/>
        <w:adjustRightInd/>
        <w:spacing w:line="240" w:lineRule="auto"/>
        <w:ind w:left="851" w:hanging="357"/>
        <w:rPr>
          <w:rFonts w:ascii="Arial" w:hAnsi="Arial" w:cs="Arial"/>
          <w:sz w:val="20"/>
        </w:rPr>
      </w:pPr>
      <w:r w:rsidRPr="00AA2400">
        <w:rPr>
          <w:rFonts w:ascii="Arial" w:hAnsi="Arial" w:cs="Arial"/>
          <w:sz w:val="20"/>
        </w:rPr>
        <w:t>fyzická osoba, která má v nemovité věci bydliště</w:t>
      </w:r>
      <w:r>
        <w:rPr>
          <w:rFonts w:ascii="Arial" w:hAnsi="Arial" w:cs="Arial"/>
          <w:sz w:val="20"/>
        </w:rPr>
        <w:t>,</w:t>
      </w:r>
    </w:p>
    <w:p w14:paraId="11250295" w14:textId="53FB88D1" w:rsidR="00AA2400" w:rsidRPr="00AA2400" w:rsidRDefault="00AA2400" w:rsidP="00AA2400">
      <w:pPr>
        <w:pStyle w:val="NormlnIMP"/>
        <w:numPr>
          <w:ilvl w:val="0"/>
          <w:numId w:val="33"/>
        </w:numPr>
        <w:overflowPunct/>
        <w:autoSpaceDE/>
        <w:autoSpaceDN/>
        <w:adjustRightInd/>
        <w:spacing w:after="120" w:line="240" w:lineRule="auto"/>
        <w:ind w:left="851"/>
        <w:rPr>
          <w:rFonts w:ascii="Arial" w:hAnsi="Arial" w:cs="Arial"/>
          <w:sz w:val="20"/>
        </w:rPr>
      </w:pPr>
      <w:r w:rsidRPr="00AA2400">
        <w:rPr>
          <w:rFonts w:ascii="Arial" w:hAnsi="Arial" w:cs="Arial"/>
          <w:sz w:val="20"/>
        </w:rPr>
        <w:t>vlastník nemovité věci, ve které nemá bydliště žádná fyzická osoba</w:t>
      </w:r>
      <w:r>
        <w:rPr>
          <w:rFonts w:ascii="Arial" w:hAnsi="Arial" w:cs="Arial"/>
          <w:sz w:val="20"/>
        </w:rPr>
        <w:t>.</w:t>
      </w:r>
    </w:p>
    <w:p w14:paraId="22479FD1" w14:textId="73BC97F5" w:rsidR="00AA2400" w:rsidRPr="00AA2400" w:rsidRDefault="00AA2400" w:rsidP="00AA2400">
      <w:pPr>
        <w:pStyle w:val="NormlnIMP"/>
        <w:numPr>
          <w:ilvl w:val="0"/>
          <w:numId w:val="32"/>
        </w:numPr>
        <w:overflowPunct/>
        <w:autoSpaceDE/>
        <w:autoSpaceDN/>
        <w:adjustRightInd/>
        <w:spacing w:line="240" w:lineRule="auto"/>
        <w:ind w:left="357" w:hanging="357"/>
        <w:rPr>
          <w:rFonts w:ascii="Arial" w:hAnsi="Arial" w:cs="Arial"/>
          <w:sz w:val="20"/>
        </w:rPr>
      </w:pPr>
      <w:r w:rsidRPr="00AA2400">
        <w:rPr>
          <w:rFonts w:ascii="Arial" w:hAnsi="Arial" w:cs="Arial"/>
          <w:sz w:val="20"/>
        </w:rPr>
        <w:t>Plátcem poplatku</w:t>
      </w:r>
      <w:r w:rsidRPr="00AA2400">
        <w:rPr>
          <w:rFonts w:ascii="Arial" w:hAnsi="Arial" w:cs="Arial"/>
          <w:sz w:val="20"/>
          <w:vertAlign w:val="superscript"/>
        </w:rPr>
        <w:footnoteReference w:id="6"/>
      </w:r>
      <w:r w:rsidRPr="00AA2400">
        <w:rPr>
          <w:rFonts w:ascii="Arial" w:hAnsi="Arial" w:cs="Arial"/>
          <w:sz w:val="20"/>
        </w:rPr>
        <w:t xml:space="preserve"> je:</w:t>
      </w:r>
    </w:p>
    <w:p w14:paraId="30CACF25" w14:textId="77777777" w:rsidR="00AA2400" w:rsidRPr="00AA2400" w:rsidRDefault="00AA2400" w:rsidP="00AA2400">
      <w:pPr>
        <w:pStyle w:val="NormlnIMP"/>
        <w:numPr>
          <w:ilvl w:val="0"/>
          <w:numId w:val="33"/>
        </w:numPr>
        <w:overflowPunct/>
        <w:autoSpaceDE/>
        <w:autoSpaceDN/>
        <w:adjustRightInd/>
        <w:spacing w:line="240" w:lineRule="auto"/>
        <w:ind w:left="851" w:hanging="357"/>
        <w:rPr>
          <w:rFonts w:ascii="Arial" w:hAnsi="Arial" w:cs="Arial"/>
          <w:sz w:val="20"/>
        </w:rPr>
      </w:pPr>
      <w:r w:rsidRPr="00AA2400">
        <w:rPr>
          <w:rFonts w:ascii="Arial" w:hAnsi="Arial" w:cs="Arial"/>
          <w:sz w:val="20"/>
        </w:rPr>
        <w:t>společenství vlastníků jednotek, pokud pro dům vzniklo,</w:t>
      </w:r>
    </w:p>
    <w:p w14:paraId="6F799D73" w14:textId="77777777" w:rsidR="00AA2400" w:rsidRPr="00AA2400" w:rsidRDefault="00AA2400" w:rsidP="00AA2400">
      <w:pPr>
        <w:pStyle w:val="NormlnIMP"/>
        <w:numPr>
          <w:ilvl w:val="0"/>
          <w:numId w:val="33"/>
        </w:numPr>
        <w:overflowPunct/>
        <w:autoSpaceDE/>
        <w:autoSpaceDN/>
        <w:adjustRightInd/>
        <w:spacing w:after="120" w:line="240" w:lineRule="auto"/>
        <w:ind w:left="851" w:hanging="357"/>
        <w:rPr>
          <w:rFonts w:ascii="Arial" w:hAnsi="Arial" w:cs="Arial"/>
          <w:sz w:val="20"/>
        </w:rPr>
      </w:pPr>
      <w:r w:rsidRPr="00AA2400">
        <w:rPr>
          <w:rFonts w:ascii="Arial" w:hAnsi="Arial" w:cs="Arial"/>
          <w:sz w:val="20"/>
        </w:rPr>
        <w:t>vlastník nemovité věci v ostatních případech.</w:t>
      </w:r>
    </w:p>
    <w:p w14:paraId="279A2AE8" w14:textId="77777777" w:rsidR="00AA2400" w:rsidRPr="00AA2400" w:rsidRDefault="00AA2400" w:rsidP="00AA2400">
      <w:pPr>
        <w:pStyle w:val="NormlnIMP"/>
        <w:numPr>
          <w:ilvl w:val="0"/>
          <w:numId w:val="32"/>
        </w:numPr>
        <w:overflowPunct/>
        <w:autoSpaceDE/>
        <w:autoSpaceDN/>
        <w:adjustRightInd/>
        <w:spacing w:line="240" w:lineRule="auto"/>
        <w:rPr>
          <w:rFonts w:ascii="Arial" w:hAnsi="Arial" w:cs="Arial"/>
          <w:sz w:val="20"/>
        </w:rPr>
      </w:pPr>
      <w:r w:rsidRPr="00AA2400">
        <w:rPr>
          <w:rFonts w:ascii="Arial" w:hAnsi="Arial" w:cs="Arial"/>
          <w:sz w:val="20"/>
        </w:rPr>
        <w:t>Plátce poplatku je povinen vybrat poplatek od poplatníka</w:t>
      </w:r>
      <w:r w:rsidRPr="00AA2400">
        <w:rPr>
          <w:rFonts w:ascii="Arial" w:hAnsi="Arial" w:cs="Arial"/>
          <w:sz w:val="20"/>
          <w:vertAlign w:val="superscript"/>
        </w:rPr>
        <w:footnoteReference w:id="7"/>
      </w:r>
      <w:r w:rsidRPr="00AA2400">
        <w:rPr>
          <w:rFonts w:ascii="Arial" w:hAnsi="Arial" w:cs="Arial"/>
          <w:sz w:val="20"/>
        </w:rPr>
        <w:t>.</w:t>
      </w:r>
    </w:p>
    <w:p w14:paraId="606CCFEF" w14:textId="77777777" w:rsidR="00AA2400" w:rsidRPr="00AA2400" w:rsidRDefault="00AA2400" w:rsidP="00AA2400">
      <w:pPr>
        <w:pStyle w:val="NormlnIMP"/>
        <w:overflowPunct/>
        <w:autoSpaceDE/>
        <w:autoSpaceDN/>
        <w:adjustRightInd/>
        <w:spacing w:line="240" w:lineRule="auto"/>
        <w:ind w:left="397"/>
        <w:rPr>
          <w:rFonts w:ascii="Arial" w:hAnsi="Arial" w:cs="Arial"/>
          <w:b/>
          <w:bCs/>
          <w:iCs/>
          <w:sz w:val="20"/>
        </w:rPr>
      </w:pPr>
    </w:p>
    <w:p w14:paraId="4971F2DE" w14:textId="77777777" w:rsidR="00AA2400" w:rsidRPr="00AA2400" w:rsidRDefault="00AA2400" w:rsidP="00AA2400">
      <w:pPr>
        <w:pStyle w:val="NormlnIMP"/>
        <w:overflowPunct/>
        <w:autoSpaceDE/>
        <w:autoSpaceDN/>
        <w:adjustRightInd/>
        <w:spacing w:line="240" w:lineRule="auto"/>
        <w:jc w:val="center"/>
        <w:rPr>
          <w:rFonts w:ascii="Arial" w:hAnsi="Arial" w:cs="Arial"/>
          <w:b/>
          <w:bCs/>
          <w:iCs/>
          <w:sz w:val="20"/>
        </w:rPr>
      </w:pPr>
      <w:r w:rsidRPr="00AA2400">
        <w:rPr>
          <w:rFonts w:ascii="Arial" w:hAnsi="Arial" w:cs="Arial"/>
          <w:b/>
          <w:bCs/>
          <w:iCs/>
          <w:sz w:val="20"/>
        </w:rPr>
        <w:t>Čl. 3</w:t>
      </w:r>
    </w:p>
    <w:p w14:paraId="337F0FD5" w14:textId="77777777" w:rsidR="00AA2400" w:rsidRPr="00AA2400" w:rsidRDefault="00AA2400" w:rsidP="00AA2400">
      <w:pPr>
        <w:pStyle w:val="NormlnIMP"/>
        <w:overflowPunct/>
        <w:autoSpaceDE/>
        <w:autoSpaceDN/>
        <w:adjustRightInd/>
        <w:spacing w:after="120" w:line="240" w:lineRule="auto"/>
        <w:jc w:val="center"/>
        <w:rPr>
          <w:rFonts w:ascii="Arial" w:hAnsi="Arial" w:cs="Arial"/>
          <w:b/>
          <w:bCs/>
          <w:sz w:val="20"/>
        </w:rPr>
      </w:pPr>
      <w:r w:rsidRPr="00AA2400">
        <w:rPr>
          <w:rFonts w:ascii="Arial" w:hAnsi="Arial" w:cs="Arial"/>
          <w:b/>
          <w:bCs/>
          <w:iCs/>
          <w:sz w:val="20"/>
        </w:rPr>
        <w:t>Ohlašovací povinnost</w:t>
      </w:r>
    </w:p>
    <w:p w14:paraId="2C8F2869" w14:textId="2361F96B" w:rsidR="00AA2400" w:rsidRPr="00AA2400" w:rsidRDefault="00AA2400" w:rsidP="00AA2400">
      <w:pPr>
        <w:pStyle w:val="NormlnIMP"/>
        <w:widowControl w:val="0"/>
        <w:numPr>
          <w:ilvl w:val="0"/>
          <w:numId w:val="34"/>
        </w:numPr>
        <w:overflowPunct/>
        <w:autoSpaceDE/>
        <w:autoSpaceDN/>
        <w:adjustRightInd/>
        <w:spacing w:after="120" w:line="240" w:lineRule="auto"/>
        <w:ind w:left="357" w:hanging="357"/>
        <w:rPr>
          <w:rFonts w:ascii="Arial" w:hAnsi="Arial" w:cs="Arial"/>
          <w:sz w:val="20"/>
        </w:rPr>
      </w:pPr>
      <w:r w:rsidRPr="00AA2400">
        <w:rPr>
          <w:rFonts w:ascii="Arial" w:hAnsi="Arial" w:cs="Arial"/>
          <w:sz w:val="20"/>
        </w:rPr>
        <w:t>Plátce poplatku je povinen podat správci poplatku ohlášení</w:t>
      </w:r>
      <w:r w:rsidRPr="00AA2400">
        <w:rPr>
          <w:rFonts w:ascii="Arial" w:hAnsi="Arial" w:cs="Arial"/>
          <w:sz w:val="20"/>
          <w:vertAlign w:val="superscript"/>
        </w:rPr>
        <w:footnoteReference w:id="8"/>
      </w:r>
      <w:r w:rsidRPr="00AA2400">
        <w:rPr>
          <w:rFonts w:ascii="Arial" w:hAnsi="Arial" w:cs="Arial"/>
          <w:sz w:val="20"/>
        </w:rPr>
        <w:t>, a to do 30 dnů ode dne účinnosti této obecně závazné vyhlášky nebo do 30 dnů ode dne, kdy se stal plátcem poplatku. Skutečnost, že plátce poplatku pozbyl postavení plátce poplatku, je plátce poplatku povinen ohlásit správci poplatku do 15 dnů ode dne, kdy tato skutečnost nastala.</w:t>
      </w:r>
    </w:p>
    <w:p w14:paraId="0B0E094F" w14:textId="77777777" w:rsidR="00AA2400" w:rsidRPr="00AA2400" w:rsidRDefault="00AA2400" w:rsidP="00AA2400">
      <w:pPr>
        <w:pStyle w:val="NormlnIMP"/>
        <w:widowControl w:val="0"/>
        <w:numPr>
          <w:ilvl w:val="0"/>
          <w:numId w:val="34"/>
        </w:numPr>
        <w:overflowPunct/>
        <w:autoSpaceDE/>
        <w:autoSpaceDN/>
        <w:adjustRightInd/>
        <w:spacing w:after="120" w:line="240" w:lineRule="auto"/>
        <w:ind w:left="357" w:hanging="357"/>
        <w:rPr>
          <w:rFonts w:ascii="Arial" w:hAnsi="Arial" w:cs="Arial"/>
          <w:sz w:val="20"/>
        </w:rPr>
      </w:pPr>
      <w:r w:rsidRPr="00AA2400">
        <w:rPr>
          <w:rFonts w:ascii="Arial" w:hAnsi="Arial" w:cs="Arial"/>
          <w:sz w:val="20"/>
        </w:rPr>
        <w:t>V rámci ohlašovací povinnosti plátce poplatku uvede údaje podle zákona o místních poplatcích</w:t>
      </w:r>
      <w:r w:rsidRPr="00AA2400">
        <w:rPr>
          <w:rFonts w:ascii="Arial" w:hAnsi="Arial" w:cs="Arial"/>
          <w:sz w:val="20"/>
          <w:vertAlign w:val="superscript"/>
        </w:rPr>
        <w:footnoteReference w:id="9"/>
      </w:r>
      <w:r w:rsidRPr="00AA2400">
        <w:rPr>
          <w:rFonts w:ascii="Arial" w:hAnsi="Arial" w:cs="Arial"/>
          <w:sz w:val="20"/>
        </w:rPr>
        <w:t xml:space="preserve">, identifikaci nemovité věci údaji dle katastru nemovitostí, počet, objem a frekvenci svozu sběrných </w:t>
      </w:r>
      <w:r w:rsidRPr="00AA2400">
        <w:rPr>
          <w:rFonts w:ascii="Arial" w:hAnsi="Arial" w:cs="Arial"/>
          <w:sz w:val="20"/>
        </w:rPr>
        <w:lastRenderedPageBreak/>
        <w:t>nádob pro shromažďování směsného komunálního odpadu pro uvedenou nemovitou věc.</w:t>
      </w:r>
    </w:p>
    <w:p w14:paraId="3487C1EA" w14:textId="77777777" w:rsidR="00AA2400" w:rsidRPr="00AA2400" w:rsidRDefault="00AA2400" w:rsidP="00AA2400">
      <w:pPr>
        <w:pStyle w:val="NormlnIMP"/>
        <w:numPr>
          <w:ilvl w:val="0"/>
          <w:numId w:val="34"/>
        </w:numPr>
        <w:overflowPunct/>
        <w:autoSpaceDE/>
        <w:autoSpaceDN/>
        <w:adjustRightInd/>
        <w:spacing w:after="120" w:line="240" w:lineRule="auto"/>
        <w:ind w:left="357" w:hanging="357"/>
        <w:rPr>
          <w:rFonts w:ascii="Arial" w:hAnsi="Arial" w:cs="Arial"/>
          <w:bCs/>
          <w:sz w:val="20"/>
        </w:rPr>
      </w:pPr>
      <w:r w:rsidRPr="00AA2400">
        <w:rPr>
          <w:rFonts w:ascii="Arial" w:hAnsi="Arial" w:cs="Arial"/>
          <w:sz w:val="20"/>
        </w:rPr>
        <w:t xml:space="preserve">Plátce poplatku </w:t>
      </w:r>
      <w:r w:rsidRPr="00AA2400">
        <w:rPr>
          <w:rFonts w:ascii="Arial" w:hAnsi="Arial" w:cs="Arial"/>
          <w:bCs/>
          <w:sz w:val="20"/>
        </w:rPr>
        <w:t>je povinen ohlásit správci poplatku jakékoliv změny v ohlášených skutečnostech, a to do 15 dnů ode dne, kdy změna nastala.</w:t>
      </w:r>
    </w:p>
    <w:p w14:paraId="5726F9E9" w14:textId="77777777" w:rsidR="00AA2400" w:rsidRPr="00AA2400" w:rsidRDefault="00AA2400" w:rsidP="00AA2400">
      <w:pPr>
        <w:pStyle w:val="NormlnIMP"/>
        <w:numPr>
          <w:ilvl w:val="0"/>
          <w:numId w:val="34"/>
        </w:numPr>
        <w:overflowPunct/>
        <w:autoSpaceDE/>
        <w:autoSpaceDN/>
        <w:adjustRightInd/>
        <w:spacing w:line="240" w:lineRule="auto"/>
        <w:rPr>
          <w:rFonts w:ascii="Arial" w:hAnsi="Arial" w:cs="Arial"/>
          <w:sz w:val="20"/>
        </w:rPr>
      </w:pPr>
      <w:r w:rsidRPr="00AA2400">
        <w:rPr>
          <w:rFonts w:ascii="Arial" w:hAnsi="Arial" w:cs="Arial"/>
          <w:sz w:val="20"/>
        </w:rPr>
        <w:t>Ohlašovací povinnost se nevztahuje na údaje zveřejněné pro tyto účely správcem poplatku na úřední desce</w:t>
      </w:r>
      <w:r w:rsidRPr="00AA2400">
        <w:rPr>
          <w:rFonts w:ascii="Arial" w:hAnsi="Arial" w:cs="Arial"/>
          <w:sz w:val="20"/>
          <w:vertAlign w:val="superscript"/>
        </w:rPr>
        <w:footnoteReference w:id="10"/>
      </w:r>
      <w:r w:rsidRPr="00AA2400">
        <w:rPr>
          <w:rFonts w:ascii="Arial" w:hAnsi="Arial" w:cs="Arial"/>
          <w:sz w:val="20"/>
        </w:rPr>
        <w:t>.</w:t>
      </w:r>
    </w:p>
    <w:p w14:paraId="0D4E3990" w14:textId="77777777" w:rsidR="00AA2400" w:rsidRPr="00AA2400" w:rsidRDefault="00AA2400" w:rsidP="00AA2400">
      <w:pPr>
        <w:pStyle w:val="NormlnIMP"/>
        <w:overflowPunct/>
        <w:autoSpaceDE/>
        <w:autoSpaceDN/>
        <w:adjustRightInd/>
        <w:spacing w:line="240" w:lineRule="auto"/>
        <w:ind w:left="397"/>
        <w:rPr>
          <w:rFonts w:ascii="Arial" w:hAnsi="Arial" w:cs="Arial"/>
          <w:bCs/>
          <w:iCs/>
          <w:sz w:val="20"/>
        </w:rPr>
      </w:pPr>
    </w:p>
    <w:p w14:paraId="0D02FB98" w14:textId="77777777" w:rsidR="00AA2400" w:rsidRPr="00AA2400" w:rsidRDefault="00AA2400" w:rsidP="00AA2400">
      <w:pPr>
        <w:pStyle w:val="NormlnIMP"/>
        <w:overflowPunct/>
        <w:autoSpaceDE/>
        <w:autoSpaceDN/>
        <w:adjustRightInd/>
        <w:spacing w:line="240" w:lineRule="auto"/>
        <w:jc w:val="center"/>
        <w:rPr>
          <w:rFonts w:ascii="Arial" w:hAnsi="Arial" w:cs="Arial"/>
          <w:b/>
          <w:bCs/>
          <w:iCs/>
          <w:sz w:val="20"/>
        </w:rPr>
      </w:pPr>
      <w:r w:rsidRPr="00AA2400">
        <w:rPr>
          <w:rFonts w:ascii="Arial" w:hAnsi="Arial" w:cs="Arial"/>
          <w:b/>
          <w:bCs/>
          <w:iCs/>
          <w:sz w:val="20"/>
        </w:rPr>
        <w:t>Čl. 4</w:t>
      </w:r>
    </w:p>
    <w:p w14:paraId="467AA520" w14:textId="77777777" w:rsidR="00AA2400" w:rsidRPr="00AA2400" w:rsidRDefault="00AA2400" w:rsidP="00AA2400">
      <w:pPr>
        <w:pStyle w:val="NormlnIMP"/>
        <w:overflowPunct/>
        <w:autoSpaceDE/>
        <w:autoSpaceDN/>
        <w:adjustRightInd/>
        <w:spacing w:after="120" w:line="240" w:lineRule="auto"/>
        <w:jc w:val="center"/>
        <w:rPr>
          <w:rFonts w:ascii="Arial" w:hAnsi="Arial" w:cs="Arial"/>
          <w:b/>
          <w:bCs/>
          <w:sz w:val="20"/>
        </w:rPr>
      </w:pPr>
      <w:r w:rsidRPr="00AA2400">
        <w:rPr>
          <w:rFonts w:ascii="Arial" w:hAnsi="Arial" w:cs="Arial"/>
          <w:b/>
          <w:bCs/>
          <w:iCs/>
          <w:sz w:val="20"/>
        </w:rPr>
        <w:t>Základ poplatku</w:t>
      </w:r>
    </w:p>
    <w:p w14:paraId="6A1D8B39" w14:textId="1873EA9B" w:rsidR="00AA2400" w:rsidRPr="00AA2400" w:rsidRDefault="00AA2400" w:rsidP="00AA2400">
      <w:pPr>
        <w:pStyle w:val="NormlnIMP"/>
        <w:numPr>
          <w:ilvl w:val="0"/>
          <w:numId w:val="42"/>
        </w:numPr>
        <w:overflowPunct/>
        <w:autoSpaceDE/>
        <w:autoSpaceDN/>
        <w:adjustRightInd/>
        <w:spacing w:after="120" w:line="240" w:lineRule="auto"/>
        <w:ind w:left="357" w:hanging="357"/>
        <w:rPr>
          <w:rFonts w:ascii="Arial" w:hAnsi="Arial" w:cs="Arial"/>
          <w:sz w:val="20"/>
        </w:rPr>
      </w:pPr>
      <w:r w:rsidRPr="00AA2400">
        <w:rPr>
          <w:rFonts w:ascii="Arial" w:hAnsi="Arial" w:cs="Arial"/>
          <w:sz w:val="20"/>
        </w:rPr>
        <w:t>Základem dílčího poplatku</w:t>
      </w:r>
      <w:r w:rsidRPr="00AA2400">
        <w:rPr>
          <w:rFonts w:ascii="Arial" w:hAnsi="Arial" w:cs="Arial"/>
          <w:sz w:val="20"/>
          <w:vertAlign w:val="superscript"/>
        </w:rPr>
        <w:footnoteReference w:id="11"/>
      </w:r>
      <w:r w:rsidRPr="00AA2400">
        <w:rPr>
          <w:rFonts w:ascii="Arial" w:hAnsi="Arial" w:cs="Arial"/>
          <w:sz w:val="20"/>
        </w:rPr>
        <w:t xml:space="preserve"> je kapacita soustřeďovacích prostředků (sběrných nádob) na směsný komunální odpad pro nemovitou věc za kalendářní měsíc v litrech připadající na poplatníka.</w:t>
      </w:r>
    </w:p>
    <w:p w14:paraId="0A72F84E" w14:textId="77777777" w:rsidR="00AA2400" w:rsidRPr="00AA2400" w:rsidRDefault="00AA2400" w:rsidP="00AA2400">
      <w:pPr>
        <w:pStyle w:val="NormlnIMP"/>
        <w:numPr>
          <w:ilvl w:val="0"/>
          <w:numId w:val="42"/>
        </w:numPr>
        <w:overflowPunct/>
        <w:autoSpaceDE/>
        <w:autoSpaceDN/>
        <w:adjustRightInd/>
        <w:spacing w:line="240" w:lineRule="auto"/>
        <w:rPr>
          <w:rFonts w:ascii="Arial" w:hAnsi="Arial" w:cs="Arial"/>
          <w:i/>
          <w:sz w:val="20"/>
        </w:rPr>
      </w:pPr>
      <w:r w:rsidRPr="00AA2400">
        <w:rPr>
          <w:rFonts w:ascii="Arial" w:hAnsi="Arial" w:cs="Arial"/>
          <w:sz w:val="20"/>
        </w:rPr>
        <w:t xml:space="preserve">Minimální základ dílčího poplatku činí 60 l. </w:t>
      </w:r>
    </w:p>
    <w:p w14:paraId="77AC7FB4" w14:textId="77777777" w:rsidR="00AA2400" w:rsidRPr="00AA2400" w:rsidRDefault="00AA2400" w:rsidP="0050100A">
      <w:pPr>
        <w:pStyle w:val="NormlnIMP"/>
        <w:overflowPunct/>
        <w:autoSpaceDE/>
        <w:autoSpaceDN/>
        <w:adjustRightInd/>
        <w:spacing w:line="240" w:lineRule="auto"/>
        <w:ind w:left="397"/>
        <w:rPr>
          <w:rFonts w:ascii="Arial" w:hAnsi="Arial" w:cs="Arial"/>
          <w:b/>
          <w:sz w:val="20"/>
        </w:rPr>
      </w:pPr>
    </w:p>
    <w:p w14:paraId="2FAC2583" w14:textId="77777777" w:rsidR="00AA2400" w:rsidRPr="00AA2400" w:rsidRDefault="00AA2400" w:rsidP="0050100A">
      <w:pPr>
        <w:pStyle w:val="NormlnIMP"/>
        <w:overflowPunct/>
        <w:autoSpaceDE/>
        <w:autoSpaceDN/>
        <w:adjustRightInd/>
        <w:spacing w:line="240" w:lineRule="auto"/>
        <w:jc w:val="center"/>
        <w:rPr>
          <w:rFonts w:ascii="Arial" w:hAnsi="Arial" w:cs="Arial"/>
          <w:b/>
          <w:bCs/>
          <w:iCs/>
          <w:sz w:val="20"/>
        </w:rPr>
      </w:pPr>
      <w:r w:rsidRPr="00AA2400">
        <w:rPr>
          <w:rFonts w:ascii="Arial" w:hAnsi="Arial" w:cs="Arial"/>
          <w:b/>
          <w:bCs/>
          <w:iCs/>
          <w:sz w:val="20"/>
        </w:rPr>
        <w:t>Čl. 5</w:t>
      </w:r>
    </w:p>
    <w:p w14:paraId="7A27D5A6" w14:textId="77777777" w:rsidR="00AA2400" w:rsidRPr="00AA2400" w:rsidRDefault="00AA2400" w:rsidP="0050100A">
      <w:pPr>
        <w:pStyle w:val="NormlnIMP"/>
        <w:overflowPunct/>
        <w:autoSpaceDE/>
        <w:autoSpaceDN/>
        <w:adjustRightInd/>
        <w:spacing w:after="120" w:line="240" w:lineRule="auto"/>
        <w:jc w:val="center"/>
        <w:rPr>
          <w:rFonts w:ascii="Arial" w:hAnsi="Arial" w:cs="Arial"/>
          <w:b/>
          <w:bCs/>
          <w:sz w:val="20"/>
        </w:rPr>
      </w:pPr>
      <w:r w:rsidRPr="00AA2400">
        <w:rPr>
          <w:rFonts w:ascii="Arial" w:hAnsi="Arial" w:cs="Arial"/>
          <w:b/>
          <w:bCs/>
          <w:iCs/>
          <w:sz w:val="20"/>
        </w:rPr>
        <w:t>Sazba poplatku</w:t>
      </w:r>
    </w:p>
    <w:p w14:paraId="653C30F2" w14:textId="6A2BB4CC" w:rsidR="00AA2400" w:rsidRPr="00AA2400" w:rsidRDefault="00AA2400" w:rsidP="0050100A">
      <w:pPr>
        <w:pStyle w:val="NormlnIMP"/>
        <w:overflowPunct/>
        <w:autoSpaceDE/>
        <w:autoSpaceDN/>
        <w:adjustRightInd/>
        <w:spacing w:line="240" w:lineRule="auto"/>
        <w:rPr>
          <w:rFonts w:ascii="Arial" w:hAnsi="Arial" w:cs="Arial"/>
          <w:sz w:val="20"/>
        </w:rPr>
      </w:pPr>
      <w:r w:rsidRPr="00AA2400">
        <w:rPr>
          <w:rFonts w:ascii="Arial" w:hAnsi="Arial" w:cs="Arial"/>
          <w:sz w:val="20"/>
        </w:rPr>
        <w:t xml:space="preserve">Sazba poplatku činí </w:t>
      </w:r>
      <w:r w:rsidR="005B455E" w:rsidRPr="005B455E">
        <w:rPr>
          <w:rFonts w:ascii="Arial" w:hAnsi="Arial" w:cs="Arial"/>
          <w:sz w:val="20"/>
        </w:rPr>
        <w:t>0,4808</w:t>
      </w:r>
      <w:r w:rsidRPr="00AA2400">
        <w:rPr>
          <w:rFonts w:ascii="Arial" w:hAnsi="Arial" w:cs="Arial"/>
          <w:sz w:val="20"/>
        </w:rPr>
        <w:t xml:space="preserve"> Kč/litr.</w:t>
      </w:r>
    </w:p>
    <w:p w14:paraId="512EA6A1" w14:textId="77777777" w:rsidR="00AA2400" w:rsidRPr="00AA2400" w:rsidRDefault="00AA2400" w:rsidP="0050100A">
      <w:pPr>
        <w:pStyle w:val="NormlnIMP"/>
        <w:overflowPunct/>
        <w:autoSpaceDE/>
        <w:autoSpaceDN/>
        <w:adjustRightInd/>
        <w:spacing w:line="240" w:lineRule="auto"/>
        <w:ind w:left="397"/>
        <w:rPr>
          <w:rFonts w:ascii="Arial" w:hAnsi="Arial" w:cs="Arial"/>
          <w:b/>
          <w:sz w:val="20"/>
        </w:rPr>
      </w:pPr>
    </w:p>
    <w:p w14:paraId="05BB4BDA" w14:textId="77777777" w:rsidR="00AA2400" w:rsidRPr="00AA2400" w:rsidRDefault="00AA2400" w:rsidP="0050100A">
      <w:pPr>
        <w:pStyle w:val="NormlnIMP"/>
        <w:overflowPunct/>
        <w:autoSpaceDE/>
        <w:autoSpaceDN/>
        <w:adjustRightInd/>
        <w:spacing w:line="240" w:lineRule="auto"/>
        <w:jc w:val="center"/>
        <w:rPr>
          <w:rFonts w:ascii="Arial" w:hAnsi="Arial" w:cs="Arial"/>
          <w:b/>
          <w:sz w:val="20"/>
        </w:rPr>
      </w:pPr>
      <w:r w:rsidRPr="00AA2400">
        <w:rPr>
          <w:rFonts w:ascii="Arial" w:hAnsi="Arial" w:cs="Arial"/>
          <w:b/>
          <w:sz w:val="20"/>
        </w:rPr>
        <w:t>Čl. 6</w:t>
      </w:r>
    </w:p>
    <w:p w14:paraId="7D59AA1B" w14:textId="77777777" w:rsidR="00AA2400" w:rsidRPr="00AA2400" w:rsidRDefault="00AA2400" w:rsidP="0050100A">
      <w:pPr>
        <w:pStyle w:val="NormlnIMP"/>
        <w:overflowPunct/>
        <w:autoSpaceDE/>
        <w:autoSpaceDN/>
        <w:adjustRightInd/>
        <w:spacing w:after="120" w:line="240" w:lineRule="auto"/>
        <w:jc w:val="center"/>
        <w:rPr>
          <w:rFonts w:ascii="Arial" w:hAnsi="Arial" w:cs="Arial"/>
          <w:sz w:val="20"/>
        </w:rPr>
      </w:pPr>
      <w:r w:rsidRPr="00AA2400">
        <w:rPr>
          <w:rFonts w:ascii="Arial" w:hAnsi="Arial" w:cs="Arial"/>
          <w:b/>
          <w:sz w:val="20"/>
        </w:rPr>
        <w:t>Splatnost poplatku</w:t>
      </w:r>
    </w:p>
    <w:p w14:paraId="73DFCBAF" w14:textId="2BE8E37D" w:rsidR="00AA2400" w:rsidRPr="00AA2400" w:rsidRDefault="00AA2400" w:rsidP="0050100A">
      <w:pPr>
        <w:pStyle w:val="NormlnIMP"/>
        <w:numPr>
          <w:ilvl w:val="0"/>
          <w:numId w:val="44"/>
        </w:numPr>
        <w:overflowPunct/>
        <w:autoSpaceDE/>
        <w:autoSpaceDN/>
        <w:adjustRightInd/>
        <w:spacing w:after="120" w:line="240" w:lineRule="auto"/>
        <w:ind w:left="357" w:hanging="357"/>
        <w:rPr>
          <w:rFonts w:ascii="Arial" w:hAnsi="Arial" w:cs="Arial"/>
          <w:sz w:val="20"/>
        </w:rPr>
      </w:pPr>
      <w:r w:rsidRPr="00AA2400">
        <w:rPr>
          <w:rFonts w:ascii="Arial" w:hAnsi="Arial" w:cs="Arial"/>
          <w:sz w:val="20"/>
        </w:rPr>
        <w:t xml:space="preserve">Poplatek je na příslušný kalendářní rok splatný vždy do </w:t>
      </w:r>
      <w:r w:rsidR="005B455E">
        <w:rPr>
          <w:rFonts w:ascii="Arial" w:hAnsi="Arial" w:cs="Arial"/>
          <w:sz w:val="20"/>
        </w:rPr>
        <w:t>30</w:t>
      </w:r>
      <w:r w:rsidRPr="00AA2400">
        <w:rPr>
          <w:rFonts w:ascii="Arial" w:hAnsi="Arial" w:cs="Arial"/>
          <w:sz w:val="20"/>
        </w:rPr>
        <w:t>.</w:t>
      </w:r>
      <w:r w:rsidR="005B455E">
        <w:rPr>
          <w:rFonts w:ascii="Arial" w:hAnsi="Arial" w:cs="Arial"/>
          <w:sz w:val="20"/>
        </w:rPr>
        <w:t>4</w:t>
      </w:r>
      <w:r w:rsidRPr="00AA2400">
        <w:rPr>
          <w:rFonts w:ascii="Arial" w:hAnsi="Arial" w:cs="Arial"/>
          <w:sz w:val="20"/>
        </w:rPr>
        <w:t xml:space="preserve">. příslušného kalendářního roku. </w:t>
      </w:r>
    </w:p>
    <w:p w14:paraId="6B95FEC5" w14:textId="77777777" w:rsidR="00AA2400" w:rsidRPr="00AA2400" w:rsidRDefault="00AA2400" w:rsidP="0050100A">
      <w:pPr>
        <w:pStyle w:val="NormlnIMP"/>
        <w:numPr>
          <w:ilvl w:val="0"/>
          <w:numId w:val="44"/>
        </w:numPr>
        <w:overflowPunct/>
        <w:autoSpaceDE/>
        <w:autoSpaceDN/>
        <w:adjustRightInd/>
        <w:spacing w:line="240" w:lineRule="auto"/>
        <w:rPr>
          <w:rFonts w:ascii="Arial" w:hAnsi="Arial" w:cs="Arial"/>
          <w:sz w:val="20"/>
        </w:rPr>
      </w:pPr>
      <w:r w:rsidRPr="00AA2400">
        <w:rPr>
          <w:rFonts w:ascii="Arial" w:hAnsi="Arial" w:cs="Arial"/>
          <w:sz w:val="20"/>
        </w:rPr>
        <w:t>Vznikne-li poplatková povinnost během roku po datu splatnosti uvedeném v odstavci 1</w:t>
      </w:r>
      <w:r w:rsidRPr="00AA2400">
        <w:rPr>
          <w:rFonts w:ascii="Arial" w:hAnsi="Arial" w:cs="Arial"/>
          <w:iCs/>
          <w:sz w:val="20"/>
        </w:rPr>
        <w:t>),</w:t>
      </w:r>
      <w:r w:rsidRPr="00AA2400">
        <w:rPr>
          <w:rFonts w:ascii="Arial" w:hAnsi="Arial" w:cs="Arial"/>
          <w:sz w:val="20"/>
        </w:rPr>
        <w:t xml:space="preserve"> je poplatek splatný do </w:t>
      </w:r>
      <w:proofErr w:type="gramStart"/>
      <w:r w:rsidRPr="00AA2400">
        <w:rPr>
          <w:rFonts w:ascii="Arial" w:hAnsi="Arial" w:cs="Arial"/>
          <w:sz w:val="20"/>
        </w:rPr>
        <w:t>30ti</w:t>
      </w:r>
      <w:proofErr w:type="gramEnd"/>
      <w:r w:rsidRPr="00AA2400">
        <w:rPr>
          <w:rFonts w:ascii="Arial" w:hAnsi="Arial" w:cs="Arial"/>
          <w:sz w:val="20"/>
        </w:rPr>
        <w:t xml:space="preserve"> dnů od vzniku poplatkové povinnosti.</w:t>
      </w:r>
    </w:p>
    <w:p w14:paraId="745BB1B1" w14:textId="77777777" w:rsidR="00AA2400" w:rsidRPr="00AA2400" w:rsidRDefault="00AA2400" w:rsidP="0050100A">
      <w:pPr>
        <w:pStyle w:val="NormlnIMP"/>
        <w:overflowPunct/>
        <w:autoSpaceDE/>
        <w:autoSpaceDN/>
        <w:adjustRightInd/>
        <w:spacing w:line="240" w:lineRule="auto"/>
        <w:ind w:left="397"/>
        <w:rPr>
          <w:rFonts w:ascii="Arial" w:hAnsi="Arial" w:cs="Arial"/>
          <w:b/>
          <w:sz w:val="20"/>
        </w:rPr>
      </w:pPr>
    </w:p>
    <w:p w14:paraId="7CBCC351" w14:textId="77777777" w:rsidR="00AA2400" w:rsidRPr="00AA2400" w:rsidRDefault="00AA2400" w:rsidP="0050100A">
      <w:pPr>
        <w:pStyle w:val="NormlnIMP"/>
        <w:overflowPunct/>
        <w:autoSpaceDE/>
        <w:autoSpaceDN/>
        <w:adjustRightInd/>
        <w:spacing w:line="240" w:lineRule="auto"/>
        <w:jc w:val="center"/>
        <w:rPr>
          <w:rFonts w:ascii="Arial" w:hAnsi="Arial" w:cs="Arial"/>
          <w:b/>
          <w:sz w:val="20"/>
        </w:rPr>
      </w:pPr>
      <w:r w:rsidRPr="00AA2400">
        <w:rPr>
          <w:rFonts w:ascii="Arial" w:hAnsi="Arial" w:cs="Arial"/>
          <w:b/>
          <w:sz w:val="20"/>
        </w:rPr>
        <w:t>Čl. 7</w:t>
      </w:r>
    </w:p>
    <w:p w14:paraId="709DE98B" w14:textId="58679907" w:rsidR="00AA2400" w:rsidRPr="00AA2400" w:rsidRDefault="00AA2400" w:rsidP="0050100A">
      <w:pPr>
        <w:pStyle w:val="NormlnIMP"/>
        <w:overflowPunct/>
        <w:autoSpaceDE/>
        <w:autoSpaceDN/>
        <w:adjustRightInd/>
        <w:spacing w:after="120" w:line="240" w:lineRule="auto"/>
        <w:jc w:val="center"/>
        <w:rPr>
          <w:rFonts w:ascii="Arial" w:hAnsi="Arial" w:cs="Arial"/>
          <w:b/>
          <w:sz w:val="20"/>
        </w:rPr>
      </w:pPr>
      <w:r w:rsidRPr="00AA2400">
        <w:rPr>
          <w:rFonts w:ascii="Arial" w:hAnsi="Arial" w:cs="Arial"/>
          <w:b/>
          <w:sz w:val="20"/>
        </w:rPr>
        <w:t>Přechodn</w:t>
      </w:r>
      <w:r w:rsidR="005B455E">
        <w:rPr>
          <w:rFonts w:ascii="Arial" w:hAnsi="Arial" w:cs="Arial"/>
          <w:b/>
          <w:sz w:val="20"/>
        </w:rPr>
        <w:t>é</w:t>
      </w:r>
      <w:r w:rsidRPr="00AA2400">
        <w:rPr>
          <w:rFonts w:ascii="Arial" w:hAnsi="Arial" w:cs="Arial"/>
          <w:b/>
          <w:sz w:val="20"/>
        </w:rPr>
        <w:t xml:space="preserve"> ustanovení</w:t>
      </w:r>
    </w:p>
    <w:p w14:paraId="751561B8" w14:textId="1703F32B" w:rsidR="00AA2400" w:rsidRPr="00AA2400" w:rsidRDefault="00AA2400" w:rsidP="0050100A">
      <w:pPr>
        <w:pStyle w:val="NormlnIMP"/>
        <w:overflowPunct/>
        <w:autoSpaceDE/>
        <w:autoSpaceDN/>
        <w:adjustRightInd/>
        <w:spacing w:line="240" w:lineRule="auto"/>
        <w:rPr>
          <w:rFonts w:ascii="Arial" w:hAnsi="Arial" w:cs="Arial"/>
          <w:sz w:val="20"/>
        </w:rPr>
      </w:pPr>
      <w:r w:rsidRPr="00AA2400">
        <w:rPr>
          <w:rFonts w:ascii="Arial" w:hAnsi="Arial" w:cs="Arial"/>
          <w:sz w:val="20"/>
        </w:rPr>
        <w:t xml:space="preserve">Práva a povinnosti vyplývající z obecně závazné vyhlášky obce </w:t>
      </w:r>
      <w:r w:rsidR="0050100A" w:rsidRPr="00AA2400">
        <w:rPr>
          <w:rFonts w:ascii="Arial" w:hAnsi="Arial" w:cs="Arial"/>
          <w:sz w:val="20"/>
        </w:rPr>
        <w:t>Do</w:t>
      </w:r>
      <w:r w:rsidR="0050100A">
        <w:rPr>
          <w:rFonts w:ascii="Arial" w:hAnsi="Arial" w:cs="Arial"/>
          <w:sz w:val="20"/>
        </w:rPr>
        <w:t>ubravička</w:t>
      </w:r>
      <w:r w:rsidR="0050100A" w:rsidRPr="00AA2400">
        <w:rPr>
          <w:rFonts w:ascii="Arial" w:hAnsi="Arial" w:cs="Arial"/>
          <w:sz w:val="20"/>
        </w:rPr>
        <w:t xml:space="preserve"> </w:t>
      </w:r>
      <w:r w:rsidRPr="00AA2400">
        <w:rPr>
          <w:rFonts w:ascii="Arial" w:hAnsi="Arial" w:cs="Arial"/>
          <w:sz w:val="20"/>
        </w:rPr>
        <w:t xml:space="preserve">uvedené v </w:t>
      </w:r>
      <w:proofErr w:type="spellStart"/>
      <w:r w:rsidRPr="00AA2400">
        <w:rPr>
          <w:rFonts w:ascii="Arial" w:hAnsi="Arial" w:cs="Arial"/>
          <w:sz w:val="20"/>
        </w:rPr>
        <w:t>ust</w:t>
      </w:r>
      <w:proofErr w:type="spellEnd"/>
      <w:r w:rsidRPr="00AA2400">
        <w:rPr>
          <w:rFonts w:ascii="Arial" w:hAnsi="Arial" w:cs="Arial"/>
          <w:sz w:val="20"/>
        </w:rPr>
        <w:t>. Čl. 8 odst. 1) této obecně závazné vyhlášky, týkající se poplatkové povinnosti, zůstávají nedotčena a posuzují se podle uvedené obecně závazné vyhlášky a dosavadních právních předpisů.</w:t>
      </w:r>
    </w:p>
    <w:p w14:paraId="5052C328" w14:textId="77777777" w:rsidR="00AA2400" w:rsidRPr="00AA2400" w:rsidRDefault="00AA2400" w:rsidP="0050100A">
      <w:pPr>
        <w:pStyle w:val="NormlnIMP"/>
        <w:overflowPunct/>
        <w:autoSpaceDE/>
        <w:autoSpaceDN/>
        <w:adjustRightInd/>
        <w:spacing w:line="240" w:lineRule="auto"/>
        <w:ind w:left="397"/>
        <w:rPr>
          <w:rFonts w:ascii="Arial" w:hAnsi="Arial" w:cs="Arial"/>
          <w:b/>
          <w:sz w:val="20"/>
        </w:rPr>
      </w:pPr>
    </w:p>
    <w:p w14:paraId="1215C45A" w14:textId="77777777" w:rsidR="00AA2400" w:rsidRPr="00AA2400" w:rsidRDefault="00AA2400" w:rsidP="0050100A">
      <w:pPr>
        <w:pStyle w:val="NormlnIMP"/>
        <w:overflowPunct/>
        <w:autoSpaceDE/>
        <w:autoSpaceDN/>
        <w:adjustRightInd/>
        <w:spacing w:line="240" w:lineRule="auto"/>
        <w:jc w:val="center"/>
        <w:rPr>
          <w:rFonts w:ascii="Arial" w:hAnsi="Arial" w:cs="Arial"/>
          <w:b/>
          <w:sz w:val="20"/>
        </w:rPr>
      </w:pPr>
      <w:r w:rsidRPr="00AA2400">
        <w:rPr>
          <w:rFonts w:ascii="Arial" w:hAnsi="Arial" w:cs="Arial"/>
          <w:b/>
          <w:sz w:val="20"/>
        </w:rPr>
        <w:t>Čl. 8</w:t>
      </w:r>
    </w:p>
    <w:p w14:paraId="681A7CF8" w14:textId="77777777" w:rsidR="00AA2400" w:rsidRPr="00AA2400" w:rsidRDefault="00AA2400" w:rsidP="0050100A">
      <w:pPr>
        <w:pStyle w:val="NormlnIMP"/>
        <w:overflowPunct/>
        <w:autoSpaceDE/>
        <w:autoSpaceDN/>
        <w:adjustRightInd/>
        <w:spacing w:after="120" w:line="240" w:lineRule="auto"/>
        <w:jc w:val="center"/>
        <w:rPr>
          <w:rFonts w:ascii="Arial" w:hAnsi="Arial" w:cs="Arial"/>
          <w:b/>
          <w:sz w:val="20"/>
        </w:rPr>
      </w:pPr>
      <w:r w:rsidRPr="00AA2400">
        <w:rPr>
          <w:rFonts w:ascii="Arial" w:hAnsi="Arial" w:cs="Arial"/>
          <w:b/>
          <w:sz w:val="20"/>
        </w:rPr>
        <w:t>Závěrečná ustanovení</w:t>
      </w:r>
    </w:p>
    <w:p w14:paraId="5B3932D9" w14:textId="05EE49F6" w:rsidR="00AA2400" w:rsidRPr="00AA2400" w:rsidRDefault="00AA2400" w:rsidP="0050100A">
      <w:pPr>
        <w:pStyle w:val="NormlnIMP"/>
        <w:numPr>
          <w:ilvl w:val="0"/>
          <w:numId w:val="45"/>
        </w:numPr>
        <w:overflowPunct/>
        <w:autoSpaceDE/>
        <w:autoSpaceDN/>
        <w:adjustRightInd/>
        <w:spacing w:after="120" w:line="240" w:lineRule="auto"/>
        <w:ind w:left="357" w:hanging="357"/>
        <w:rPr>
          <w:rFonts w:ascii="Arial" w:hAnsi="Arial" w:cs="Arial"/>
          <w:sz w:val="20"/>
        </w:rPr>
      </w:pPr>
      <w:r w:rsidRPr="00AA2400">
        <w:rPr>
          <w:rFonts w:ascii="Arial" w:hAnsi="Arial" w:cs="Arial"/>
          <w:sz w:val="20"/>
        </w:rPr>
        <w:t xml:space="preserve">Zrušuje se obecně závazná vyhláška obce </w:t>
      </w:r>
      <w:r w:rsidR="0050100A" w:rsidRPr="00AA2400">
        <w:rPr>
          <w:rFonts w:ascii="Arial" w:hAnsi="Arial" w:cs="Arial"/>
          <w:sz w:val="20"/>
        </w:rPr>
        <w:t>Do</w:t>
      </w:r>
      <w:r w:rsidR="0050100A">
        <w:rPr>
          <w:rFonts w:ascii="Arial" w:hAnsi="Arial" w:cs="Arial"/>
          <w:sz w:val="20"/>
        </w:rPr>
        <w:t>ubravička</w:t>
      </w:r>
      <w:r w:rsidR="0050100A" w:rsidRPr="00AA2400">
        <w:rPr>
          <w:rFonts w:ascii="Arial" w:hAnsi="Arial" w:cs="Arial"/>
          <w:sz w:val="20"/>
        </w:rPr>
        <w:t xml:space="preserve"> </w:t>
      </w:r>
      <w:r w:rsidRPr="00AA2400">
        <w:rPr>
          <w:rFonts w:ascii="Arial" w:hAnsi="Arial" w:cs="Arial"/>
          <w:sz w:val="20"/>
        </w:rPr>
        <w:t>č. 1/202</w:t>
      </w:r>
      <w:r w:rsidR="0050100A">
        <w:rPr>
          <w:rFonts w:ascii="Arial" w:hAnsi="Arial" w:cs="Arial"/>
          <w:sz w:val="20"/>
        </w:rPr>
        <w:t>4</w:t>
      </w:r>
      <w:r w:rsidRPr="00AA2400">
        <w:rPr>
          <w:rFonts w:ascii="Arial" w:hAnsi="Arial" w:cs="Arial"/>
          <w:sz w:val="20"/>
        </w:rPr>
        <w:t xml:space="preserve"> o místním poplatku za </w:t>
      </w:r>
      <w:r w:rsidR="005B455E">
        <w:rPr>
          <w:rFonts w:ascii="Arial" w:hAnsi="Arial" w:cs="Arial"/>
          <w:sz w:val="20"/>
        </w:rPr>
        <w:t>obecní systém odpadového hospodářství</w:t>
      </w:r>
      <w:r w:rsidRPr="00AA2400">
        <w:rPr>
          <w:rFonts w:ascii="Arial" w:hAnsi="Arial" w:cs="Arial"/>
          <w:sz w:val="20"/>
        </w:rPr>
        <w:t xml:space="preserve">, ze dne </w:t>
      </w:r>
      <w:r w:rsidR="005B455E">
        <w:rPr>
          <w:rFonts w:ascii="Arial" w:hAnsi="Arial" w:cs="Arial"/>
          <w:sz w:val="20"/>
        </w:rPr>
        <w:t>2.4.2024.</w:t>
      </w:r>
    </w:p>
    <w:p w14:paraId="3C60993B" w14:textId="77777777" w:rsidR="00AA2400" w:rsidRPr="00AA2400" w:rsidRDefault="00AA2400" w:rsidP="0050100A">
      <w:pPr>
        <w:pStyle w:val="NormlnIMP"/>
        <w:numPr>
          <w:ilvl w:val="0"/>
          <w:numId w:val="45"/>
        </w:numPr>
        <w:overflowPunct/>
        <w:autoSpaceDE/>
        <w:autoSpaceDN/>
        <w:adjustRightInd/>
        <w:spacing w:line="240" w:lineRule="auto"/>
        <w:rPr>
          <w:rFonts w:ascii="Arial" w:hAnsi="Arial" w:cs="Arial"/>
          <w:sz w:val="20"/>
        </w:rPr>
      </w:pPr>
      <w:r w:rsidRPr="00AA2400">
        <w:rPr>
          <w:rFonts w:ascii="Arial" w:hAnsi="Arial" w:cs="Arial"/>
          <w:sz w:val="20"/>
        </w:rPr>
        <w:t>Tato obecně závazná vyhláška nabývá účinnosti dnem 1.1.2025.</w:t>
      </w:r>
    </w:p>
    <w:p w14:paraId="60E34393" w14:textId="77777777" w:rsidR="00AA2400" w:rsidRPr="00AA2400" w:rsidRDefault="00AA2400" w:rsidP="00AA2400">
      <w:pPr>
        <w:pStyle w:val="NormlnIMP"/>
        <w:overflowPunct/>
        <w:autoSpaceDE/>
        <w:autoSpaceDN/>
        <w:adjustRightInd/>
        <w:spacing w:after="120" w:line="240" w:lineRule="auto"/>
        <w:ind w:left="397"/>
        <w:rPr>
          <w:rFonts w:ascii="Arial" w:hAnsi="Arial" w:cs="Arial"/>
          <w:sz w:val="20"/>
        </w:rPr>
      </w:pPr>
    </w:p>
    <w:p w14:paraId="09A441C3" w14:textId="77777777" w:rsidR="00AA2400" w:rsidRPr="00AA2400" w:rsidRDefault="00AA2400" w:rsidP="00AA2400">
      <w:pPr>
        <w:pStyle w:val="NormlnIMP"/>
        <w:overflowPunct/>
        <w:autoSpaceDE/>
        <w:autoSpaceDN/>
        <w:adjustRightInd/>
        <w:spacing w:after="120" w:line="240" w:lineRule="auto"/>
        <w:ind w:left="397"/>
        <w:rPr>
          <w:rFonts w:ascii="Arial" w:hAnsi="Arial" w:cs="Arial"/>
          <w:sz w:val="20"/>
        </w:rPr>
      </w:pPr>
    </w:p>
    <w:p w14:paraId="5763C9DF" w14:textId="77777777" w:rsidR="00C603F8" w:rsidRPr="00C603F8" w:rsidRDefault="00C603F8" w:rsidP="00C603F8">
      <w:pPr>
        <w:spacing w:after="0" w:line="276" w:lineRule="auto"/>
        <w:jc w:val="center"/>
        <w:rPr>
          <w:rFonts w:ascii="Arial" w:eastAsia="Arial" w:hAnsi="Arial" w:cs="Arial"/>
          <w:b/>
          <w:bCs/>
          <w:color w:val="000000" w:themeColor="text1"/>
          <w:sz w:val="20"/>
          <w:szCs w:val="20"/>
        </w:rPr>
      </w:pPr>
    </w:p>
    <w:p w14:paraId="5C285186" w14:textId="6BE9F243" w:rsidR="00BC1BEF" w:rsidRDefault="00BC1BEF" w:rsidP="004F383A">
      <w:pPr>
        <w:spacing w:after="0" w:line="240" w:lineRule="auto"/>
        <w:rPr>
          <w:rFonts w:ascii="Arial" w:eastAsia="Arial" w:hAnsi="Arial" w:cs="Arial"/>
          <w:color w:val="000000" w:themeColor="text1"/>
        </w:rPr>
      </w:pPr>
    </w:p>
    <w:p w14:paraId="22DB13EF" w14:textId="596CCEF8" w:rsidR="00BC1BEF" w:rsidRDefault="0CE5724D" w:rsidP="004F383A">
      <w:pPr>
        <w:spacing w:after="0" w:line="240" w:lineRule="auto"/>
        <w:rPr>
          <w:rFonts w:ascii="Arial" w:eastAsia="Arial" w:hAnsi="Arial" w:cs="Arial"/>
          <w:color w:val="000000" w:themeColor="text1"/>
          <w:sz w:val="20"/>
          <w:szCs w:val="20"/>
        </w:rPr>
      </w:pPr>
      <w:r w:rsidRPr="2A27ADC9">
        <w:rPr>
          <w:rFonts w:ascii="Arial" w:eastAsia="Arial" w:hAnsi="Arial" w:cs="Arial"/>
          <w:color w:val="000000" w:themeColor="text1"/>
          <w:sz w:val="20"/>
          <w:szCs w:val="20"/>
        </w:rPr>
        <w:t>_____________________</w:t>
      </w:r>
      <w:r w:rsidR="00BC1BEF">
        <w:tab/>
      </w:r>
      <w:r w:rsidR="00BC1BEF">
        <w:tab/>
      </w:r>
      <w:r w:rsidR="00BC1BEF">
        <w:tab/>
      </w:r>
      <w:r w:rsidR="00BC1BEF">
        <w:tab/>
      </w:r>
      <w:r w:rsidR="00BC1BEF">
        <w:tab/>
      </w:r>
      <w:r w:rsidR="00BC1BEF">
        <w:tab/>
      </w:r>
      <w:r w:rsidRPr="2A27ADC9">
        <w:rPr>
          <w:rFonts w:ascii="Arial" w:eastAsia="Arial" w:hAnsi="Arial" w:cs="Arial"/>
          <w:color w:val="000000" w:themeColor="text1"/>
          <w:sz w:val="20"/>
          <w:szCs w:val="20"/>
        </w:rPr>
        <w:t>_____________________</w:t>
      </w:r>
    </w:p>
    <w:p w14:paraId="0AC558C7" w14:textId="516564C6" w:rsidR="00BC1BEF" w:rsidRDefault="0CE5724D" w:rsidP="004F383A">
      <w:pPr>
        <w:spacing w:after="0" w:line="240" w:lineRule="auto"/>
        <w:rPr>
          <w:rFonts w:ascii="Arial" w:eastAsia="Arial" w:hAnsi="Arial" w:cs="Arial"/>
          <w:color w:val="000000" w:themeColor="text1"/>
          <w:sz w:val="20"/>
          <w:szCs w:val="20"/>
        </w:rPr>
      </w:pPr>
      <w:r w:rsidRPr="2A27ADC9">
        <w:rPr>
          <w:rFonts w:ascii="Arial" w:eastAsia="Arial" w:hAnsi="Arial" w:cs="Arial"/>
          <w:color w:val="000000" w:themeColor="text1"/>
          <w:sz w:val="20"/>
          <w:szCs w:val="20"/>
        </w:rPr>
        <w:t>Miroslav Machač</w:t>
      </w:r>
      <w:r w:rsidR="00BC1BEF">
        <w:tab/>
      </w:r>
      <w:r w:rsidR="00BC1BEF">
        <w:tab/>
      </w:r>
      <w:r w:rsidR="00BC1BEF">
        <w:tab/>
      </w:r>
      <w:r w:rsidR="00BC1BEF">
        <w:tab/>
      </w:r>
      <w:r w:rsidR="00BC1BEF">
        <w:tab/>
      </w:r>
      <w:r w:rsidR="00BC1BEF">
        <w:tab/>
      </w:r>
      <w:r w:rsidR="00BC1BEF">
        <w:tab/>
      </w:r>
      <w:r w:rsidRPr="2A27ADC9">
        <w:rPr>
          <w:rFonts w:ascii="Arial" w:eastAsia="Arial" w:hAnsi="Arial" w:cs="Arial"/>
          <w:color w:val="000000" w:themeColor="text1"/>
          <w:sz w:val="20"/>
          <w:szCs w:val="20"/>
        </w:rPr>
        <w:t>Tomáš Král</w:t>
      </w:r>
    </w:p>
    <w:p w14:paraId="773DDA8E" w14:textId="665ABB90" w:rsidR="00BC1BEF" w:rsidRDefault="2F449A37" w:rsidP="004F383A">
      <w:pPr>
        <w:spacing w:after="0" w:line="240" w:lineRule="auto"/>
        <w:rPr>
          <w:rFonts w:ascii="Arial" w:eastAsia="Arial" w:hAnsi="Arial" w:cs="Arial"/>
          <w:color w:val="000000" w:themeColor="text1"/>
          <w:sz w:val="20"/>
          <w:szCs w:val="20"/>
        </w:rPr>
      </w:pPr>
      <w:r w:rsidRPr="7A67ABAB">
        <w:rPr>
          <w:rFonts w:ascii="Arial" w:eastAsia="Arial" w:hAnsi="Arial" w:cs="Arial"/>
          <w:color w:val="000000" w:themeColor="text1"/>
          <w:sz w:val="20"/>
          <w:szCs w:val="20"/>
        </w:rPr>
        <w:t>m</w:t>
      </w:r>
      <w:r w:rsidR="0CE5724D" w:rsidRPr="7A67ABAB">
        <w:rPr>
          <w:rFonts w:ascii="Arial" w:eastAsia="Arial" w:hAnsi="Arial" w:cs="Arial"/>
          <w:color w:val="000000" w:themeColor="text1"/>
          <w:sz w:val="20"/>
          <w:szCs w:val="20"/>
        </w:rPr>
        <w:t>ístostarosta obce</w:t>
      </w:r>
      <w:r w:rsidR="00BC1BEF">
        <w:tab/>
      </w:r>
      <w:r w:rsidR="00BC1BEF">
        <w:tab/>
      </w:r>
      <w:r w:rsidR="00BC1BEF">
        <w:tab/>
      </w:r>
      <w:r w:rsidR="00BC1BEF">
        <w:tab/>
      </w:r>
      <w:r w:rsidR="00BC1BEF">
        <w:tab/>
      </w:r>
      <w:r w:rsidR="00BC1BEF">
        <w:tab/>
      </w:r>
      <w:r w:rsidR="00BC1BEF">
        <w:tab/>
      </w:r>
      <w:r w:rsidR="0CE5724D" w:rsidRPr="7A67ABAB">
        <w:rPr>
          <w:rFonts w:ascii="Arial" w:eastAsia="Arial" w:hAnsi="Arial" w:cs="Arial"/>
          <w:color w:val="000000" w:themeColor="text1"/>
          <w:sz w:val="20"/>
          <w:szCs w:val="20"/>
        </w:rPr>
        <w:t>starosta obce</w:t>
      </w:r>
    </w:p>
    <w:sectPr w:rsidR="00BC1BEF">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DDEB6" w14:textId="77777777" w:rsidR="00FF4720" w:rsidRDefault="00FF4720" w:rsidP="00CC1151">
      <w:pPr>
        <w:spacing w:after="0" w:line="240" w:lineRule="auto"/>
      </w:pPr>
      <w:r>
        <w:separator/>
      </w:r>
    </w:p>
  </w:endnote>
  <w:endnote w:type="continuationSeparator" w:id="0">
    <w:p w14:paraId="5982D650" w14:textId="77777777" w:rsidR="00FF4720" w:rsidRDefault="00FF4720" w:rsidP="00CC1151">
      <w:pPr>
        <w:spacing w:after="0" w:line="240" w:lineRule="auto"/>
      </w:pPr>
      <w:r>
        <w:continuationSeparator/>
      </w:r>
    </w:p>
  </w:endnote>
  <w:endnote w:type="continuationNotice" w:id="1">
    <w:p w14:paraId="4DE2C74A" w14:textId="77777777" w:rsidR="007B2CD0" w:rsidRDefault="007B2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ABEFD" w14:textId="77777777" w:rsidR="00FF4720" w:rsidRDefault="00FF4720" w:rsidP="00CC1151">
      <w:pPr>
        <w:spacing w:after="0" w:line="240" w:lineRule="auto"/>
      </w:pPr>
      <w:r>
        <w:separator/>
      </w:r>
    </w:p>
  </w:footnote>
  <w:footnote w:type="continuationSeparator" w:id="0">
    <w:p w14:paraId="6E2A7C59" w14:textId="77777777" w:rsidR="00FF4720" w:rsidRDefault="00FF4720" w:rsidP="00CC1151">
      <w:pPr>
        <w:spacing w:after="0" w:line="240" w:lineRule="auto"/>
      </w:pPr>
      <w:r>
        <w:continuationSeparator/>
      </w:r>
    </w:p>
  </w:footnote>
  <w:footnote w:type="continuationNotice" w:id="1">
    <w:p w14:paraId="791F2C00" w14:textId="77777777" w:rsidR="007B2CD0" w:rsidRDefault="007B2CD0">
      <w:pPr>
        <w:spacing w:after="0" w:line="240" w:lineRule="auto"/>
      </w:pPr>
    </w:p>
  </w:footnote>
  <w:footnote w:id="2">
    <w:p w14:paraId="7D7B83C4"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10d odst. 1) písm. b) zákona č. 565/1990 Sb., o místních poplatcích, ve znění pozdějších předpisů</w:t>
      </w:r>
    </w:p>
  </w:footnote>
  <w:footnote w:id="3">
    <w:p w14:paraId="067B03AC"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15 odst. 1) zákona č. 565/1990 Sb., o místních poplatcích, ve znění pozdějších předpisů </w:t>
      </w:r>
    </w:p>
  </w:footnote>
  <w:footnote w:id="4">
    <w:p w14:paraId="38488E90"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10j zákona č. 565/1990 Sb., o místních poplatcích, ve znění pozdějších předpisů</w:t>
      </w:r>
    </w:p>
  </w:footnote>
  <w:footnote w:id="5">
    <w:p w14:paraId="5292032D"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10i zákona č. 565/1990 Sb., o místních poplatcích, ve znění pozdějších předpisů</w:t>
      </w:r>
    </w:p>
  </w:footnote>
  <w:footnote w:id="6">
    <w:p w14:paraId="4690BF85"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10n odst. 1) zákona č. 565/1990 Sb., o místních poplatcích, ve znění pozdějších předpisů</w:t>
      </w:r>
    </w:p>
  </w:footnote>
  <w:footnote w:id="7">
    <w:p w14:paraId="3A1039EB"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10n odst. 2) zákona č. 565/1990 Sb., o místních poplatcích, ve znění pozdějších předpisů</w:t>
      </w:r>
    </w:p>
  </w:footnote>
  <w:footnote w:id="8">
    <w:p w14:paraId="1B8AB5BA"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14a zákona č. 565/1990 Sb., o místních poplatcích, ve znění pozdějších předpisů</w:t>
      </w:r>
    </w:p>
  </w:footnote>
  <w:footnote w:id="9">
    <w:p w14:paraId="336A73BE" w14:textId="77777777" w:rsidR="00AA2400" w:rsidRPr="00AA2400" w:rsidRDefault="00AA2400" w:rsidP="00AA2400">
      <w:pPr>
        <w:pStyle w:val="Textpoznpodarou"/>
        <w:rPr>
          <w:rFonts w:ascii="Arial" w:hAnsi="Arial" w:cs="Arial"/>
          <w:sz w:val="16"/>
          <w:szCs w:val="16"/>
        </w:rPr>
      </w:pPr>
      <w:r w:rsidRPr="00AA2400">
        <w:rPr>
          <w:rStyle w:val="Znakapoznpodarou"/>
          <w:rFonts w:ascii="Arial" w:hAnsi="Arial" w:cs="Arial"/>
          <w:sz w:val="16"/>
          <w:szCs w:val="16"/>
        </w:rPr>
        <w:footnoteRef/>
      </w:r>
      <w:r w:rsidRPr="00AA2400">
        <w:rPr>
          <w:rFonts w:ascii="Arial" w:hAnsi="Arial" w:cs="Arial"/>
          <w:sz w:val="16"/>
          <w:szCs w:val="16"/>
        </w:rPr>
        <w:t xml:space="preserve"> § 14a odst. 2) a 3) zákona č. 565/1990 Sb., o místních poplatcích, ve znění pozdějších předpisů</w:t>
      </w:r>
    </w:p>
  </w:footnote>
  <w:footnote w:id="10">
    <w:p w14:paraId="15E70B54" w14:textId="77777777" w:rsidR="00AA2400" w:rsidRPr="005B455E" w:rsidRDefault="00AA2400" w:rsidP="00AA2400">
      <w:pPr>
        <w:pStyle w:val="Textpoznpodarou"/>
        <w:rPr>
          <w:rFonts w:ascii="Arial" w:hAnsi="Arial" w:cs="Arial"/>
          <w:sz w:val="16"/>
          <w:szCs w:val="16"/>
        </w:rPr>
      </w:pPr>
      <w:r w:rsidRPr="005B455E">
        <w:rPr>
          <w:rStyle w:val="Znakapoznpodarou"/>
          <w:rFonts w:ascii="Arial" w:hAnsi="Arial" w:cs="Arial"/>
          <w:sz w:val="16"/>
          <w:szCs w:val="16"/>
        </w:rPr>
        <w:footnoteRef/>
      </w:r>
      <w:r w:rsidRPr="005B455E">
        <w:rPr>
          <w:rFonts w:ascii="Arial" w:hAnsi="Arial" w:cs="Arial"/>
          <w:sz w:val="16"/>
          <w:szCs w:val="16"/>
        </w:rPr>
        <w:t xml:space="preserve"> § 14a odst. 5) zákona č. 565/1990 Sb., o místních poplatcích, ve znění pozdějších předpisů</w:t>
      </w:r>
    </w:p>
  </w:footnote>
  <w:footnote w:id="11">
    <w:p w14:paraId="5BAA5E0B" w14:textId="77777777" w:rsidR="00AA2400" w:rsidRPr="005B455E" w:rsidRDefault="00AA2400" w:rsidP="00AA2400">
      <w:pPr>
        <w:pStyle w:val="Textpoznpodarou"/>
        <w:rPr>
          <w:rFonts w:ascii="Arial" w:hAnsi="Arial" w:cs="Arial"/>
          <w:sz w:val="16"/>
          <w:szCs w:val="16"/>
        </w:rPr>
      </w:pPr>
      <w:r w:rsidRPr="005B455E">
        <w:rPr>
          <w:rStyle w:val="Znakapoznpodarou"/>
          <w:rFonts w:ascii="Arial" w:hAnsi="Arial" w:cs="Arial"/>
          <w:sz w:val="16"/>
          <w:szCs w:val="16"/>
        </w:rPr>
        <w:footnoteRef/>
      </w:r>
      <w:r w:rsidRPr="005B455E">
        <w:rPr>
          <w:rFonts w:ascii="Arial" w:hAnsi="Arial" w:cs="Arial"/>
          <w:sz w:val="16"/>
          <w:szCs w:val="16"/>
        </w:rPr>
        <w:t xml:space="preserve"> § 10k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A253" w14:textId="652520D9" w:rsidR="7A67ABAB" w:rsidRDefault="7A67ABAB" w:rsidP="7A67ABAB">
    <w:pPr>
      <w:pStyle w:val="paragraph"/>
      <w:spacing w:before="0" w:beforeAutospacing="0" w:after="0" w:afterAutospacing="0"/>
      <w:jc w:val="center"/>
      <w:rPr>
        <w:rFonts w:ascii="Segoe UI" w:hAnsi="Segoe UI" w:cs="Segoe UI"/>
        <w:sz w:val="18"/>
        <w:szCs w:val="18"/>
      </w:rPr>
    </w:pPr>
    <w:r>
      <w:rPr>
        <w:noProof/>
        <w:color w:val="2B579A"/>
        <w:shd w:val="clear" w:color="auto" w:fill="E6E6E6"/>
      </w:rPr>
      <w:drawing>
        <wp:inline distT="0" distB="0" distL="0" distR="0" wp14:anchorId="4363B4FC" wp14:editId="746D7B7F">
          <wp:extent cx="666750" cy="666750"/>
          <wp:effectExtent l="0" t="0" r="0" b="0"/>
          <wp:docPr id="20167833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666750"/>
                  </a:xfrm>
                  <a:prstGeom prst="rect">
                    <a:avLst/>
                  </a:prstGeom>
                  <a:noFill/>
                  <a:ln>
                    <a:noFill/>
                  </a:ln>
                </pic:spPr>
              </pic:pic>
            </a:graphicData>
          </a:graphic>
        </wp:inline>
      </w:drawing>
    </w:r>
    <w:r w:rsidRPr="7A67ABAB">
      <w:rPr>
        <w:rStyle w:val="eop"/>
        <w:rFonts w:ascii="Calibri" w:hAnsi="Calibri" w:cs="Calibri"/>
        <w:color w:val="000000" w:themeColor="text1"/>
        <w:sz w:val="28"/>
        <w:szCs w:val="28"/>
      </w:rPr>
      <w:t> </w:t>
    </w:r>
  </w:p>
  <w:p w14:paraId="14657C7B" w14:textId="77777777" w:rsidR="7A67ABAB" w:rsidRDefault="7A67ABAB" w:rsidP="7A67ABAB">
    <w:pPr>
      <w:pStyle w:val="paragraph"/>
      <w:spacing w:before="0" w:beforeAutospacing="0" w:after="0" w:afterAutospacing="0"/>
      <w:jc w:val="center"/>
      <w:rPr>
        <w:rFonts w:ascii="Segoe UI" w:hAnsi="Segoe UI" w:cs="Segoe UI"/>
        <w:sz w:val="18"/>
        <w:szCs w:val="18"/>
      </w:rPr>
    </w:pPr>
    <w:r w:rsidRPr="7A67ABAB">
      <w:rPr>
        <w:rStyle w:val="normaltextrun"/>
        <w:rFonts w:ascii="Calibri" w:hAnsi="Calibri" w:cs="Calibri"/>
        <w:b/>
        <w:bCs/>
        <w:color w:val="000000" w:themeColor="text1"/>
        <w:sz w:val="28"/>
        <w:szCs w:val="28"/>
      </w:rPr>
      <w:t>OBEC DOUBRAVIČKA</w:t>
    </w:r>
    <w:r w:rsidRPr="7A67ABAB">
      <w:rPr>
        <w:rStyle w:val="eop"/>
        <w:rFonts w:ascii="Calibri" w:hAnsi="Calibri" w:cs="Calibri"/>
        <w:color w:val="000000" w:themeColor="text1"/>
        <w:sz w:val="28"/>
        <w:szCs w:val="28"/>
      </w:rPr>
      <w:t> </w:t>
    </w:r>
  </w:p>
  <w:p w14:paraId="0A41485D" w14:textId="77777777" w:rsidR="7A67ABAB" w:rsidRDefault="7A67ABAB" w:rsidP="7A67ABAB">
    <w:pPr>
      <w:pStyle w:val="paragraph"/>
      <w:spacing w:before="0" w:beforeAutospacing="0" w:after="0" w:afterAutospacing="0"/>
      <w:jc w:val="center"/>
      <w:rPr>
        <w:rFonts w:ascii="Segoe UI" w:hAnsi="Segoe UI" w:cs="Segoe UI"/>
        <w:sz w:val="18"/>
        <w:szCs w:val="18"/>
      </w:rPr>
    </w:pPr>
    <w:r w:rsidRPr="7A67ABAB">
      <w:rPr>
        <w:rStyle w:val="normaltextrun"/>
        <w:rFonts w:ascii="Calibri" w:hAnsi="Calibri" w:cs="Calibri"/>
        <w:color w:val="000000" w:themeColor="text1"/>
        <w:sz w:val="22"/>
        <w:szCs w:val="22"/>
      </w:rPr>
      <w:t xml:space="preserve">sídlo: Doubravička 44, 294 30 Dolní </w:t>
    </w:r>
    <w:proofErr w:type="spellStart"/>
    <w:r w:rsidRPr="7A67ABAB">
      <w:rPr>
        <w:rStyle w:val="normaltextrun"/>
        <w:rFonts w:ascii="Calibri" w:hAnsi="Calibri" w:cs="Calibri"/>
        <w:color w:val="000000" w:themeColor="text1"/>
        <w:sz w:val="22"/>
        <w:szCs w:val="22"/>
      </w:rPr>
      <w:t>Cetno</w:t>
    </w:r>
    <w:proofErr w:type="spellEnd"/>
    <w:r w:rsidRPr="7A67ABAB">
      <w:rPr>
        <w:rStyle w:val="normaltextrun"/>
        <w:rFonts w:ascii="Calibri" w:hAnsi="Calibri" w:cs="Calibri"/>
        <w:color w:val="000000" w:themeColor="text1"/>
        <w:sz w:val="22"/>
        <w:szCs w:val="22"/>
      </w:rPr>
      <w:t>, IČO:</w:t>
    </w:r>
    <w:r>
      <w:tab/>
    </w:r>
    <w:r w:rsidRPr="7A67ABAB">
      <w:rPr>
        <w:rStyle w:val="normaltextrun"/>
        <w:rFonts w:ascii="Calibri" w:hAnsi="Calibri" w:cs="Calibri"/>
        <w:color w:val="000000" w:themeColor="text1"/>
        <w:sz w:val="22"/>
        <w:szCs w:val="22"/>
      </w:rPr>
      <w:t>00509388</w:t>
    </w:r>
    <w:r w:rsidRPr="7A67ABAB">
      <w:rPr>
        <w:rStyle w:val="eop"/>
        <w:rFonts w:ascii="Calibri" w:hAnsi="Calibri" w:cs="Calibri"/>
        <w:color w:val="000000" w:themeColor="text1"/>
        <w:sz w:val="22"/>
        <w:szCs w:val="22"/>
      </w:rPr>
      <w:t> </w:t>
    </w:r>
  </w:p>
  <w:p w14:paraId="21366723" w14:textId="77777777" w:rsidR="7A67ABAB" w:rsidRDefault="7A67ABAB" w:rsidP="7A67ABAB">
    <w:pPr>
      <w:pStyle w:val="paragraph"/>
      <w:pBdr>
        <w:bottom w:val="single" w:sz="4" w:space="1" w:color="000000"/>
      </w:pBdr>
      <w:shd w:val="clear" w:color="auto" w:fill="FFFFFF" w:themeFill="background1"/>
      <w:spacing w:before="0" w:beforeAutospacing="0" w:after="0" w:afterAutospacing="0"/>
      <w:jc w:val="center"/>
      <w:rPr>
        <w:rFonts w:ascii="Segoe UI" w:hAnsi="Segoe UI" w:cs="Segoe UI"/>
        <w:sz w:val="18"/>
        <w:szCs w:val="18"/>
      </w:rPr>
    </w:pPr>
    <w:r w:rsidRPr="7A67ABAB">
      <w:rPr>
        <w:rStyle w:val="normaltextrun"/>
        <w:rFonts w:ascii="Calibri" w:hAnsi="Calibri" w:cs="Calibri"/>
        <w:sz w:val="22"/>
        <w:szCs w:val="22"/>
      </w:rPr>
      <w:t xml:space="preserve">tel. 605 299 886, e-mail: obec.doubravicka@seznam.cz, datová schránka – ID: </w:t>
    </w:r>
    <w:proofErr w:type="spellStart"/>
    <w:r w:rsidRPr="7A67ABAB">
      <w:rPr>
        <w:rStyle w:val="normaltextrun"/>
        <w:rFonts w:ascii="Calibri" w:hAnsi="Calibri" w:cs="Calibri"/>
        <w:sz w:val="22"/>
        <w:szCs w:val="22"/>
      </w:rPr>
      <w:t>vsraqgd</w:t>
    </w:r>
    <w:proofErr w:type="spellEnd"/>
    <w:r w:rsidRPr="7A67ABAB">
      <w:rPr>
        <w:rStyle w:val="eop"/>
        <w:rFonts w:ascii="Calibri" w:hAnsi="Calibri" w:cs="Calibri"/>
        <w:sz w:val="22"/>
        <w:szCs w:val="22"/>
      </w:rPr>
      <w:t> </w:t>
    </w:r>
  </w:p>
  <w:p w14:paraId="2C3F1F2E" w14:textId="77777777" w:rsidR="004D1A45" w:rsidRDefault="004D1A45" w:rsidP="004D1A45">
    <w:pPr>
      <w:pStyle w:val="Zhlav"/>
      <w:jc w:val="center"/>
    </w:pPr>
  </w:p>
  <w:p w14:paraId="1A390767" w14:textId="3F2C9439" w:rsidR="7A67ABAB" w:rsidRDefault="004D1A45" w:rsidP="004D1A45">
    <w:pPr>
      <w:pStyle w:val="Zhlav"/>
      <w:jc w:val="center"/>
    </w:pPr>
    <w:r>
      <w:t>ZASTUPITELSTVO OBCE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B57"/>
    <w:multiLevelType w:val="hybridMultilevel"/>
    <w:tmpl w:val="72A49B68"/>
    <w:lvl w:ilvl="0" w:tplc="8312DDF0">
      <w:start w:val="1"/>
      <w:numFmt w:val="decimal"/>
      <w:lvlText w:val="%1)"/>
      <w:lvlJc w:val="left"/>
      <w:pPr>
        <w:ind w:left="360" w:hanging="360"/>
      </w:pPr>
    </w:lvl>
    <w:lvl w:ilvl="1" w:tplc="D5A49A40">
      <w:start w:val="1"/>
      <w:numFmt w:val="bullet"/>
      <w:lvlText w:val=""/>
      <w:lvlJc w:val="left"/>
      <w:pPr>
        <w:ind w:left="1080" w:hanging="360"/>
      </w:pPr>
      <w:rPr>
        <w:rFonts w:ascii="Symbol" w:hAnsi="Symbol" w:hint="default"/>
      </w:rPr>
    </w:lvl>
    <w:lvl w:ilvl="2" w:tplc="F57095F0">
      <w:start w:val="1"/>
      <w:numFmt w:val="lowerRoman"/>
      <w:lvlText w:val="%3."/>
      <w:lvlJc w:val="right"/>
      <w:pPr>
        <w:ind w:left="1800" w:hanging="180"/>
      </w:pPr>
    </w:lvl>
    <w:lvl w:ilvl="3" w:tplc="A802EFCA">
      <w:start w:val="1"/>
      <w:numFmt w:val="decimal"/>
      <w:lvlText w:val="%4."/>
      <w:lvlJc w:val="left"/>
      <w:pPr>
        <w:ind w:left="2520" w:hanging="360"/>
      </w:pPr>
    </w:lvl>
    <w:lvl w:ilvl="4" w:tplc="C26E7FD6">
      <w:start w:val="1"/>
      <w:numFmt w:val="lowerLetter"/>
      <w:lvlText w:val="%5."/>
      <w:lvlJc w:val="left"/>
      <w:pPr>
        <w:ind w:left="3240" w:hanging="360"/>
      </w:pPr>
    </w:lvl>
    <w:lvl w:ilvl="5" w:tplc="DC8A19AE">
      <w:start w:val="1"/>
      <w:numFmt w:val="lowerRoman"/>
      <w:lvlText w:val="%6."/>
      <w:lvlJc w:val="right"/>
      <w:pPr>
        <w:ind w:left="3960" w:hanging="180"/>
      </w:pPr>
    </w:lvl>
    <w:lvl w:ilvl="6" w:tplc="A5542B98">
      <w:start w:val="1"/>
      <w:numFmt w:val="decimal"/>
      <w:lvlText w:val="%7."/>
      <w:lvlJc w:val="left"/>
      <w:pPr>
        <w:ind w:left="4680" w:hanging="360"/>
      </w:pPr>
    </w:lvl>
    <w:lvl w:ilvl="7" w:tplc="DCDEAF9A">
      <w:start w:val="1"/>
      <w:numFmt w:val="lowerLetter"/>
      <w:lvlText w:val="%8."/>
      <w:lvlJc w:val="left"/>
      <w:pPr>
        <w:ind w:left="5400" w:hanging="360"/>
      </w:pPr>
    </w:lvl>
    <w:lvl w:ilvl="8" w:tplc="540225EE">
      <w:start w:val="1"/>
      <w:numFmt w:val="lowerRoman"/>
      <w:lvlText w:val="%9."/>
      <w:lvlJc w:val="right"/>
      <w:pPr>
        <w:ind w:left="6120" w:hanging="180"/>
      </w:pPr>
    </w:lvl>
  </w:abstractNum>
  <w:abstractNum w:abstractNumId="1" w15:restartNumberingAfterBreak="0">
    <w:nsid w:val="04925F4F"/>
    <w:multiLevelType w:val="hybridMultilevel"/>
    <w:tmpl w:val="1348227A"/>
    <w:lvl w:ilvl="0" w:tplc="EEEA21C8">
      <w:start w:val="1"/>
      <w:numFmt w:val="decimal"/>
      <w:lvlText w:val="%1."/>
      <w:lvlJc w:val="left"/>
      <w:pPr>
        <w:ind w:left="720" w:hanging="360"/>
      </w:pPr>
    </w:lvl>
    <w:lvl w:ilvl="1" w:tplc="7ED05352">
      <w:start w:val="1"/>
      <w:numFmt w:val="lowerLetter"/>
      <w:lvlText w:val="%2."/>
      <w:lvlJc w:val="left"/>
      <w:pPr>
        <w:ind w:left="1440" w:hanging="360"/>
      </w:pPr>
    </w:lvl>
    <w:lvl w:ilvl="2" w:tplc="F9524344">
      <w:start w:val="1"/>
      <w:numFmt w:val="lowerRoman"/>
      <w:lvlText w:val="%3."/>
      <w:lvlJc w:val="right"/>
      <w:pPr>
        <w:ind w:left="2160" w:hanging="180"/>
      </w:pPr>
    </w:lvl>
    <w:lvl w:ilvl="3" w:tplc="13F86328">
      <w:start w:val="1"/>
      <w:numFmt w:val="decimal"/>
      <w:lvlText w:val="%4."/>
      <w:lvlJc w:val="left"/>
      <w:pPr>
        <w:ind w:left="2880" w:hanging="360"/>
      </w:pPr>
    </w:lvl>
    <w:lvl w:ilvl="4" w:tplc="76ECCE6C">
      <w:start w:val="1"/>
      <w:numFmt w:val="decimal"/>
      <w:lvlText w:val="%5."/>
      <w:lvlJc w:val="left"/>
      <w:pPr>
        <w:ind w:left="3600" w:hanging="360"/>
      </w:pPr>
    </w:lvl>
    <w:lvl w:ilvl="5" w:tplc="7D8E1E84">
      <w:start w:val="1"/>
      <w:numFmt w:val="lowerRoman"/>
      <w:lvlText w:val="%6."/>
      <w:lvlJc w:val="right"/>
      <w:pPr>
        <w:ind w:left="4320" w:hanging="180"/>
      </w:pPr>
    </w:lvl>
    <w:lvl w:ilvl="6" w:tplc="FCA60028">
      <w:start w:val="1"/>
      <w:numFmt w:val="decimal"/>
      <w:lvlText w:val="%7."/>
      <w:lvlJc w:val="left"/>
      <w:pPr>
        <w:ind w:left="5040" w:hanging="360"/>
      </w:pPr>
    </w:lvl>
    <w:lvl w:ilvl="7" w:tplc="4D3A2C2E">
      <w:start w:val="1"/>
      <w:numFmt w:val="lowerLetter"/>
      <w:lvlText w:val="%8."/>
      <w:lvlJc w:val="left"/>
      <w:pPr>
        <w:ind w:left="5760" w:hanging="360"/>
      </w:pPr>
    </w:lvl>
    <w:lvl w:ilvl="8" w:tplc="3ADA082A">
      <w:start w:val="1"/>
      <w:numFmt w:val="lowerRoman"/>
      <w:lvlText w:val="%9."/>
      <w:lvlJc w:val="right"/>
      <w:pPr>
        <w:ind w:left="6480" w:hanging="180"/>
      </w:pPr>
    </w:lvl>
  </w:abstractNum>
  <w:abstractNum w:abstractNumId="2"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1BCE45"/>
    <w:multiLevelType w:val="hybridMultilevel"/>
    <w:tmpl w:val="C7E67732"/>
    <w:lvl w:ilvl="0" w:tplc="49C8E41E">
      <w:start w:val="1"/>
      <w:numFmt w:val="decimal"/>
      <w:lvlText w:val="%1)"/>
      <w:lvlJc w:val="left"/>
      <w:pPr>
        <w:ind w:left="720" w:hanging="360"/>
      </w:pPr>
    </w:lvl>
    <w:lvl w:ilvl="1" w:tplc="10A6051E">
      <w:start w:val="1"/>
      <w:numFmt w:val="lowerLetter"/>
      <w:lvlText w:val="%2."/>
      <w:lvlJc w:val="left"/>
      <w:pPr>
        <w:ind w:left="1440" w:hanging="360"/>
      </w:pPr>
    </w:lvl>
    <w:lvl w:ilvl="2" w:tplc="C6740E70">
      <w:start w:val="1"/>
      <w:numFmt w:val="lowerRoman"/>
      <w:lvlText w:val="%3."/>
      <w:lvlJc w:val="right"/>
      <w:pPr>
        <w:ind w:left="2160" w:hanging="180"/>
      </w:pPr>
    </w:lvl>
    <w:lvl w:ilvl="3" w:tplc="251CF0FE">
      <w:start w:val="1"/>
      <w:numFmt w:val="decimal"/>
      <w:lvlText w:val="%4."/>
      <w:lvlJc w:val="left"/>
      <w:pPr>
        <w:ind w:left="2880" w:hanging="360"/>
      </w:pPr>
    </w:lvl>
    <w:lvl w:ilvl="4" w:tplc="C12C32B2">
      <w:start w:val="1"/>
      <w:numFmt w:val="lowerLetter"/>
      <w:lvlText w:val="%5."/>
      <w:lvlJc w:val="left"/>
      <w:pPr>
        <w:ind w:left="3600" w:hanging="360"/>
      </w:pPr>
    </w:lvl>
    <w:lvl w:ilvl="5" w:tplc="38BAB2C6">
      <w:start w:val="1"/>
      <w:numFmt w:val="lowerRoman"/>
      <w:lvlText w:val="%6."/>
      <w:lvlJc w:val="right"/>
      <w:pPr>
        <w:ind w:left="4320" w:hanging="180"/>
      </w:pPr>
    </w:lvl>
    <w:lvl w:ilvl="6" w:tplc="EC82E176">
      <w:start w:val="1"/>
      <w:numFmt w:val="decimal"/>
      <w:lvlText w:val="%7."/>
      <w:lvlJc w:val="left"/>
      <w:pPr>
        <w:ind w:left="5040" w:hanging="360"/>
      </w:pPr>
    </w:lvl>
    <w:lvl w:ilvl="7" w:tplc="2CC28388">
      <w:start w:val="1"/>
      <w:numFmt w:val="lowerLetter"/>
      <w:lvlText w:val="%8."/>
      <w:lvlJc w:val="left"/>
      <w:pPr>
        <w:ind w:left="5760" w:hanging="360"/>
      </w:pPr>
    </w:lvl>
    <w:lvl w:ilvl="8" w:tplc="5F9E9B44">
      <w:start w:val="1"/>
      <w:numFmt w:val="lowerRoman"/>
      <w:lvlText w:val="%9."/>
      <w:lvlJc w:val="right"/>
      <w:pPr>
        <w:ind w:left="6480" w:hanging="180"/>
      </w:pPr>
    </w:lvl>
  </w:abstractNum>
  <w:abstractNum w:abstractNumId="4" w15:restartNumberingAfterBreak="0">
    <w:nsid w:val="11950528"/>
    <w:multiLevelType w:val="hybridMultilevel"/>
    <w:tmpl w:val="AE569944"/>
    <w:lvl w:ilvl="0" w:tplc="2A1CE03C">
      <w:start w:val="3"/>
      <w:numFmt w:val="decimal"/>
      <w:lvlText w:val="%1)"/>
      <w:lvlJc w:val="left"/>
      <w:pPr>
        <w:ind w:left="720" w:hanging="360"/>
      </w:pPr>
    </w:lvl>
    <w:lvl w:ilvl="1" w:tplc="0AC80970">
      <w:start w:val="1"/>
      <w:numFmt w:val="lowerLetter"/>
      <w:lvlText w:val="%2."/>
      <w:lvlJc w:val="left"/>
      <w:pPr>
        <w:ind w:left="1440" w:hanging="360"/>
      </w:pPr>
    </w:lvl>
    <w:lvl w:ilvl="2" w:tplc="7CB6E70E">
      <w:start w:val="1"/>
      <w:numFmt w:val="lowerRoman"/>
      <w:lvlText w:val="%3."/>
      <w:lvlJc w:val="right"/>
      <w:pPr>
        <w:ind w:left="2160" w:hanging="180"/>
      </w:pPr>
    </w:lvl>
    <w:lvl w:ilvl="3" w:tplc="AD74B742">
      <w:start w:val="1"/>
      <w:numFmt w:val="decimal"/>
      <w:lvlText w:val="%4."/>
      <w:lvlJc w:val="left"/>
      <w:pPr>
        <w:ind w:left="2880" w:hanging="360"/>
      </w:pPr>
    </w:lvl>
    <w:lvl w:ilvl="4" w:tplc="E7C2C404">
      <w:start w:val="1"/>
      <w:numFmt w:val="lowerLetter"/>
      <w:lvlText w:val="%5."/>
      <w:lvlJc w:val="left"/>
      <w:pPr>
        <w:ind w:left="3600" w:hanging="360"/>
      </w:pPr>
    </w:lvl>
    <w:lvl w:ilvl="5" w:tplc="65C46902">
      <w:start w:val="1"/>
      <w:numFmt w:val="lowerRoman"/>
      <w:lvlText w:val="%6."/>
      <w:lvlJc w:val="right"/>
      <w:pPr>
        <w:ind w:left="4320" w:hanging="180"/>
      </w:pPr>
    </w:lvl>
    <w:lvl w:ilvl="6" w:tplc="FBD4883E">
      <w:start w:val="1"/>
      <w:numFmt w:val="decimal"/>
      <w:lvlText w:val="%7."/>
      <w:lvlJc w:val="left"/>
      <w:pPr>
        <w:ind w:left="5040" w:hanging="360"/>
      </w:pPr>
    </w:lvl>
    <w:lvl w:ilvl="7" w:tplc="3C88B4C4">
      <w:start w:val="1"/>
      <w:numFmt w:val="lowerLetter"/>
      <w:lvlText w:val="%8."/>
      <w:lvlJc w:val="left"/>
      <w:pPr>
        <w:ind w:left="5760" w:hanging="360"/>
      </w:pPr>
    </w:lvl>
    <w:lvl w:ilvl="8" w:tplc="73AC2F96">
      <w:start w:val="1"/>
      <w:numFmt w:val="lowerRoman"/>
      <w:lvlText w:val="%9."/>
      <w:lvlJc w:val="right"/>
      <w:pPr>
        <w:ind w:left="6480" w:hanging="180"/>
      </w:pPr>
    </w:lvl>
  </w:abstractNum>
  <w:abstractNum w:abstractNumId="5" w15:restartNumberingAfterBreak="0">
    <w:nsid w:val="13170B87"/>
    <w:multiLevelType w:val="hybridMultilevel"/>
    <w:tmpl w:val="532A0564"/>
    <w:lvl w:ilvl="0" w:tplc="F4C0F78A">
      <w:start w:val="1"/>
      <w:numFmt w:val="decimal"/>
      <w:lvlText w:val="%1)"/>
      <w:lvlJc w:val="left"/>
      <w:pPr>
        <w:ind w:left="360" w:hanging="360"/>
      </w:pPr>
      <w:rPr>
        <w:rFonts w:ascii="Arial" w:hAnsi="Arial" w:cs="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ED39C6"/>
    <w:multiLevelType w:val="hybridMultilevel"/>
    <w:tmpl w:val="8E106ABE"/>
    <w:lvl w:ilvl="0" w:tplc="52981B52">
      <w:start w:val="2"/>
      <w:numFmt w:val="decimal"/>
      <w:lvlText w:val="%1."/>
      <w:lvlJc w:val="left"/>
      <w:pPr>
        <w:ind w:left="720" w:hanging="360"/>
      </w:pPr>
    </w:lvl>
    <w:lvl w:ilvl="1" w:tplc="8CF89776">
      <w:start w:val="1"/>
      <w:numFmt w:val="lowerLetter"/>
      <w:lvlText w:val="%2."/>
      <w:lvlJc w:val="left"/>
      <w:pPr>
        <w:ind w:left="1440" w:hanging="360"/>
      </w:pPr>
    </w:lvl>
    <w:lvl w:ilvl="2" w:tplc="FD683D50">
      <w:start w:val="1"/>
      <w:numFmt w:val="lowerRoman"/>
      <w:lvlText w:val="%3."/>
      <w:lvlJc w:val="right"/>
      <w:pPr>
        <w:ind w:left="2160" w:hanging="180"/>
      </w:pPr>
    </w:lvl>
    <w:lvl w:ilvl="3" w:tplc="ADFC2658">
      <w:start w:val="1"/>
      <w:numFmt w:val="decimal"/>
      <w:lvlText w:val="%4."/>
      <w:lvlJc w:val="left"/>
      <w:pPr>
        <w:ind w:left="2880" w:hanging="360"/>
      </w:pPr>
    </w:lvl>
    <w:lvl w:ilvl="4" w:tplc="77AA1B26">
      <w:start w:val="1"/>
      <w:numFmt w:val="lowerLetter"/>
      <w:lvlText w:val="%5."/>
      <w:lvlJc w:val="left"/>
      <w:pPr>
        <w:ind w:left="3600" w:hanging="360"/>
      </w:pPr>
    </w:lvl>
    <w:lvl w:ilvl="5" w:tplc="DA94FA3A">
      <w:start w:val="1"/>
      <w:numFmt w:val="lowerRoman"/>
      <w:lvlText w:val="%6."/>
      <w:lvlJc w:val="right"/>
      <w:pPr>
        <w:ind w:left="4320" w:hanging="180"/>
      </w:pPr>
    </w:lvl>
    <w:lvl w:ilvl="6" w:tplc="2938AC18">
      <w:start w:val="1"/>
      <w:numFmt w:val="decimal"/>
      <w:lvlText w:val="%7."/>
      <w:lvlJc w:val="left"/>
      <w:pPr>
        <w:ind w:left="5040" w:hanging="360"/>
      </w:pPr>
    </w:lvl>
    <w:lvl w:ilvl="7" w:tplc="8EA014CE">
      <w:start w:val="1"/>
      <w:numFmt w:val="lowerLetter"/>
      <w:lvlText w:val="%8."/>
      <w:lvlJc w:val="left"/>
      <w:pPr>
        <w:ind w:left="5760" w:hanging="360"/>
      </w:pPr>
    </w:lvl>
    <w:lvl w:ilvl="8" w:tplc="83A6144A">
      <w:start w:val="1"/>
      <w:numFmt w:val="lowerRoman"/>
      <w:lvlText w:val="%9."/>
      <w:lvlJc w:val="right"/>
      <w:pPr>
        <w:ind w:left="6480" w:hanging="180"/>
      </w:pPr>
    </w:lvl>
  </w:abstractNum>
  <w:abstractNum w:abstractNumId="7" w15:restartNumberingAfterBreak="0">
    <w:nsid w:val="1E453A5E"/>
    <w:multiLevelType w:val="hybridMultilevel"/>
    <w:tmpl w:val="B8F2B4DC"/>
    <w:lvl w:ilvl="0" w:tplc="FF002EEA">
      <w:start w:val="6"/>
      <w:numFmt w:val="decimal"/>
      <w:lvlText w:val="%1)"/>
      <w:lvlJc w:val="left"/>
      <w:pPr>
        <w:ind w:left="720" w:hanging="360"/>
      </w:pPr>
    </w:lvl>
    <w:lvl w:ilvl="1" w:tplc="2EE0D68A">
      <w:start w:val="1"/>
      <w:numFmt w:val="lowerLetter"/>
      <w:lvlText w:val="%2."/>
      <w:lvlJc w:val="left"/>
      <w:pPr>
        <w:ind w:left="1440" w:hanging="360"/>
      </w:pPr>
    </w:lvl>
    <w:lvl w:ilvl="2" w:tplc="16C61B12">
      <w:start w:val="1"/>
      <w:numFmt w:val="lowerRoman"/>
      <w:lvlText w:val="%3."/>
      <w:lvlJc w:val="right"/>
      <w:pPr>
        <w:ind w:left="2160" w:hanging="180"/>
      </w:pPr>
    </w:lvl>
    <w:lvl w:ilvl="3" w:tplc="F9D4E546">
      <w:start w:val="1"/>
      <w:numFmt w:val="decimal"/>
      <w:lvlText w:val="%4."/>
      <w:lvlJc w:val="left"/>
      <w:pPr>
        <w:ind w:left="2880" w:hanging="360"/>
      </w:pPr>
    </w:lvl>
    <w:lvl w:ilvl="4" w:tplc="687A9C46">
      <w:start w:val="1"/>
      <w:numFmt w:val="lowerLetter"/>
      <w:lvlText w:val="%5."/>
      <w:lvlJc w:val="left"/>
      <w:pPr>
        <w:ind w:left="3600" w:hanging="360"/>
      </w:pPr>
    </w:lvl>
    <w:lvl w:ilvl="5" w:tplc="C6DC5B60">
      <w:start w:val="1"/>
      <w:numFmt w:val="lowerRoman"/>
      <w:lvlText w:val="%6."/>
      <w:lvlJc w:val="right"/>
      <w:pPr>
        <w:ind w:left="4320" w:hanging="180"/>
      </w:pPr>
    </w:lvl>
    <w:lvl w:ilvl="6" w:tplc="0B9A7160">
      <w:start w:val="1"/>
      <w:numFmt w:val="decimal"/>
      <w:lvlText w:val="%7."/>
      <w:lvlJc w:val="left"/>
      <w:pPr>
        <w:ind w:left="5040" w:hanging="360"/>
      </w:pPr>
    </w:lvl>
    <w:lvl w:ilvl="7" w:tplc="DAC6A0FA">
      <w:start w:val="1"/>
      <w:numFmt w:val="lowerLetter"/>
      <w:lvlText w:val="%8."/>
      <w:lvlJc w:val="left"/>
      <w:pPr>
        <w:ind w:left="5760" w:hanging="360"/>
      </w:pPr>
    </w:lvl>
    <w:lvl w:ilvl="8" w:tplc="09985A9E">
      <w:start w:val="1"/>
      <w:numFmt w:val="lowerRoman"/>
      <w:lvlText w:val="%9."/>
      <w:lvlJc w:val="right"/>
      <w:pPr>
        <w:ind w:left="6480" w:hanging="180"/>
      </w:pPr>
    </w:lvl>
  </w:abstractNum>
  <w:abstractNum w:abstractNumId="8" w15:restartNumberingAfterBreak="0">
    <w:nsid w:val="1E8A51AE"/>
    <w:multiLevelType w:val="hybridMultilevel"/>
    <w:tmpl w:val="5E704C4E"/>
    <w:lvl w:ilvl="0" w:tplc="F4C0F78A">
      <w:start w:val="1"/>
      <w:numFmt w:val="decimal"/>
      <w:lvlText w:val="%1)"/>
      <w:lvlJc w:val="left"/>
      <w:pPr>
        <w:ind w:left="360" w:hanging="360"/>
      </w:pPr>
      <w:rPr>
        <w:rFonts w:ascii="Arial" w:hAnsi="Arial" w:cs="Arial" w:hint="default"/>
        <w:b w:val="0"/>
        <w:i w:val="0"/>
        <w:color w:val="auto"/>
        <w:sz w:val="20"/>
      </w:rPr>
    </w:lvl>
    <w:lvl w:ilvl="1" w:tplc="208AAC04">
      <w:start w:val="1"/>
      <w:numFmt w:val="lowerLetter"/>
      <w:lvlText w:val="%2)"/>
      <w:lvlJc w:val="left"/>
      <w:pPr>
        <w:ind w:left="1428" w:hanging="708"/>
      </w:pPr>
      <w:rPr>
        <w:color w:val="00000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B6E4D57"/>
    <w:multiLevelType w:val="hybridMultilevel"/>
    <w:tmpl w:val="83A24EBA"/>
    <w:lvl w:ilvl="0" w:tplc="F4C0F78A">
      <w:start w:val="1"/>
      <w:numFmt w:val="decimal"/>
      <w:lvlText w:val="%1)"/>
      <w:lvlJc w:val="left"/>
      <w:pPr>
        <w:ind w:left="360" w:hanging="360"/>
      </w:pPr>
      <w:rPr>
        <w:rFonts w:ascii="Arial" w:hAnsi="Arial" w:cs="Arial" w:hint="default"/>
        <w:b w:val="0"/>
        <w:i w:val="0"/>
        <w:color w:val="auto"/>
        <w:sz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DBBD308"/>
    <w:multiLevelType w:val="hybridMultilevel"/>
    <w:tmpl w:val="31A60D24"/>
    <w:lvl w:ilvl="0" w:tplc="7A86C1DA">
      <w:start w:val="1"/>
      <w:numFmt w:val="decimal"/>
      <w:lvlText w:val="%1."/>
      <w:lvlJc w:val="left"/>
      <w:pPr>
        <w:ind w:left="720" w:hanging="360"/>
      </w:pPr>
    </w:lvl>
    <w:lvl w:ilvl="1" w:tplc="5BCE4382">
      <w:start w:val="1"/>
      <w:numFmt w:val="lowerLetter"/>
      <w:lvlText w:val="%2."/>
      <w:lvlJc w:val="left"/>
      <w:pPr>
        <w:ind w:left="1440" w:hanging="360"/>
      </w:pPr>
    </w:lvl>
    <w:lvl w:ilvl="2" w:tplc="48BE1D74">
      <w:start w:val="1"/>
      <w:numFmt w:val="lowerRoman"/>
      <w:lvlText w:val="%3."/>
      <w:lvlJc w:val="right"/>
      <w:pPr>
        <w:ind w:left="2160" w:hanging="180"/>
      </w:pPr>
    </w:lvl>
    <w:lvl w:ilvl="3" w:tplc="3A205840">
      <w:start w:val="1"/>
      <w:numFmt w:val="decimal"/>
      <w:lvlText w:val="%4."/>
      <w:lvlJc w:val="left"/>
      <w:pPr>
        <w:ind w:left="2880" w:hanging="360"/>
      </w:pPr>
    </w:lvl>
    <w:lvl w:ilvl="4" w:tplc="F74E2A4E">
      <w:start w:val="1"/>
      <w:numFmt w:val="lowerLetter"/>
      <w:lvlText w:val="%5."/>
      <w:lvlJc w:val="left"/>
      <w:pPr>
        <w:ind w:left="3600" w:hanging="360"/>
      </w:pPr>
    </w:lvl>
    <w:lvl w:ilvl="5" w:tplc="80441A9E">
      <w:start w:val="1"/>
      <w:numFmt w:val="lowerRoman"/>
      <w:lvlText w:val="%6."/>
      <w:lvlJc w:val="right"/>
      <w:pPr>
        <w:ind w:left="4320" w:hanging="180"/>
      </w:pPr>
    </w:lvl>
    <w:lvl w:ilvl="6" w:tplc="A6A8F332">
      <w:start w:val="1"/>
      <w:numFmt w:val="decimal"/>
      <w:lvlText w:val="%7."/>
      <w:lvlJc w:val="left"/>
      <w:pPr>
        <w:ind w:left="5040" w:hanging="360"/>
      </w:pPr>
    </w:lvl>
    <w:lvl w:ilvl="7" w:tplc="6D5E1778">
      <w:start w:val="1"/>
      <w:numFmt w:val="lowerLetter"/>
      <w:lvlText w:val="%8."/>
      <w:lvlJc w:val="left"/>
      <w:pPr>
        <w:ind w:left="5760" w:hanging="360"/>
      </w:pPr>
    </w:lvl>
    <w:lvl w:ilvl="8" w:tplc="DEEA5204">
      <w:start w:val="1"/>
      <w:numFmt w:val="lowerRoman"/>
      <w:lvlText w:val="%9."/>
      <w:lvlJc w:val="right"/>
      <w:pPr>
        <w:ind w:left="6480" w:hanging="180"/>
      </w:pPr>
    </w:lvl>
  </w:abstractNum>
  <w:abstractNum w:abstractNumId="11" w15:restartNumberingAfterBreak="0">
    <w:nsid w:val="308CBD0D"/>
    <w:multiLevelType w:val="hybridMultilevel"/>
    <w:tmpl w:val="FEBC3178"/>
    <w:lvl w:ilvl="0" w:tplc="1CD2F50E">
      <w:start w:val="2"/>
      <w:numFmt w:val="decimal"/>
      <w:lvlText w:val="%1)"/>
      <w:lvlJc w:val="left"/>
      <w:pPr>
        <w:ind w:left="720" w:hanging="360"/>
      </w:pPr>
    </w:lvl>
    <w:lvl w:ilvl="1" w:tplc="A2A88E7E">
      <w:start w:val="1"/>
      <w:numFmt w:val="lowerLetter"/>
      <w:lvlText w:val="%2."/>
      <w:lvlJc w:val="left"/>
      <w:pPr>
        <w:ind w:left="1440" w:hanging="360"/>
      </w:pPr>
    </w:lvl>
    <w:lvl w:ilvl="2" w:tplc="1B4C8654">
      <w:start w:val="1"/>
      <w:numFmt w:val="lowerRoman"/>
      <w:lvlText w:val="%3."/>
      <w:lvlJc w:val="right"/>
      <w:pPr>
        <w:ind w:left="2160" w:hanging="180"/>
      </w:pPr>
    </w:lvl>
    <w:lvl w:ilvl="3" w:tplc="C9B82132">
      <w:start w:val="1"/>
      <w:numFmt w:val="decimal"/>
      <w:lvlText w:val="%4."/>
      <w:lvlJc w:val="left"/>
      <w:pPr>
        <w:ind w:left="2880" w:hanging="360"/>
      </w:pPr>
    </w:lvl>
    <w:lvl w:ilvl="4" w:tplc="BDBA2842">
      <w:start w:val="1"/>
      <w:numFmt w:val="lowerLetter"/>
      <w:lvlText w:val="%5."/>
      <w:lvlJc w:val="left"/>
      <w:pPr>
        <w:ind w:left="3600" w:hanging="360"/>
      </w:pPr>
    </w:lvl>
    <w:lvl w:ilvl="5" w:tplc="FA4CF5EA">
      <w:start w:val="1"/>
      <w:numFmt w:val="lowerRoman"/>
      <w:lvlText w:val="%6."/>
      <w:lvlJc w:val="right"/>
      <w:pPr>
        <w:ind w:left="4320" w:hanging="180"/>
      </w:pPr>
    </w:lvl>
    <w:lvl w:ilvl="6" w:tplc="A3603F70">
      <w:start w:val="1"/>
      <w:numFmt w:val="decimal"/>
      <w:lvlText w:val="%7."/>
      <w:lvlJc w:val="left"/>
      <w:pPr>
        <w:ind w:left="5040" w:hanging="360"/>
      </w:pPr>
    </w:lvl>
    <w:lvl w:ilvl="7" w:tplc="F726F7D6">
      <w:start w:val="1"/>
      <w:numFmt w:val="lowerLetter"/>
      <w:lvlText w:val="%8."/>
      <w:lvlJc w:val="left"/>
      <w:pPr>
        <w:ind w:left="5760" w:hanging="360"/>
      </w:pPr>
    </w:lvl>
    <w:lvl w:ilvl="8" w:tplc="5F5E07C4">
      <w:start w:val="1"/>
      <w:numFmt w:val="lowerRoman"/>
      <w:lvlText w:val="%9."/>
      <w:lvlJc w:val="right"/>
      <w:pPr>
        <w:ind w:left="6480" w:hanging="180"/>
      </w:pPr>
    </w:lvl>
  </w:abstractNum>
  <w:abstractNum w:abstractNumId="12" w15:restartNumberingAfterBreak="0">
    <w:nsid w:val="31400BB4"/>
    <w:multiLevelType w:val="hybridMultilevel"/>
    <w:tmpl w:val="269809CA"/>
    <w:lvl w:ilvl="0" w:tplc="F650DB72">
      <w:start w:val="2"/>
      <w:numFmt w:val="upperLetter"/>
      <w:lvlText w:val="%1."/>
      <w:lvlJc w:val="left"/>
      <w:pPr>
        <w:ind w:left="720" w:hanging="360"/>
      </w:pPr>
    </w:lvl>
    <w:lvl w:ilvl="1" w:tplc="540A5F60">
      <w:start w:val="1"/>
      <w:numFmt w:val="lowerLetter"/>
      <w:lvlText w:val="%2."/>
      <w:lvlJc w:val="left"/>
      <w:pPr>
        <w:ind w:left="1440" w:hanging="360"/>
      </w:pPr>
    </w:lvl>
    <w:lvl w:ilvl="2" w:tplc="3B5E0CAA">
      <w:start w:val="1"/>
      <w:numFmt w:val="lowerRoman"/>
      <w:lvlText w:val="%3."/>
      <w:lvlJc w:val="right"/>
      <w:pPr>
        <w:ind w:left="2160" w:hanging="180"/>
      </w:pPr>
    </w:lvl>
    <w:lvl w:ilvl="3" w:tplc="27429D3E">
      <w:start w:val="1"/>
      <w:numFmt w:val="decimal"/>
      <w:lvlText w:val="%4."/>
      <w:lvlJc w:val="left"/>
      <w:pPr>
        <w:ind w:left="2880" w:hanging="360"/>
      </w:pPr>
    </w:lvl>
    <w:lvl w:ilvl="4" w:tplc="D1A680DE">
      <w:start w:val="1"/>
      <w:numFmt w:val="lowerLetter"/>
      <w:lvlText w:val="%5."/>
      <w:lvlJc w:val="left"/>
      <w:pPr>
        <w:ind w:left="3600" w:hanging="360"/>
      </w:pPr>
    </w:lvl>
    <w:lvl w:ilvl="5" w:tplc="44C21E46">
      <w:start w:val="1"/>
      <w:numFmt w:val="lowerRoman"/>
      <w:lvlText w:val="%6."/>
      <w:lvlJc w:val="right"/>
      <w:pPr>
        <w:ind w:left="4320" w:hanging="180"/>
      </w:pPr>
    </w:lvl>
    <w:lvl w:ilvl="6" w:tplc="B66489A4">
      <w:start w:val="1"/>
      <w:numFmt w:val="decimal"/>
      <w:lvlText w:val="%7."/>
      <w:lvlJc w:val="left"/>
      <w:pPr>
        <w:ind w:left="5040" w:hanging="360"/>
      </w:pPr>
    </w:lvl>
    <w:lvl w:ilvl="7" w:tplc="E4EA64B2">
      <w:start w:val="1"/>
      <w:numFmt w:val="lowerLetter"/>
      <w:lvlText w:val="%8."/>
      <w:lvlJc w:val="left"/>
      <w:pPr>
        <w:ind w:left="5760" w:hanging="360"/>
      </w:pPr>
    </w:lvl>
    <w:lvl w:ilvl="8" w:tplc="73D888C6">
      <w:start w:val="1"/>
      <w:numFmt w:val="lowerRoman"/>
      <w:lvlText w:val="%9."/>
      <w:lvlJc w:val="right"/>
      <w:pPr>
        <w:ind w:left="6480" w:hanging="180"/>
      </w:pPr>
    </w:lvl>
  </w:abstractNum>
  <w:abstractNum w:abstractNumId="13" w15:restartNumberingAfterBreak="0">
    <w:nsid w:val="331C95E6"/>
    <w:multiLevelType w:val="hybridMultilevel"/>
    <w:tmpl w:val="0F6E4C00"/>
    <w:lvl w:ilvl="0" w:tplc="0B7C0A4E">
      <w:start w:val="1"/>
      <w:numFmt w:val="bullet"/>
      <w:lvlText w:val=""/>
      <w:lvlJc w:val="left"/>
      <w:pPr>
        <w:ind w:left="720" w:hanging="360"/>
      </w:pPr>
      <w:rPr>
        <w:rFonts w:ascii="Symbol" w:hAnsi="Symbol" w:hint="default"/>
      </w:rPr>
    </w:lvl>
    <w:lvl w:ilvl="1" w:tplc="C0BEC354">
      <w:start w:val="1"/>
      <w:numFmt w:val="bullet"/>
      <w:lvlText w:val=""/>
      <w:lvlJc w:val="left"/>
      <w:pPr>
        <w:ind w:left="1440" w:hanging="360"/>
      </w:pPr>
      <w:rPr>
        <w:rFonts w:ascii="Symbol" w:hAnsi="Symbol" w:hint="default"/>
      </w:rPr>
    </w:lvl>
    <w:lvl w:ilvl="2" w:tplc="013EE59C">
      <w:start w:val="1"/>
      <w:numFmt w:val="bullet"/>
      <w:lvlText w:val=""/>
      <w:lvlJc w:val="left"/>
      <w:pPr>
        <w:ind w:left="2160" w:hanging="360"/>
      </w:pPr>
      <w:rPr>
        <w:rFonts w:ascii="Wingdings" w:hAnsi="Wingdings" w:hint="default"/>
      </w:rPr>
    </w:lvl>
    <w:lvl w:ilvl="3" w:tplc="42ECDA92">
      <w:start w:val="1"/>
      <w:numFmt w:val="bullet"/>
      <w:lvlText w:val=""/>
      <w:lvlJc w:val="left"/>
      <w:pPr>
        <w:ind w:left="2880" w:hanging="360"/>
      </w:pPr>
      <w:rPr>
        <w:rFonts w:ascii="Symbol" w:hAnsi="Symbol" w:hint="default"/>
      </w:rPr>
    </w:lvl>
    <w:lvl w:ilvl="4" w:tplc="AE3CBF40">
      <w:start w:val="1"/>
      <w:numFmt w:val="bullet"/>
      <w:lvlText w:val="o"/>
      <w:lvlJc w:val="left"/>
      <w:pPr>
        <w:ind w:left="3600" w:hanging="360"/>
      </w:pPr>
      <w:rPr>
        <w:rFonts w:ascii="Courier New" w:hAnsi="Courier New" w:hint="default"/>
      </w:rPr>
    </w:lvl>
    <w:lvl w:ilvl="5" w:tplc="9EBE4582">
      <w:start w:val="1"/>
      <w:numFmt w:val="bullet"/>
      <w:lvlText w:val=""/>
      <w:lvlJc w:val="left"/>
      <w:pPr>
        <w:ind w:left="4320" w:hanging="360"/>
      </w:pPr>
      <w:rPr>
        <w:rFonts w:ascii="Wingdings" w:hAnsi="Wingdings" w:hint="default"/>
      </w:rPr>
    </w:lvl>
    <w:lvl w:ilvl="6" w:tplc="026EABE0">
      <w:start w:val="1"/>
      <w:numFmt w:val="bullet"/>
      <w:lvlText w:val=""/>
      <w:lvlJc w:val="left"/>
      <w:pPr>
        <w:ind w:left="5040" w:hanging="360"/>
      </w:pPr>
      <w:rPr>
        <w:rFonts w:ascii="Symbol" w:hAnsi="Symbol" w:hint="default"/>
      </w:rPr>
    </w:lvl>
    <w:lvl w:ilvl="7" w:tplc="20D62A9A">
      <w:start w:val="1"/>
      <w:numFmt w:val="bullet"/>
      <w:lvlText w:val="o"/>
      <w:lvlJc w:val="left"/>
      <w:pPr>
        <w:ind w:left="5760" w:hanging="360"/>
      </w:pPr>
      <w:rPr>
        <w:rFonts w:ascii="Courier New" w:hAnsi="Courier New" w:hint="default"/>
      </w:rPr>
    </w:lvl>
    <w:lvl w:ilvl="8" w:tplc="E01C259E">
      <w:start w:val="1"/>
      <w:numFmt w:val="bullet"/>
      <w:lvlText w:val=""/>
      <w:lvlJc w:val="left"/>
      <w:pPr>
        <w:ind w:left="6480" w:hanging="360"/>
      </w:pPr>
      <w:rPr>
        <w:rFonts w:ascii="Wingdings" w:hAnsi="Wingdings" w:hint="default"/>
      </w:rPr>
    </w:lvl>
  </w:abstractNum>
  <w:abstractNum w:abstractNumId="14" w15:restartNumberingAfterBreak="0">
    <w:nsid w:val="36021C3A"/>
    <w:multiLevelType w:val="hybridMultilevel"/>
    <w:tmpl w:val="2472B108"/>
    <w:lvl w:ilvl="0" w:tplc="7E2A8C7E">
      <w:start w:val="16"/>
      <w:numFmt w:val="bullet"/>
      <w:lvlText w:val="-"/>
      <w:lvlJc w:val="left"/>
      <w:pPr>
        <w:ind w:left="1800" w:hanging="360"/>
      </w:pPr>
      <w:rPr>
        <w:rFonts w:ascii="Times New Roman" w:eastAsia="Times New Roman"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15" w15:restartNumberingAfterBreak="0">
    <w:nsid w:val="36C2C039"/>
    <w:multiLevelType w:val="hybridMultilevel"/>
    <w:tmpl w:val="2A36DB10"/>
    <w:lvl w:ilvl="0" w:tplc="9B3CCCB8">
      <w:start w:val="3"/>
      <w:numFmt w:val="decimal"/>
      <w:lvlText w:val="%1)"/>
      <w:lvlJc w:val="left"/>
      <w:pPr>
        <w:ind w:left="720" w:hanging="360"/>
      </w:pPr>
    </w:lvl>
    <w:lvl w:ilvl="1" w:tplc="23B061E0">
      <w:start w:val="1"/>
      <w:numFmt w:val="lowerLetter"/>
      <w:lvlText w:val="%2."/>
      <w:lvlJc w:val="left"/>
      <w:pPr>
        <w:ind w:left="1440" w:hanging="360"/>
      </w:pPr>
    </w:lvl>
    <w:lvl w:ilvl="2" w:tplc="68422640">
      <w:start w:val="1"/>
      <w:numFmt w:val="lowerRoman"/>
      <w:lvlText w:val="%3."/>
      <w:lvlJc w:val="right"/>
      <w:pPr>
        <w:ind w:left="2160" w:hanging="180"/>
      </w:pPr>
    </w:lvl>
    <w:lvl w:ilvl="3" w:tplc="EB4A0E24">
      <w:start w:val="1"/>
      <w:numFmt w:val="decimal"/>
      <w:lvlText w:val="%4."/>
      <w:lvlJc w:val="left"/>
      <w:pPr>
        <w:ind w:left="2880" w:hanging="360"/>
      </w:pPr>
    </w:lvl>
    <w:lvl w:ilvl="4" w:tplc="BC5A5B5C">
      <w:start w:val="1"/>
      <w:numFmt w:val="lowerLetter"/>
      <w:lvlText w:val="%5."/>
      <w:lvlJc w:val="left"/>
      <w:pPr>
        <w:ind w:left="3600" w:hanging="360"/>
      </w:pPr>
    </w:lvl>
    <w:lvl w:ilvl="5" w:tplc="63784DDC">
      <w:start w:val="1"/>
      <w:numFmt w:val="lowerRoman"/>
      <w:lvlText w:val="%6."/>
      <w:lvlJc w:val="right"/>
      <w:pPr>
        <w:ind w:left="4320" w:hanging="180"/>
      </w:pPr>
    </w:lvl>
    <w:lvl w:ilvl="6" w:tplc="4FA8771A">
      <w:start w:val="1"/>
      <w:numFmt w:val="decimal"/>
      <w:lvlText w:val="%7."/>
      <w:lvlJc w:val="left"/>
      <w:pPr>
        <w:ind w:left="5040" w:hanging="360"/>
      </w:pPr>
    </w:lvl>
    <w:lvl w:ilvl="7" w:tplc="925EA9BC">
      <w:start w:val="1"/>
      <w:numFmt w:val="lowerLetter"/>
      <w:lvlText w:val="%8."/>
      <w:lvlJc w:val="left"/>
      <w:pPr>
        <w:ind w:left="5760" w:hanging="360"/>
      </w:pPr>
    </w:lvl>
    <w:lvl w:ilvl="8" w:tplc="03E60900">
      <w:start w:val="1"/>
      <w:numFmt w:val="lowerRoman"/>
      <w:lvlText w:val="%9."/>
      <w:lvlJc w:val="right"/>
      <w:pPr>
        <w:ind w:left="6480" w:hanging="180"/>
      </w:pPr>
    </w:lvl>
  </w:abstractNum>
  <w:abstractNum w:abstractNumId="16" w15:restartNumberingAfterBreak="0">
    <w:nsid w:val="36C846AC"/>
    <w:multiLevelType w:val="hybridMultilevel"/>
    <w:tmpl w:val="B3265F88"/>
    <w:lvl w:ilvl="0" w:tplc="F4C0F78A">
      <w:start w:val="1"/>
      <w:numFmt w:val="decimal"/>
      <w:lvlText w:val="%1)"/>
      <w:lvlJc w:val="left"/>
      <w:pPr>
        <w:tabs>
          <w:tab w:val="num" w:pos="360"/>
        </w:tabs>
        <w:ind w:left="360" w:hanging="360"/>
      </w:pPr>
      <w:rPr>
        <w:rFonts w:ascii="Arial" w:hAnsi="Arial" w:cs="Arial" w:hint="default"/>
        <w:b w:val="0"/>
        <w:i w:val="0"/>
        <w:color w:val="auto"/>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F27A84C"/>
    <w:multiLevelType w:val="hybridMultilevel"/>
    <w:tmpl w:val="D6B0CB9A"/>
    <w:lvl w:ilvl="0" w:tplc="8EEEA428">
      <w:start w:val="2"/>
      <w:numFmt w:val="lowerLetter"/>
      <w:lvlText w:val="%1)"/>
      <w:lvlJc w:val="left"/>
      <w:pPr>
        <w:ind w:left="720" w:hanging="360"/>
      </w:pPr>
    </w:lvl>
    <w:lvl w:ilvl="1" w:tplc="FEBE70C8">
      <w:start w:val="1"/>
      <w:numFmt w:val="lowerLetter"/>
      <w:lvlText w:val="%2."/>
      <w:lvlJc w:val="left"/>
      <w:pPr>
        <w:ind w:left="1440" w:hanging="360"/>
      </w:pPr>
    </w:lvl>
    <w:lvl w:ilvl="2" w:tplc="1F0211AC">
      <w:start w:val="1"/>
      <w:numFmt w:val="lowerRoman"/>
      <w:lvlText w:val="%3."/>
      <w:lvlJc w:val="right"/>
      <w:pPr>
        <w:ind w:left="2160" w:hanging="180"/>
      </w:pPr>
    </w:lvl>
    <w:lvl w:ilvl="3" w:tplc="423A187C">
      <w:start w:val="1"/>
      <w:numFmt w:val="decimal"/>
      <w:lvlText w:val="%4."/>
      <w:lvlJc w:val="left"/>
      <w:pPr>
        <w:ind w:left="2880" w:hanging="360"/>
      </w:pPr>
    </w:lvl>
    <w:lvl w:ilvl="4" w:tplc="9C68E130">
      <w:start w:val="1"/>
      <w:numFmt w:val="lowerLetter"/>
      <w:lvlText w:val="%5."/>
      <w:lvlJc w:val="left"/>
      <w:pPr>
        <w:ind w:left="3600" w:hanging="360"/>
      </w:pPr>
    </w:lvl>
    <w:lvl w:ilvl="5" w:tplc="9F5C2508">
      <w:start w:val="1"/>
      <w:numFmt w:val="lowerRoman"/>
      <w:lvlText w:val="%6."/>
      <w:lvlJc w:val="right"/>
      <w:pPr>
        <w:ind w:left="4320" w:hanging="180"/>
      </w:pPr>
    </w:lvl>
    <w:lvl w:ilvl="6" w:tplc="EF149384">
      <w:start w:val="1"/>
      <w:numFmt w:val="decimal"/>
      <w:lvlText w:val="%7."/>
      <w:lvlJc w:val="left"/>
      <w:pPr>
        <w:ind w:left="5040" w:hanging="360"/>
      </w:pPr>
    </w:lvl>
    <w:lvl w:ilvl="7" w:tplc="A620985A">
      <w:start w:val="1"/>
      <w:numFmt w:val="lowerLetter"/>
      <w:lvlText w:val="%8."/>
      <w:lvlJc w:val="left"/>
      <w:pPr>
        <w:ind w:left="5760" w:hanging="360"/>
      </w:pPr>
    </w:lvl>
    <w:lvl w:ilvl="8" w:tplc="441AEC6A">
      <w:start w:val="1"/>
      <w:numFmt w:val="lowerRoman"/>
      <w:lvlText w:val="%9."/>
      <w:lvlJc w:val="right"/>
      <w:pPr>
        <w:ind w:left="6480" w:hanging="180"/>
      </w:pPr>
    </w:lvl>
  </w:abstractNum>
  <w:abstractNum w:abstractNumId="18" w15:restartNumberingAfterBreak="0">
    <w:nsid w:val="41818EB7"/>
    <w:multiLevelType w:val="hybridMultilevel"/>
    <w:tmpl w:val="2FFAE838"/>
    <w:lvl w:ilvl="0" w:tplc="6D34CE5A">
      <w:start w:val="1"/>
      <w:numFmt w:val="decimal"/>
      <w:lvlText w:val="%1."/>
      <w:lvlJc w:val="left"/>
      <w:pPr>
        <w:ind w:left="720" w:hanging="360"/>
      </w:pPr>
    </w:lvl>
    <w:lvl w:ilvl="1" w:tplc="D7FEE49A">
      <w:start w:val="1"/>
      <w:numFmt w:val="lowerLetter"/>
      <w:lvlText w:val="%2."/>
      <w:lvlJc w:val="left"/>
      <w:pPr>
        <w:ind w:left="1440" w:hanging="360"/>
      </w:pPr>
    </w:lvl>
    <w:lvl w:ilvl="2" w:tplc="873ED4C2">
      <w:start w:val="1"/>
      <w:numFmt w:val="lowerRoman"/>
      <w:lvlText w:val="%3."/>
      <w:lvlJc w:val="right"/>
      <w:pPr>
        <w:ind w:left="2160" w:hanging="180"/>
      </w:pPr>
    </w:lvl>
    <w:lvl w:ilvl="3" w:tplc="A7F25FBA">
      <w:start w:val="1"/>
      <w:numFmt w:val="decimal"/>
      <w:lvlText w:val="%4."/>
      <w:lvlJc w:val="left"/>
      <w:pPr>
        <w:ind w:left="2880" w:hanging="360"/>
      </w:pPr>
    </w:lvl>
    <w:lvl w:ilvl="4" w:tplc="CAACDBE0">
      <w:start w:val="4"/>
      <w:numFmt w:val="decimal"/>
      <w:lvlText w:val="%5."/>
      <w:lvlJc w:val="left"/>
      <w:pPr>
        <w:ind w:left="3600" w:hanging="360"/>
      </w:pPr>
    </w:lvl>
    <w:lvl w:ilvl="5" w:tplc="A6FA359C">
      <w:start w:val="1"/>
      <w:numFmt w:val="lowerRoman"/>
      <w:lvlText w:val="%6."/>
      <w:lvlJc w:val="right"/>
      <w:pPr>
        <w:ind w:left="4320" w:hanging="180"/>
      </w:pPr>
    </w:lvl>
    <w:lvl w:ilvl="6" w:tplc="25662512">
      <w:start w:val="1"/>
      <w:numFmt w:val="decimal"/>
      <w:lvlText w:val="%7."/>
      <w:lvlJc w:val="left"/>
      <w:pPr>
        <w:ind w:left="5040" w:hanging="360"/>
      </w:pPr>
    </w:lvl>
    <w:lvl w:ilvl="7" w:tplc="AACE19BC">
      <w:start w:val="1"/>
      <w:numFmt w:val="lowerLetter"/>
      <w:lvlText w:val="%8."/>
      <w:lvlJc w:val="left"/>
      <w:pPr>
        <w:ind w:left="5760" w:hanging="360"/>
      </w:pPr>
    </w:lvl>
    <w:lvl w:ilvl="8" w:tplc="A6F22A76">
      <w:start w:val="1"/>
      <w:numFmt w:val="lowerRoman"/>
      <w:lvlText w:val="%9."/>
      <w:lvlJc w:val="right"/>
      <w:pPr>
        <w:ind w:left="6480" w:hanging="180"/>
      </w:pPr>
    </w:lvl>
  </w:abstractNum>
  <w:abstractNum w:abstractNumId="19" w15:restartNumberingAfterBreak="0">
    <w:nsid w:val="4ECA58BE"/>
    <w:multiLevelType w:val="hybridMultilevel"/>
    <w:tmpl w:val="EB48E712"/>
    <w:lvl w:ilvl="0" w:tplc="F4C0F78A">
      <w:start w:val="1"/>
      <w:numFmt w:val="decimal"/>
      <w:lvlText w:val="%1)"/>
      <w:lvlJc w:val="left"/>
      <w:pPr>
        <w:tabs>
          <w:tab w:val="num" w:pos="360"/>
        </w:tabs>
        <w:ind w:left="360" w:hanging="360"/>
      </w:pPr>
      <w:rPr>
        <w:rFonts w:ascii="Arial" w:hAnsi="Arial" w:cs="Arial" w:hint="default"/>
        <w:b w:val="0"/>
        <w:i w:val="0"/>
        <w:color w:val="auto"/>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2A3455B"/>
    <w:multiLevelType w:val="hybridMultilevel"/>
    <w:tmpl w:val="1DFCBB0C"/>
    <w:lvl w:ilvl="0" w:tplc="2AA0AB20">
      <w:start w:val="4"/>
      <w:numFmt w:val="decimal"/>
      <w:lvlText w:val="%1)"/>
      <w:lvlJc w:val="left"/>
      <w:pPr>
        <w:ind w:left="720" w:hanging="360"/>
      </w:pPr>
    </w:lvl>
    <w:lvl w:ilvl="1" w:tplc="585AFC4E">
      <w:start w:val="1"/>
      <w:numFmt w:val="lowerLetter"/>
      <w:lvlText w:val="%2."/>
      <w:lvlJc w:val="left"/>
      <w:pPr>
        <w:ind w:left="1440" w:hanging="360"/>
      </w:pPr>
    </w:lvl>
    <w:lvl w:ilvl="2" w:tplc="0776AF5C">
      <w:start w:val="1"/>
      <w:numFmt w:val="lowerRoman"/>
      <w:lvlText w:val="%3."/>
      <w:lvlJc w:val="right"/>
      <w:pPr>
        <w:ind w:left="2160" w:hanging="180"/>
      </w:pPr>
    </w:lvl>
    <w:lvl w:ilvl="3" w:tplc="D1ECCA86">
      <w:start w:val="1"/>
      <w:numFmt w:val="decimal"/>
      <w:lvlText w:val="%4."/>
      <w:lvlJc w:val="left"/>
      <w:pPr>
        <w:ind w:left="2880" w:hanging="360"/>
      </w:pPr>
    </w:lvl>
    <w:lvl w:ilvl="4" w:tplc="29B09EB8">
      <w:start w:val="1"/>
      <w:numFmt w:val="lowerLetter"/>
      <w:lvlText w:val="%5."/>
      <w:lvlJc w:val="left"/>
      <w:pPr>
        <w:ind w:left="3600" w:hanging="360"/>
      </w:pPr>
    </w:lvl>
    <w:lvl w:ilvl="5" w:tplc="9FDEAD22">
      <w:start w:val="1"/>
      <w:numFmt w:val="lowerRoman"/>
      <w:lvlText w:val="%6."/>
      <w:lvlJc w:val="right"/>
      <w:pPr>
        <w:ind w:left="4320" w:hanging="180"/>
      </w:pPr>
    </w:lvl>
    <w:lvl w:ilvl="6" w:tplc="83328764">
      <w:start w:val="1"/>
      <w:numFmt w:val="decimal"/>
      <w:lvlText w:val="%7."/>
      <w:lvlJc w:val="left"/>
      <w:pPr>
        <w:ind w:left="5040" w:hanging="360"/>
      </w:pPr>
    </w:lvl>
    <w:lvl w:ilvl="7" w:tplc="9F085E6E">
      <w:start w:val="1"/>
      <w:numFmt w:val="lowerLetter"/>
      <w:lvlText w:val="%8."/>
      <w:lvlJc w:val="left"/>
      <w:pPr>
        <w:ind w:left="5760" w:hanging="360"/>
      </w:pPr>
    </w:lvl>
    <w:lvl w:ilvl="8" w:tplc="11241548">
      <w:start w:val="1"/>
      <w:numFmt w:val="lowerRoman"/>
      <w:lvlText w:val="%9."/>
      <w:lvlJc w:val="right"/>
      <w:pPr>
        <w:ind w:left="6480" w:hanging="180"/>
      </w:pPr>
    </w:lvl>
  </w:abstractNum>
  <w:abstractNum w:abstractNumId="21" w15:restartNumberingAfterBreak="0">
    <w:nsid w:val="52CC7C3B"/>
    <w:multiLevelType w:val="hybridMultilevel"/>
    <w:tmpl w:val="C2EA35A6"/>
    <w:lvl w:ilvl="0" w:tplc="AE068B38">
      <w:start w:val="1"/>
      <w:numFmt w:val="lowerLetter"/>
      <w:lvlText w:val="%1)"/>
      <w:lvlJc w:val="left"/>
      <w:pPr>
        <w:ind w:left="720" w:hanging="360"/>
      </w:pPr>
    </w:lvl>
    <w:lvl w:ilvl="1" w:tplc="473C4DD4">
      <w:start w:val="1"/>
      <w:numFmt w:val="lowerLetter"/>
      <w:lvlText w:val="%2."/>
      <w:lvlJc w:val="left"/>
      <w:pPr>
        <w:ind w:left="1440" w:hanging="360"/>
      </w:pPr>
    </w:lvl>
    <w:lvl w:ilvl="2" w:tplc="39722C70">
      <w:start w:val="1"/>
      <w:numFmt w:val="lowerRoman"/>
      <w:lvlText w:val="%3."/>
      <w:lvlJc w:val="right"/>
      <w:pPr>
        <w:ind w:left="2160" w:hanging="180"/>
      </w:pPr>
    </w:lvl>
    <w:lvl w:ilvl="3" w:tplc="48D687BC">
      <w:start w:val="1"/>
      <w:numFmt w:val="decimal"/>
      <w:lvlText w:val="%4."/>
      <w:lvlJc w:val="left"/>
      <w:pPr>
        <w:ind w:left="2880" w:hanging="360"/>
      </w:pPr>
    </w:lvl>
    <w:lvl w:ilvl="4" w:tplc="BAA86A98">
      <w:start w:val="1"/>
      <w:numFmt w:val="lowerLetter"/>
      <w:lvlText w:val="%5."/>
      <w:lvlJc w:val="left"/>
      <w:pPr>
        <w:ind w:left="3600" w:hanging="360"/>
      </w:pPr>
    </w:lvl>
    <w:lvl w:ilvl="5" w:tplc="CA5481EC">
      <w:start w:val="1"/>
      <w:numFmt w:val="lowerRoman"/>
      <w:lvlText w:val="%6."/>
      <w:lvlJc w:val="right"/>
      <w:pPr>
        <w:ind w:left="4320" w:hanging="180"/>
      </w:pPr>
    </w:lvl>
    <w:lvl w:ilvl="6" w:tplc="9D8A659C">
      <w:start w:val="1"/>
      <w:numFmt w:val="decimal"/>
      <w:lvlText w:val="%7."/>
      <w:lvlJc w:val="left"/>
      <w:pPr>
        <w:ind w:left="5040" w:hanging="360"/>
      </w:pPr>
    </w:lvl>
    <w:lvl w:ilvl="7" w:tplc="7876E6F6">
      <w:start w:val="1"/>
      <w:numFmt w:val="lowerLetter"/>
      <w:lvlText w:val="%8."/>
      <w:lvlJc w:val="left"/>
      <w:pPr>
        <w:ind w:left="5760" w:hanging="360"/>
      </w:pPr>
    </w:lvl>
    <w:lvl w:ilvl="8" w:tplc="10C22E20">
      <w:start w:val="1"/>
      <w:numFmt w:val="lowerRoman"/>
      <w:lvlText w:val="%9."/>
      <w:lvlJc w:val="right"/>
      <w:pPr>
        <w:ind w:left="6480" w:hanging="180"/>
      </w:pPr>
    </w:lvl>
  </w:abstractNum>
  <w:abstractNum w:abstractNumId="22" w15:restartNumberingAfterBreak="0">
    <w:nsid w:val="54F926CC"/>
    <w:multiLevelType w:val="hybridMultilevel"/>
    <w:tmpl w:val="2662092C"/>
    <w:lvl w:ilvl="0" w:tplc="1DE68B7C">
      <w:start w:val="5"/>
      <w:numFmt w:val="decimal"/>
      <w:lvlText w:val="%1)"/>
      <w:lvlJc w:val="left"/>
      <w:pPr>
        <w:ind w:left="720" w:hanging="360"/>
      </w:pPr>
    </w:lvl>
    <w:lvl w:ilvl="1" w:tplc="A4700D80">
      <w:start w:val="1"/>
      <w:numFmt w:val="lowerLetter"/>
      <w:lvlText w:val="%2."/>
      <w:lvlJc w:val="left"/>
      <w:pPr>
        <w:ind w:left="1440" w:hanging="360"/>
      </w:pPr>
    </w:lvl>
    <w:lvl w:ilvl="2" w:tplc="45D6AF16">
      <w:start w:val="1"/>
      <w:numFmt w:val="lowerRoman"/>
      <w:lvlText w:val="%3."/>
      <w:lvlJc w:val="right"/>
      <w:pPr>
        <w:ind w:left="2160" w:hanging="180"/>
      </w:pPr>
    </w:lvl>
    <w:lvl w:ilvl="3" w:tplc="8BC2189A">
      <w:start w:val="1"/>
      <w:numFmt w:val="decimal"/>
      <w:lvlText w:val="%4."/>
      <w:lvlJc w:val="left"/>
      <w:pPr>
        <w:ind w:left="2880" w:hanging="360"/>
      </w:pPr>
    </w:lvl>
    <w:lvl w:ilvl="4" w:tplc="0D5A7A12">
      <w:start w:val="1"/>
      <w:numFmt w:val="lowerLetter"/>
      <w:lvlText w:val="%5."/>
      <w:lvlJc w:val="left"/>
      <w:pPr>
        <w:ind w:left="3600" w:hanging="360"/>
      </w:pPr>
    </w:lvl>
    <w:lvl w:ilvl="5" w:tplc="89621032">
      <w:start w:val="1"/>
      <w:numFmt w:val="lowerRoman"/>
      <w:lvlText w:val="%6."/>
      <w:lvlJc w:val="right"/>
      <w:pPr>
        <w:ind w:left="4320" w:hanging="180"/>
      </w:pPr>
    </w:lvl>
    <w:lvl w:ilvl="6" w:tplc="D2BCFE48">
      <w:start w:val="1"/>
      <w:numFmt w:val="decimal"/>
      <w:lvlText w:val="%7."/>
      <w:lvlJc w:val="left"/>
      <w:pPr>
        <w:ind w:left="5040" w:hanging="360"/>
      </w:pPr>
    </w:lvl>
    <w:lvl w:ilvl="7" w:tplc="C2D4C406">
      <w:start w:val="1"/>
      <w:numFmt w:val="lowerLetter"/>
      <w:lvlText w:val="%8."/>
      <w:lvlJc w:val="left"/>
      <w:pPr>
        <w:ind w:left="5760" w:hanging="360"/>
      </w:pPr>
    </w:lvl>
    <w:lvl w:ilvl="8" w:tplc="B74A00FA">
      <w:start w:val="1"/>
      <w:numFmt w:val="lowerRoman"/>
      <w:lvlText w:val="%9."/>
      <w:lvlJc w:val="right"/>
      <w:pPr>
        <w:ind w:left="6480" w:hanging="180"/>
      </w:pPr>
    </w:lvl>
  </w:abstractNum>
  <w:abstractNum w:abstractNumId="23" w15:restartNumberingAfterBreak="0">
    <w:nsid w:val="5C25883D"/>
    <w:multiLevelType w:val="hybridMultilevel"/>
    <w:tmpl w:val="DD627E4E"/>
    <w:lvl w:ilvl="0" w:tplc="DF8234A6">
      <w:start w:val="2"/>
      <w:numFmt w:val="decimal"/>
      <w:lvlText w:val="%1."/>
      <w:lvlJc w:val="left"/>
      <w:pPr>
        <w:ind w:left="720" w:hanging="360"/>
      </w:pPr>
    </w:lvl>
    <w:lvl w:ilvl="1" w:tplc="18B2C790">
      <w:start w:val="1"/>
      <w:numFmt w:val="lowerLetter"/>
      <w:lvlText w:val="%2."/>
      <w:lvlJc w:val="left"/>
      <w:pPr>
        <w:ind w:left="1440" w:hanging="360"/>
      </w:pPr>
    </w:lvl>
    <w:lvl w:ilvl="2" w:tplc="5C162AC4">
      <w:start w:val="1"/>
      <w:numFmt w:val="lowerRoman"/>
      <w:lvlText w:val="%3."/>
      <w:lvlJc w:val="right"/>
      <w:pPr>
        <w:ind w:left="2160" w:hanging="180"/>
      </w:pPr>
    </w:lvl>
    <w:lvl w:ilvl="3" w:tplc="08BC877A">
      <w:start w:val="1"/>
      <w:numFmt w:val="decimal"/>
      <w:lvlText w:val="%4."/>
      <w:lvlJc w:val="left"/>
      <w:pPr>
        <w:ind w:left="2880" w:hanging="360"/>
      </w:pPr>
    </w:lvl>
    <w:lvl w:ilvl="4" w:tplc="F23EE168">
      <w:start w:val="1"/>
      <w:numFmt w:val="lowerLetter"/>
      <w:lvlText w:val="%5."/>
      <w:lvlJc w:val="left"/>
      <w:pPr>
        <w:ind w:left="3600" w:hanging="360"/>
      </w:pPr>
    </w:lvl>
    <w:lvl w:ilvl="5" w:tplc="FCD66180">
      <w:start w:val="1"/>
      <w:numFmt w:val="lowerRoman"/>
      <w:lvlText w:val="%6."/>
      <w:lvlJc w:val="right"/>
      <w:pPr>
        <w:ind w:left="4320" w:hanging="180"/>
      </w:pPr>
    </w:lvl>
    <w:lvl w:ilvl="6" w:tplc="FDF65F4E">
      <w:start w:val="1"/>
      <w:numFmt w:val="decimal"/>
      <w:lvlText w:val="%7."/>
      <w:lvlJc w:val="left"/>
      <w:pPr>
        <w:ind w:left="5040" w:hanging="360"/>
      </w:pPr>
    </w:lvl>
    <w:lvl w:ilvl="7" w:tplc="9D0C7F5A">
      <w:start w:val="1"/>
      <w:numFmt w:val="lowerLetter"/>
      <w:lvlText w:val="%8."/>
      <w:lvlJc w:val="left"/>
      <w:pPr>
        <w:ind w:left="5760" w:hanging="360"/>
      </w:pPr>
    </w:lvl>
    <w:lvl w:ilvl="8" w:tplc="025A856C">
      <w:start w:val="1"/>
      <w:numFmt w:val="lowerRoman"/>
      <w:lvlText w:val="%9."/>
      <w:lvlJc w:val="right"/>
      <w:pPr>
        <w:ind w:left="6480" w:hanging="180"/>
      </w:pPr>
    </w:lvl>
  </w:abstractNum>
  <w:abstractNum w:abstractNumId="24" w15:restartNumberingAfterBreak="0">
    <w:nsid w:val="5E7576AA"/>
    <w:multiLevelType w:val="hybridMultilevel"/>
    <w:tmpl w:val="DB12CDB8"/>
    <w:lvl w:ilvl="0" w:tplc="F4C0F78A">
      <w:start w:val="1"/>
      <w:numFmt w:val="decimal"/>
      <w:lvlText w:val="%1)"/>
      <w:lvlJc w:val="left"/>
      <w:pPr>
        <w:tabs>
          <w:tab w:val="num" w:pos="360"/>
        </w:tabs>
        <w:ind w:left="360" w:hanging="360"/>
      </w:pPr>
      <w:rPr>
        <w:rFonts w:ascii="Arial" w:hAnsi="Arial" w:cs="Arial" w:hint="default"/>
        <w:b w:val="0"/>
        <w:i w:val="0"/>
        <w:color w:val="auto"/>
        <w:sz w:val="20"/>
      </w:rPr>
    </w:lvl>
    <w:lvl w:ilvl="1" w:tplc="FFFFFFFF">
      <w:numFmt w:val="decimal"/>
      <w:lvlText w:val="-"/>
      <w:lvlJc w:val="left"/>
      <w:pPr>
        <w:tabs>
          <w:tab w:val="num" w:pos="1476"/>
        </w:tabs>
        <w:ind w:left="1476" w:hanging="396"/>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1A12542"/>
    <w:multiLevelType w:val="hybridMultilevel"/>
    <w:tmpl w:val="CFF6993A"/>
    <w:lvl w:ilvl="0" w:tplc="C40205BA">
      <w:start w:val="1"/>
      <w:numFmt w:val="decimal"/>
      <w:lvlText w:val="%1)"/>
      <w:lvlJc w:val="left"/>
      <w:pPr>
        <w:tabs>
          <w:tab w:val="num" w:pos="360"/>
        </w:tabs>
        <w:ind w:left="360" w:hanging="360"/>
      </w:pPr>
      <w:rPr>
        <w:rFonts w:ascii="Arial" w:eastAsia="Times New Roman" w:hAnsi="Arial" w:cs="Arial"/>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3DE986A"/>
    <w:multiLevelType w:val="hybridMultilevel"/>
    <w:tmpl w:val="F048B434"/>
    <w:lvl w:ilvl="0" w:tplc="DB246CF4">
      <w:start w:val="1"/>
      <w:numFmt w:val="decimal"/>
      <w:lvlText w:val="%1."/>
      <w:lvlJc w:val="left"/>
      <w:pPr>
        <w:ind w:left="720" w:hanging="360"/>
      </w:pPr>
    </w:lvl>
    <w:lvl w:ilvl="1" w:tplc="33582B68">
      <w:start w:val="1"/>
      <w:numFmt w:val="lowerLetter"/>
      <w:lvlText w:val="%2."/>
      <w:lvlJc w:val="left"/>
      <w:pPr>
        <w:ind w:left="1440" w:hanging="360"/>
      </w:pPr>
    </w:lvl>
    <w:lvl w:ilvl="2" w:tplc="816A1D12">
      <w:start w:val="1"/>
      <w:numFmt w:val="lowerRoman"/>
      <w:lvlText w:val="%3."/>
      <w:lvlJc w:val="right"/>
      <w:pPr>
        <w:ind w:left="2160" w:hanging="180"/>
      </w:pPr>
    </w:lvl>
    <w:lvl w:ilvl="3" w:tplc="81564D36">
      <w:start w:val="1"/>
      <w:numFmt w:val="decimal"/>
      <w:lvlText w:val="%4."/>
      <w:lvlJc w:val="left"/>
      <w:pPr>
        <w:ind w:left="2880" w:hanging="360"/>
      </w:pPr>
    </w:lvl>
    <w:lvl w:ilvl="4" w:tplc="9DB819F6">
      <w:start w:val="3"/>
      <w:numFmt w:val="decimal"/>
      <w:lvlText w:val="%5."/>
      <w:lvlJc w:val="left"/>
      <w:pPr>
        <w:ind w:left="3600" w:hanging="360"/>
      </w:pPr>
    </w:lvl>
    <w:lvl w:ilvl="5" w:tplc="79B46C44">
      <w:start w:val="1"/>
      <w:numFmt w:val="lowerRoman"/>
      <w:lvlText w:val="%6."/>
      <w:lvlJc w:val="right"/>
      <w:pPr>
        <w:ind w:left="4320" w:hanging="180"/>
      </w:pPr>
    </w:lvl>
    <w:lvl w:ilvl="6" w:tplc="D0C0D76E">
      <w:start w:val="1"/>
      <w:numFmt w:val="decimal"/>
      <w:lvlText w:val="%7."/>
      <w:lvlJc w:val="left"/>
      <w:pPr>
        <w:ind w:left="5040" w:hanging="360"/>
      </w:pPr>
    </w:lvl>
    <w:lvl w:ilvl="7" w:tplc="46988FC6">
      <w:start w:val="1"/>
      <w:numFmt w:val="lowerLetter"/>
      <w:lvlText w:val="%8."/>
      <w:lvlJc w:val="left"/>
      <w:pPr>
        <w:ind w:left="5760" w:hanging="360"/>
      </w:pPr>
    </w:lvl>
    <w:lvl w:ilvl="8" w:tplc="31DAD700">
      <w:start w:val="1"/>
      <w:numFmt w:val="lowerRoman"/>
      <w:lvlText w:val="%9."/>
      <w:lvlJc w:val="right"/>
      <w:pPr>
        <w:ind w:left="6480" w:hanging="180"/>
      </w:pPr>
    </w:lvl>
  </w:abstractNum>
  <w:abstractNum w:abstractNumId="27" w15:restartNumberingAfterBreak="0">
    <w:nsid w:val="65412D5C"/>
    <w:multiLevelType w:val="hybridMultilevel"/>
    <w:tmpl w:val="27F08A1A"/>
    <w:lvl w:ilvl="0" w:tplc="4056A868">
      <w:start w:val="1"/>
      <w:numFmt w:val="lowerLetter"/>
      <w:lvlText w:val="%1)"/>
      <w:lvlJc w:val="left"/>
      <w:pPr>
        <w:tabs>
          <w:tab w:val="num" w:pos="964"/>
        </w:tabs>
        <w:ind w:left="964" w:hanging="397"/>
      </w:pPr>
      <w:rPr>
        <w:rFonts w:ascii="Times New Roman" w:hAnsi="Times New Roman" w:hint="default"/>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8" w15:restartNumberingAfterBreak="0">
    <w:nsid w:val="66A913C7"/>
    <w:multiLevelType w:val="hybridMultilevel"/>
    <w:tmpl w:val="79A8A07C"/>
    <w:lvl w:ilvl="0" w:tplc="1D50C8F4">
      <w:start w:val="1"/>
      <w:numFmt w:val="decimal"/>
      <w:lvlText w:val="%1."/>
      <w:lvlJc w:val="left"/>
      <w:pPr>
        <w:ind w:left="720" w:hanging="360"/>
      </w:pPr>
    </w:lvl>
    <w:lvl w:ilvl="1" w:tplc="B852C1A0">
      <w:start w:val="1"/>
      <w:numFmt w:val="lowerLetter"/>
      <w:lvlText w:val="%2."/>
      <w:lvlJc w:val="left"/>
      <w:pPr>
        <w:ind w:left="1440" w:hanging="360"/>
      </w:pPr>
    </w:lvl>
    <w:lvl w:ilvl="2" w:tplc="8B640EEE">
      <w:start w:val="1"/>
      <w:numFmt w:val="lowerRoman"/>
      <w:lvlText w:val="%3."/>
      <w:lvlJc w:val="right"/>
      <w:pPr>
        <w:ind w:left="2160" w:hanging="180"/>
      </w:pPr>
    </w:lvl>
    <w:lvl w:ilvl="3" w:tplc="1E0E52EA">
      <w:start w:val="1"/>
      <w:numFmt w:val="decimal"/>
      <w:lvlText w:val="%4."/>
      <w:lvlJc w:val="left"/>
      <w:pPr>
        <w:ind w:left="2880" w:hanging="360"/>
      </w:pPr>
    </w:lvl>
    <w:lvl w:ilvl="4" w:tplc="3A5E7CBE">
      <w:start w:val="1"/>
      <w:numFmt w:val="lowerLetter"/>
      <w:lvlText w:val="%5."/>
      <w:lvlJc w:val="left"/>
      <w:pPr>
        <w:ind w:left="3600" w:hanging="360"/>
      </w:pPr>
    </w:lvl>
    <w:lvl w:ilvl="5" w:tplc="16D8D4EA">
      <w:start w:val="1"/>
      <w:numFmt w:val="lowerRoman"/>
      <w:lvlText w:val="%6."/>
      <w:lvlJc w:val="right"/>
      <w:pPr>
        <w:ind w:left="4320" w:hanging="180"/>
      </w:pPr>
    </w:lvl>
    <w:lvl w:ilvl="6" w:tplc="92DCA8E8">
      <w:start w:val="1"/>
      <w:numFmt w:val="decimal"/>
      <w:lvlText w:val="%7."/>
      <w:lvlJc w:val="left"/>
      <w:pPr>
        <w:ind w:left="5040" w:hanging="360"/>
      </w:pPr>
    </w:lvl>
    <w:lvl w:ilvl="7" w:tplc="64C42BEA">
      <w:start w:val="1"/>
      <w:numFmt w:val="lowerLetter"/>
      <w:lvlText w:val="%8."/>
      <w:lvlJc w:val="left"/>
      <w:pPr>
        <w:ind w:left="5760" w:hanging="360"/>
      </w:pPr>
    </w:lvl>
    <w:lvl w:ilvl="8" w:tplc="3EBE7AC6">
      <w:start w:val="1"/>
      <w:numFmt w:val="lowerRoman"/>
      <w:lvlText w:val="%9."/>
      <w:lvlJc w:val="right"/>
      <w:pPr>
        <w:ind w:left="6480" w:hanging="180"/>
      </w:pPr>
    </w:lvl>
  </w:abstractNum>
  <w:abstractNum w:abstractNumId="29" w15:restartNumberingAfterBreak="0">
    <w:nsid w:val="670DA866"/>
    <w:multiLevelType w:val="hybridMultilevel"/>
    <w:tmpl w:val="B00A1FD8"/>
    <w:lvl w:ilvl="0" w:tplc="FF7E307A">
      <w:start w:val="1"/>
      <w:numFmt w:val="upperLetter"/>
      <w:lvlText w:val="%1."/>
      <w:lvlJc w:val="left"/>
      <w:pPr>
        <w:ind w:left="1068" w:hanging="360"/>
      </w:pPr>
    </w:lvl>
    <w:lvl w:ilvl="1" w:tplc="0BAC1BFC">
      <w:start w:val="1"/>
      <w:numFmt w:val="lowerLetter"/>
      <w:lvlText w:val="%2."/>
      <w:lvlJc w:val="left"/>
      <w:pPr>
        <w:ind w:left="1788" w:hanging="360"/>
      </w:pPr>
    </w:lvl>
    <w:lvl w:ilvl="2" w:tplc="02C460C8">
      <w:start w:val="1"/>
      <w:numFmt w:val="lowerRoman"/>
      <w:lvlText w:val="%3."/>
      <w:lvlJc w:val="right"/>
      <w:pPr>
        <w:ind w:left="2508" w:hanging="180"/>
      </w:pPr>
    </w:lvl>
    <w:lvl w:ilvl="3" w:tplc="71C28BFC">
      <w:start w:val="1"/>
      <w:numFmt w:val="decimal"/>
      <w:lvlText w:val="%4."/>
      <w:lvlJc w:val="left"/>
      <w:pPr>
        <w:ind w:left="3228" w:hanging="360"/>
      </w:pPr>
    </w:lvl>
    <w:lvl w:ilvl="4" w:tplc="CEA89BA2">
      <w:start w:val="1"/>
      <w:numFmt w:val="lowerLetter"/>
      <w:lvlText w:val="%5."/>
      <w:lvlJc w:val="left"/>
      <w:pPr>
        <w:ind w:left="3948" w:hanging="360"/>
      </w:pPr>
    </w:lvl>
    <w:lvl w:ilvl="5" w:tplc="088677EC">
      <w:start w:val="1"/>
      <w:numFmt w:val="lowerRoman"/>
      <w:lvlText w:val="%6."/>
      <w:lvlJc w:val="right"/>
      <w:pPr>
        <w:ind w:left="4668" w:hanging="180"/>
      </w:pPr>
    </w:lvl>
    <w:lvl w:ilvl="6" w:tplc="1EAE564C">
      <w:start w:val="1"/>
      <w:numFmt w:val="decimal"/>
      <w:lvlText w:val="%7."/>
      <w:lvlJc w:val="left"/>
      <w:pPr>
        <w:ind w:left="5388" w:hanging="360"/>
      </w:pPr>
    </w:lvl>
    <w:lvl w:ilvl="7" w:tplc="F95CF246">
      <w:start w:val="1"/>
      <w:numFmt w:val="lowerLetter"/>
      <w:lvlText w:val="%8."/>
      <w:lvlJc w:val="left"/>
      <w:pPr>
        <w:ind w:left="6108" w:hanging="360"/>
      </w:pPr>
    </w:lvl>
    <w:lvl w:ilvl="8" w:tplc="EDDCB524">
      <w:start w:val="1"/>
      <w:numFmt w:val="lowerRoman"/>
      <w:lvlText w:val="%9."/>
      <w:lvlJc w:val="right"/>
      <w:pPr>
        <w:ind w:left="6828" w:hanging="180"/>
      </w:pPr>
    </w:lvl>
  </w:abstractNum>
  <w:abstractNum w:abstractNumId="30"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15:restartNumberingAfterBreak="0">
    <w:nsid w:val="6C357F77"/>
    <w:multiLevelType w:val="hybridMultilevel"/>
    <w:tmpl w:val="6D0C079A"/>
    <w:lvl w:ilvl="0" w:tplc="F724BF2C">
      <w:start w:val="1"/>
      <w:numFmt w:val="decimal"/>
      <w:lvlText w:val="%1)"/>
      <w:lvlJc w:val="left"/>
      <w:pPr>
        <w:tabs>
          <w:tab w:val="num" w:pos="360"/>
        </w:tabs>
        <w:ind w:left="360" w:hanging="360"/>
      </w:pPr>
      <w:rPr>
        <w:rFonts w:ascii="Arial" w:eastAsia="Times New Roman" w:hAnsi="Arial" w:cs="Arial"/>
        <w:b w:val="0"/>
        <w:i w:val="0"/>
        <w:sz w:val="24"/>
      </w:rPr>
    </w:lvl>
    <w:lvl w:ilvl="1" w:tplc="2DF68BC4">
      <w:numFmt w:val="decimal"/>
      <w:lvlText w:val="-"/>
      <w:lvlJc w:val="left"/>
      <w:pPr>
        <w:tabs>
          <w:tab w:val="num" w:pos="1476"/>
        </w:tabs>
        <w:ind w:left="1476" w:hanging="396"/>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E7E179F"/>
    <w:multiLevelType w:val="hybridMultilevel"/>
    <w:tmpl w:val="A874028E"/>
    <w:lvl w:ilvl="0" w:tplc="F4C0F78A">
      <w:start w:val="1"/>
      <w:numFmt w:val="decimal"/>
      <w:lvlText w:val="%1)"/>
      <w:lvlJc w:val="left"/>
      <w:pPr>
        <w:tabs>
          <w:tab w:val="num" w:pos="360"/>
        </w:tabs>
        <w:ind w:left="360" w:hanging="360"/>
      </w:pPr>
      <w:rPr>
        <w:rFonts w:ascii="Arial"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905AEB"/>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FCB6546"/>
    <w:multiLevelType w:val="hybridMultilevel"/>
    <w:tmpl w:val="FAAC4E52"/>
    <w:lvl w:ilvl="0" w:tplc="3844153E">
      <w:start w:val="1"/>
      <w:numFmt w:val="decimal"/>
      <w:lvlText w:val="%1."/>
      <w:lvlJc w:val="left"/>
      <w:pPr>
        <w:ind w:left="720" w:hanging="360"/>
      </w:pPr>
    </w:lvl>
    <w:lvl w:ilvl="1" w:tplc="2FD8E18C">
      <w:start w:val="1"/>
      <w:numFmt w:val="lowerLetter"/>
      <w:lvlText w:val="%2."/>
      <w:lvlJc w:val="left"/>
      <w:pPr>
        <w:ind w:left="1440" w:hanging="360"/>
      </w:pPr>
    </w:lvl>
    <w:lvl w:ilvl="2" w:tplc="3A74EFBA">
      <w:start w:val="1"/>
      <w:numFmt w:val="lowerRoman"/>
      <w:lvlText w:val="%3."/>
      <w:lvlJc w:val="right"/>
      <w:pPr>
        <w:ind w:left="2160" w:hanging="180"/>
      </w:pPr>
    </w:lvl>
    <w:lvl w:ilvl="3" w:tplc="61DE0EC2">
      <w:start w:val="1"/>
      <w:numFmt w:val="decimal"/>
      <w:lvlText w:val="%4."/>
      <w:lvlJc w:val="left"/>
      <w:pPr>
        <w:ind w:left="2880" w:hanging="360"/>
      </w:pPr>
    </w:lvl>
    <w:lvl w:ilvl="4" w:tplc="6B40F2C4">
      <w:start w:val="2"/>
      <w:numFmt w:val="decimal"/>
      <w:lvlText w:val="%5."/>
      <w:lvlJc w:val="left"/>
      <w:pPr>
        <w:ind w:left="3600" w:hanging="360"/>
      </w:pPr>
    </w:lvl>
    <w:lvl w:ilvl="5" w:tplc="D2E064DE">
      <w:start w:val="1"/>
      <w:numFmt w:val="lowerRoman"/>
      <w:lvlText w:val="%6."/>
      <w:lvlJc w:val="right"/>
      <w:pPr>
        <w:ind w:left="4320" w:hanging="180"/>
      </w:pPr>
    </w:lvl>
    <w:lvl w:ilvl="6" w:tplc="263411DA">
      <w:start w:val="1"/>
      <w:numFmt w:val="decimal"/>
      <w:lvlText w:val="%7."/>
      <w:lvlJc w:val="left"/>
      <w:pPr>
        <w:ind w:left="5040" w:hanging="360"/>
      </w:pPr>
    </w:lvl>
    <w:lvl w:ilvl="7" w:tplc="3038599A">
      <w:start w:val="1"/>
      <w:numFmt w:val="lowerLetter"/>
      <w:lvlText w:val="%8."/>
      <w:lvlJc w:val="left"/>
      <w:pPr>
        <w:ind w:left="5760" w:hanging="360"/>
      </w:pPr>
    </w:lvl>
    <w:lvl w:ilvl="8" w:tplc="C074AAD8">
      <w:start w:val="1"/>
      <w:numFmt w:val="lowerRoman"/>
      <w:lvlText w:val="%9."/>
      <w:lvlJc w:val="right"/>
      <w:pPr>
        <w:ind w:left="6480" w:hanging="180"/>
      </w:pPr>
    </w:lvl>
  </w:abstractNum>
  <w:abstractNum w:abstractNumId="35" w15:restartNumberingAfterBreak="0">
    <w:nsid w:val="70FF2573"/>
    <w:multiLevelType w:val="hybridMultilevel"/>
    <w:tmpl w:val="3CE699E8"/>
    <w:lvl w:ilvl="0" w:tplc="E1647E10">
      <w:start w:val="1"/>
      <w:numFmt w:val="decimal"/>
      <w:lvlText w:val="%1)"/>
      <w:lvlJc w:val="left"/>
      <w:pPr>
        <w:ind w:left="360" w:hanging="360"/>
      </w:pPr>
      <w:rPr>
        <w:rFonts w:ascii="Arial" w:eastAsia="Times New Roman" w:hAnsi="Arial" w:cs="Arial"/>
        <w:b w:val="0"/>
        <w:i w:val="0"/>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72C7114D"/>
    <w:multiLevelType w:val="hybridMultilevel"/>
    <w:tmpl w:val="E940FE2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730018B8"/>
    <w:multiLevelType w:val="hybridMultilevel"/>
    <w:tmpl w:val="A7F275B6"/>
    <w:lvl w:ilvl="0" w:tplc="F4C0F78A">
      <w:start w:val="1"/>
      <w:numFmt w:val="decimal"/>
      <w:lvlText w:val="%1)"/>
      <w:lvlJc w:val="left"/>
      <w:pPr>
        <w:tabs>
          <w:tab w:val="num" w:pos="397"/>
        </w:tabs>
        <w:ind w:left="397" w:hanging="397"/>
      </w:pPr>
      <w:rPr>
        <w:rFonts w:ascii="Arial" w:hAnsi="Arial" w:cs="Arial" w:hint="default"/>
        <w:b w:val="0"/>
        <w:i w:val="0"/>
        <w:color w:val="auto"/>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E654B9C"/>
    <w:multiLevelType w:val="hybridMultilevel"/>
    <w:tmpl w:val="7538683C"/>
    <w:lvl w:ilvl="0" w:tplc="FFFFFFFF">
      <w:start w:val="1"/>
      <w:numFmt w:val="lowerLetter"/>
      <w:lvlText w:val="%1)"/>
      <w:lvlJc w:val="left"/>
      <w:pPr>
        <w:tabs>
          <w:tab w:val="num" w:pos="757"/>
        </w:tabs>
        <w:ind w:left="757" w:hanging="360"/>
      </w:pPr>
      <w:rPr>
        <w:rFonts w:hint="default"/>
      </w:rPr>
    </w:lvl>
    <w:lvl w:ilvl="1" w:tplc="FFFFFFFF">
      <w:start w:val="5"/>
      <w:numFmt w:val="bullet"/>
      <w:lvlText w:val="-"/>
      <w:lvlJc w:val="left"/>
      <w:pPr>
        <w:tabs>
          <w:tab w:val="num" w:pos="1477"/>
        </w:tabs>
        <w:ind w:left="1457" w:hanging="340"/>
      </w:pPr>
      <w:rPr>
        <w:rFonts w:eastAsia="Times New Roman" w:hAnsi="Arial" w:hint="default"/>
      </w:r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39" w15:restartNumberingAfterBreak="0">
    <w:nsid w:val="7F4AA956"/>
    <w:multiLevelType w:val="hybridMultilevel"/>
    <w:tmpl w:val="84E49AC2"/>
    <w:lvl w:ilvl="0" w:tplc="9692E950">
      <w:start w:val="2"/>
      <w:numFmt w:val="decimal"/>
      <w:lvlText w:val="%1)"/>
      <w:lvlJc w:val="left"/>
      <w:pPr>
        <w:ind w:left="720" w:hanging="360"/>
      </w:pPr>
    </w:lvl>
    <w:lvl w:ilvl="1" w:tplc="38046776">
      <w:start w:val="1"/>
      <w:numFmt w:val="lowerLetter"/>
      <w:lvlText w:val="%2."/>
      <w:lvlJc w:val="left"/>
      <w:pPr>
        <w:ind w:left="1440" w:hanging="360"/>
      </w:pPr>
    </w:lvl>
    <w:lvl w:ilvl="2" w:tplc="8E64F3EA">
      <w:start w:val="1"/>
      <w:numFmt w:val="lowerRoman"/>
      <w:lvlText w:val="%3."/>
      <w:lvlJc w:val="right"/>
      <w:pPr>
        <w:ind w:left="2160" w:hanging="180"/>
      </w:pPr>
    </w:lvl>
    <w:lvl w:ilvl="3" w:tplc="058E8AFA">
      <w:start w:val="1"/>
      <w:numFmt w:val="decimal"/>
      <w:lvlText w:val="%4."/>
      <w:lvlJc w:val="left"/>
      <w:pPr>
        <w:ind w:left="2880" w:hanging="360"/>
      </w:pPr>
    </w:lvl>
    <w:lvl w:ilvl="4" w:tplc="132287BA">
      <w:start w:val="1"/>
      <w:numFmt w:val="lowerLetter"/>
      <w:lvlText w:val="%5."/>
      <w:lvlJc w:val="left"/>
      <w:pPr>
        <w:ind w:left="3600" w:hanging="360"/>
      </w:pPr>
    </w:lvl>
    <w:lvl w:ilvl="5" w:tplc="854E724E">
      <w:start w:val="1"/>
      <w:numFmt w:val="lowerRoman"/>
      <w:lvlText w:val="%6."/>
      <w:lvlJc w:val="right"/>
      <w:pPr>
        <w:ind w:left="4320" w:hanging="180"/>
      </w:pPr>
    </w:lvl>
    <w:lvl w:ilvl="6" w:tplc="896EA3A2">
      <w:start w:val="1"/>
      <w:numFmt w:val="decimal"/>
      <w:lvlText w:val="%7."/>
      <w:lvlJc w:val="left"/>
      <w:pPr>
        <w:ind w:left="5040" w:hanging="360"/>
      </w:pPr>
    </w:lvl>
    <w:lvl w:ilvl="7" w:tplc="11E246B2">
      <w:start w:val="1"/>
      <w:numFmt w:val="lowerLetter"/>
      <w:lvlText w:val="%8."/>
      <w:lvlJc w:val="left"/>
      <w:pPr>
        <w:ind w:left="5760" w:hanging="360"/>
      </w:pPr>
    </w:lvl>
    <w:lvl w:ilvl="8" w:tplc="6B6ECB9C">
      <w:start w:val="1"/>
      <w:numFmt w:val="lowerRoman"/>
      <w:lvlText w:val="%9."/>
      <w:lvlJc w:val="right"/>
      <w:pPr>
        <w:ind w:left="6480" w:hanging="180"/>
      </w:pPr>
    </w:lvl>
  </w:abstractNum>
  <w:num w:numId="1" w16cid:durableId="1429156082">
    <w:abstractNumId w:val="18"/>
  </w:num>
  <w:num w:numId="2" w16cid:durableId="480851689">
    <w:abstractNumId w:val="26"/>
  </w:num>
  <w:num w:numId="3" w16cid:durableId="753893080">
    <w:abstractNumId w:val="34"/>
  </w:num>
  <w:num w:numId="4" w16cid:durableId="939332095">
    <w:abstractNumId w:val="1"/>
  </w:num>
  <w:num w:numId="5" w16cid:durableId="218060785">
    <w:abstractNumId w:val="6"/>
  </w:num>
  <w:num w:numId="6" w16cid:durableId="1276221">
    <w:abstractNumId w:val="10"/>
  </w:num>
  <w:num w:numId="7" w16cid:durableId="1475028111">
    <w:abstractNumId w:val="17"/>
  </w:num>
  <w:num w:numId="8" w16cid:durableId="375475476">
    <w:abstractNumId w:val="21"/>
  </w:num>
  <w:num w:numId="9" w16cid:durableId="769424479">
    <w:abstractNumId w:val="23"/>
  </w:num>
  <w:num w:numId="10" w16cid:durableId="385253142">
    <w:abstractNumId w:val="12"/>
  </w:num>
  <w:num w:numId="11" w16cid:durableId="151601836">
    <w:abstractNumId w:val="29"/>
  </w:num>
  <w:num w:numId="12" w16cid:durableId="1026558874">
    <w:abstractNumId w:val="28"/>
  </w:num>
  <w:num w:numId="13" w16cid:durableId="1815875112">
    <w:abstractNumId w:val="7"/>
  </w:num>
  <w:num w:numId="14" w16cid:durableId="2136945984">
    <w:abstractNumId w:val="22"/>
  </w:num>
  <w:num w:numId="15" w16cid:durableId="221261612">
    <w:abstractNumId w:val="20"/>
  </w:num>
  <w:num w:numId="16" w16cid:durableId="243688334">
    <w:abstractNumId w:val="4"/>
  </w:num>
  <w:num w:numId="17" w16cid:durableId="1952395767">
    <w:abstractNumId w:val="39"/>
  </w:num>
  <w:num w:numId="18" w16cid:durableId="963315446">
    <w:abstractNumId w:val="3"/>
  </w:num>
  <w:num w:numId="19" w16cid:durableId="396368362">
    <w:abstractNumId w:val="13"/>
  </w:num>
  <w:num w:numId="20" w16cid:durableId="574170413">
    <w:abstractNumId w:val="15"/>
  </w:num>
  <w:num w:numId="21" w16cid:durableId="1057238790">
    <w:abstractNumId w:val="11"/>
  </w:num>
  <w:num w:numId="22" w16cid:durableId="1209100717">
    <w:abstractNumId w:val="0"/>
  </w:num>
  <w:num w:numId="23" w16cid:durableId="1002511876">
    <w:abstractNumId w:val="37"/>
  </w:num>
  <w:num w:numId="24" w16cid:durableId="45220707">
    <w:abstractNumId w:val="38"/>
  </w:num>
  <w:num w:numId="25" w16cid:durableId="1949263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544900">
    <w:abstractNumId w:val="32"/>
  </w:num>
  <w:num w:numId="27" w16cid:durableId="483395738">
    <w:abstractNumId w:val="5"/>
  </w:num>
  <w:num w:numId="28" w16cid:durableId="335814613">
    <w:abstractNumId w:val="27"/>
  </w:num>
  <w:num w:numId="29" w16cid:durableId="56444591">
    <w:abstractNumId w:val="33"/>
  </w:num>
  <w:num w:numId="30" w16cid:durableId="434834854">
    <w:abstractNumId w:val="2"/>
  </w:num>
  <w:num w:numId="31" w16cid:durableId="16956872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0097603">
    <w:abstractNumId w:val="8"/>
  </w:num>
  <w:num w:numId="33" w16cid:durableId="942106295">
    <w:abstractNumId w:val="14"/>
  </w:num>
  <w:num w:numId="34" w16cid:durableId="861821158">
    <w:abstractNumId w:val="16"/>
  </w:num>
  <w:num w:numId="35" w16cid:durableId="991101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4119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28187">
    <w:abstractNumId w:val="31"/>
  </w:num>
  <w:num w:numId="38" w16cid:durableId="897712930">
    <w:abstractNumId w:val="8"/>
  </w:num>
  <w:num w:numId="39" w16cid:durableId="41485756">
    <w:abstractNumId w:val="14"/>
  </w:num>
  <w:num w:numId="40" w16cid:durableId="2103792164">
    <w:abstractNumId w:val="16"/>
  </w:num>
  <w:num w:numId="41" w16cid:durableId="1693408924">
    <w:abstractNumId w:val="35"/>
  </w:num>
  <w:num w:numId="42" w16cid:durableId="326713601">
    <w:abstractNumId w:val="9"/>
  </w:num>
  <w:num w:numId="43" w16cid:durableId="1286813023">
    <w:abstractNumId w:val="25"/>
  </w:num>
  <w:num w:numId="44" w16cid:durableId="731344704">
    <w:abstractNumId w:val="19"/>
  </w:num>
  <w:num w:numId="45" w16cid:durableId="12890423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51"/>
    <w:rsid w:val="0005059D"/>
    <w:rsid w:val="00052600"/>
    <w:rsid w:val="001A7095"/>
    <w:rsid w:val="001D1C70"/>
    <w:rsid w:val="002F4E7B"/>
    <w:rsid w:val="004D1A45"/>
    <w:rsid w:val="004F383A"/>
    <w:rsid w:val="0050100A"/>
    <w:rsid w:val="00596B47"/>
    <w:rsid w:val="005B455E"/>
    <w:rsid w:val="005D3FB2"/>
    <w:rsid w:val="0074AB03"/>
    <w:rsid w:val="007B2CD0"/>
    <w:rsid w:val="008E228F"/>
    <w:rsid w:val="00925482"/>
    <w:rsid w:val="00993A50"/>
    <w:rsid w:val="00AA2400"/>
    <w:rsid w:val="00AA6F5A"/>
    <w:rsid w:val="00AC3915"/>
    <w:rsid w:val="00BC1BEF"/>
    <w:rsid w:val="00C603F8"/>
    <w:rsid w:val="00CA2739"/>
    <w:rsid w:val="00CC1151"/>
    <w:rsid w:val="00F92900"/>
    <w:rsid w:val="00FF4720"/>
    <w:rsid w:val="016506D8"/>
    <w:rsid w:val="02197A2C"/>
    <w:rsid w:val="03896DEF"/>
    <w:rsid w:val="0472F3CB"/>
    <w:rsid w:val="055492C9"/>
    <w:rsid w:val="06F0632A"/>
    <w:rsid w:val="07CA090B"/>
    <w:rsid w:val="083F814A"/>
    <w:rsid w:val="086BCA58"/>
    <w:rsid w:val="094664EE"/>
    <w:rsid w:val="097F2B89"/>
    <w:rsid w:val="09B93F26"/>
    <w:rsid w:val="09CC57F2"/>
    <w:rsid w:val="0AF12402"/>
    <w:rsid w:val="0C972E0D"/>
    <w:rsid w:val="0CE5724D"/>
    <w:rsid w:val="0D81C0BE"/>
    <w:rsid w:val="0D914862"/>
    <w:rsid w:val="0DEF366F"/>
    <w:rsid w:val="0EC1E37F"/>
    <w:rsid w:val="13D5FE91"/>
    <w:rsid w:val="15467B30"/>
    <w:rsid w:val="157CDA88"/>
    <w:rsid w:val="19131454"/>
    <w:rsid w:val="19B91430"/>
    <w:rsid w:val="1A0C83AC"/>
    <w:rsid w:val="1BD73590"/>
    <w:rsid w:val="1C85AA66"/>
    <w:rsid w:val="1D44246E"/>
    <w:rsid w:val="1F9E33F9"/>
    <w:rsid w:val="1FE44334"/>
    <w:rsid w:val="216F8823"/>
    <w:rsid w:val="2315BEF3"/>
    <w:rsid w:val="243C07EA"/>
    <w:rsid w:val="24517744"/>
    <w:rsid w:val="24BAC3F0"/>
    <w:rsid w:val="254F3653"/>
    <w:rsid w:val="25ED47A5"/>
    <w:rsid w:val="2609330F"/>
    <w:rsid w:val="2633D06C"/>
    <w:rsid w:val="27A3D615"/>
    <w:rsid w:val="2A27ADC9"/>
    <w:rsid w:val="2A70A6C3"/>
    <w:rsid w:val="2D84E7DA"/>
    <w:rsid w:val="2F0102E6"/>
    <w:rsid w:val="2F449A37"/>
    <w:rsid w:val="2FE9DB8C"/>
    <w:rsid w:val="35CE90F6"/>
    <w:rsid w:val="3819B3B2"/>
    <w:rsid w:val="387970E7"/>
    <w:rsid w:val="38BAA18B"/>
    <w:rsid w:val="38F316D3"/>
    <w:rsid w:val="3D445165"/>
    <w:rsid w:val="3D8E12AE"/>
    <w:rsid w:val="3DAD5F99"/>
    <w:rsid w:val="4280D0BC"/>
    <w:rsid w:val="430D3CE4"/>
    <w:rsid w:val="4692CD23"/>
    <w:rsid w:val="4703BB3D"/>
    <w:rsid w:val="4B84BE6E"/>
    <w:rsid w:val="4D4B21EC"/>
    <w:rsid w:val="4D7AB061"/>
    <w:rsid w:val="4DC2D88F"/>
    <w:rsid w:val="4F0ADDF9"/>
    <w:rsid w:val="50062C6E"/>
    <w:rsid w:val="527365BA"/>
    <w:rsid w:val="53EB72A8"/>
    <w:rsid w:val="54AA4844"/>
    <w:rsid w:val="55D682CE"/>
    <w:rsid w:val="58FF5834"/>
    <w:rsid w:val="5B04BD12"/>
    <w:rsid w:val="5BC3032C"/>
    <w:rsid w:val="5C223586"/>
    <w:rsid w:val="5D518AF1"/>
    <w:rsid w:val="5D7AA9DB"/>
    <w:rsid w:val="5DBE05E7"/>
    <w:rsid w:val="5F59D648"/>
    <w:rsid w:val="6320ED9A"/>
    <w:rsid w:val="67A92CCD"/>
    <w:rsid w:val="67F46936"/>
    <w:rsid w:val="67F554B9"/>
    <w:rsid w:val="6A2482B5"/>
    <w:rsid w:val="6A57EB22"/>
    <w:rsid w:val="6ADD7749"/>
    <w:rsid w:val="6C4E1276"/>
    <w:rsid w:val="6D3682B2"/>
    <w:rsid w:val="6E723B03"/>
    <w:rsid w:val="6F8E37BA"/>
    <w:rsid w:val="738C9BD9"/>
    <w:rsid w:val="74E43F94"/>
    <w:rsid w:val="76800FF5"/>
    <w:rsid w:val="7905A181"/>
    <w:rsid w:val="79EA8CFD"/>
    <w:rsid w:val="79F7D59C"/>
    <w:rsid w:val="7A67ABAB"/>
    <w:rsid w:val="7B305E0B"/>
    <w:rsid w:val="7E18664B"/>
    <w:rsid w:val="7EB28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927E"/>
  <w15:docId w15:val="{6C7DBB62-4918-49EA-AC47-99A07973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11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1151"/>
  </w:style>
  <w:style w:type="paragraph" w:styleId="Zpat">
    <w:name w:val="footer"/>
    <w:basedOn w:val="Normln"/>
    <w:link w:val="ZpatChar"/>
    <w:uiPriority w:val="99"/>
    <w:unhideWhenUsed/>
    <w:rsid w:val="00CC1151"/>
    <w:pPr>
      <w:tabs>
        <w:tab w:val="center" w:pos="4536"/>
        <w:tab w:val="right" w:pos="9072"/>
      </w:tabs>
      <w:spacing w:after="0" w:line="240" w:lineRule="auto"/>
    </w:pPr>
  </w:style>
  <w:style w:type="character" w:customStyle="1" w:styleId="ZpatChar">
    <w:name w:val="Zápatí Char"/>
    <w:basedOn w:val="Standardnpsmoodstavce"/>
    <w:link w:val="Zpat"/>
    <w:uiPriority w:val="99"/>
    <w:rsid w:val="00CC1151"/>
  </w:style>
  <w:style w:type="paragraph" w:customStyle="1" w:styleId="paragraph">
    <w:name w:val="paragraph"/>
    <w:basedOn w:val="Normln"/>
    <w:rsid w:val="00CC115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wacimagecontainer">
    <w:name w:val="wacimagecontainer"/>
    <w:basedOn w:val="Standardnpsmoodstavce"/>
    <w:rsid w:val="00CC1151"/>
  </w:style>
  <w:style w:type="character" w:customStyle="1" w:styleId="eop">
    <w:name w:val="eop"/>
    <w:basedOn w:val="Standardnpsmoodstavce"/>
    <w:rsid w:val="00CC1151"/>
  </w:style>
  <w:style w:type="character" w:customStyle="1" w:styleId="normaltextrun">
    <w:name w:val="normaltextrun"/>
    <w:basedOn w:val="Standardnpsmoodstavce"/>
    <w:rsid w:val="00CC1151"/>
  </w:style>
  <w:style w:type="character" w:customStyle="1" w:styleId="tabchar">
    <w:name w:val="tabchar"/>
    <w:basedOn w:val="Standardnpsmoodstavce"/>
    <w:rsid w:val="00CC1151"/>
  </w:style>
  <w:style w:type="paragraph" w:styleId="Odstavecseseznamem">
    <w:name w:val="List Paragraph"/>
    <w:basedOn w:val="Normln"/>
    <w:uiPriority w:val="34"/>
    <w:qFormat/>
    <w:pPr>
      <w:ind w:left="720"/>
      <w:contextualSpacing/>
    </w:pPr>
  </w:style>
  <w:style w:type="character" w:customStyle="1" w:styleId="PodnadpisChar">
    <w:name w:val="Podnadpis Char"/>
    <w:basedOn w:val="Standardnpsmoodstavce"/>
    <w:link w:val="Podnadpis"/>
    <w:uiPriority w:val="11"/>
    <w:rPr>
      <w:rFonts w:eastAsiaTheme="minorEastAsia"/>
      <w:color w:val="5A5A5A" w:themeColor="text1" w:themeTint="A5"/>
      <w:spacing w:val="15"/>
    </w:rPr>
  </w:style>
  <w:style w:type="paragraph" w:styleId="Podnadpis">
    <w:name w:val="Subtitle"/>
    <w:basedOn w:val="Normln"/>
    <w:next w:val="Normln"/>
    <w:link w:val="PodnadpisChar"/>
    <w:uiPriority w:val="11"/>
    <w:qFormat/>
    <w:pPr>
      <w:numPr>
        <w:ilvl w:val="1"/>
      </w:numPr>
    </w:pPr>
    <w:rPr>
      <w:rFonts w:eastAsiaTheme="minorEastAsia"/>
      <w:color w:val="5A5A5A" w:themeColor="text1" w:themeTint="A5"/>
      <w:spacing w:val="15"/>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mnka1">
    <w:name w:val="Zmínka1"/>
    <w:basedOn w:val="Standardnpsmoodstavce"/>
    <w:uiPriority w:val="99"/>
    <w:unhideWhenUsed/>
    <w:rPr>
      <w:color w:val="2B579A"/>
      <w:shd w:val="clear" w:color="auto" w:fill="E6E6E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customStyle="1" w:styleId="NormlnIMP">
    <w:name w:val="Normální_IMP"/>
    <w:basedOn w:val="Normln"/>
    <w:rsid w:val="00C603F8"/>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uiPriority w:val="99"/>
    <w:unhideWhenUsed/>
    <w:rsid w:val="00C603F8"/>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rsid w:val="00C603F8"/>
    <w:rPr>
      <w:kern w:val="0"/>
      <w:sz w:val="20"/>
      <w:szCs w:val="20"/>
      <w14:ligatures w14:val="none"/>
    </w:rPr>
  </w:style>
  <w:style w:type="character" w:styleId="Znakapoznpodarou">
    <w:name w:val="footnote reference"/>
    <w:rsid w:val="00C603F8"/>
    <w:rPr>
      <w:vertAlign w:val="superscript"/>
    </w:rPr>
  </w:style>
  <w:style w:type="paragraph" w:customStyle="1" w:styleId="slalnk">
    <w:name w:val="Čísla článků"/>
    <w:basedOn w:val="Normln"/>
    <w:rsid w:val="00C603F8"/>
    <w:pPr>
      <w:keepNext/>
      <w:keepLines/>
      <w:spacing w:before="360" w:after="60" w:line="240" w:lineRule="auto"/>
      <w:jc w:val="center"/>
    </w:pPr>
    <w:rPr>
      <w:rFonts w:ascii="Times New Roman" w:eastAsia="Times New Roman" w:hAnsi="Times New Roman" w:cs="Times New Roman"/>
      <w:b/>
      <w:bCs/>
      <w:kern w:val="0"/>
      <w:sz w:val="24"/>
      <w:szCs w:val="20"/>
      <w:lang w:eastAsia="cs-CZ"/>
      <w14:ligatures w14:val="none"/>
    </w:rPr>
  </w:style>
  <w:style w:type="paragraph" w:customStyle="1" w:styleId="Nzvylnk">
    <w:name w:val="Názvy článků"/>
    <w:basedOn w:val="slalnk"/>
    <w:rsid w:val="00C603F8"/>
    <w:pPr>
      <w:spacing w:before="60" w:after="160"/>
    </w:pPr>
  </w:style>
  <w:style w:type="paragraph" w:customStyle="1" w:styleId="Seznamoslovan">
    <w:name w:val="Seznam očíslovaný~"/>
    <w:basedOn w:val="Normln"/>
    <w:rsid w:val="00C603F8"/>
    <w:pPr>
      <w:suppressAutoHyphens/>
      <w:overflowPunct w:val="0"/>
      <w:autoSpaceDE w:val="0"/>
      <w:autoSpaceDN w:val="0"/>
      <w:adjustRightInd w:val="0"/>
      <w:spacing w:after="113" w:line="230" w:lineRule="auto"/>
      <w:jc w:val="both"/>
      <w:textAlignment w:val="baseline"/>
    </w:pPr>
    <w:rPr>
      <w:rFonts w:ascii="Times New Roman" w:eastAsia="Times New Roman" w:hAnsi="Times New Roman" w:cs="Times New Roman"/>
      <w:kern w:val="0"/>
      <w:sz w:val="24"/>
      <w:szCs w:val="20"/>
      <w:lang w:eastAsia="cs-CZ"/>
      <w14:ligatures w14:val="none"/>
    </w:rPr>
  </w:style>
  <w:style w:type="paragraph" w:customStyle="1" w:styleId="ZkladntextIMP">
    <w:name w:val="Základní text_IMP"/>
    <w:basedOn w:val="Normln"/>
    <w:rsid w:val="00C603F8"/>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kern w:val="0"/>
      <w:sz w:val="24"/>
      <w:szCs w:val="20"/>
      <w:lang w:eastAsia="cs-CZ"/>
      <w14:ligatures w14:val="none"/>
    </w:rPr>
  </w:style>
  <w:style w:type="paragraph" w:styleId="Textbubliny">
    <w:name w:val="Balloon Text"/>
    <w:basedOn w:val="Normln"/>
    <w:link w:val="TextbublinyChar"/>
    <w:uiPriority w:val="99"/>
    <w:semiHidden/>
    <w:unhideWhenUsed/>
    <w:rsid w:val="000526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0891">
      <w:bodyDiv w:val="1"/>
      <w:marLeft w:val="0"/>
      <w:marRight w:val="0"/>
      <w:marTop w:val="0"/>
      <w:marBottom w:val="0"/>
      <w:divBdr>
        <w:top w:val="none" w:sz="0" w:space="0" w:color="auto"/>
        <w:left w:val="none" w:sz="0" w:space="0" w:color="auto"/>
        <w:bottom w:val="none" w:sz="0" w:space="0" w:color="auto"/>
        <w:right w:val="none" w:sz="0" w:space="0" w:color="auto"/>
      </w:divBdr>
    </w:div>
    <w:div w:id="277881767">
      <w:bodyDiv w:val="1"/>
      <w:marLeft w:val="0"/>
      <w:marRight w:val="0"/>
      <w:marTop w:val="0"/>
      <w:marBottom w:val="0"/>
      <w:divBdr>
        <w:top w:val="none" w:sz="0" w:space="0" w:color="auto"/>
        <w:left w:val="none" w:sz="0" w:space="0" w:color="auto"/>
        <w:bottom w:val="none" w:sz="0" w:space="0" w:color="auto"/>
        <w:right w:val="none" w:sz="0" w:space="0" w:color="auto"/>
      </w:divBdr>
    </w:div>
    <w:div w:id="942494943">
      <w:bodyDiv w:val="1"/>
      <w:marLeft w:val="0"/>
      <w:marRight w:val="0"/>
      <w:marTop w:val="0"/>
      <w:marBottom w:val="0"/>
      <w:divBdr>
        <w:top w:val="none" w:sz="0" w:space="0" w:color="auto"/>
        <w:left w:val="none" w:sz="0" w:space="0" w:color="auto"/>
        <w:bottom w:val="none" w:sz="0" w:space="0" w:color="auto"/>
        <w:right w:val="none" w:sz="0" w:space="0" w:color="auto"/>
      </w:divBdr>
      <w:divsChild>
        <w:div w:id="2000233779">
          <w:marLeft w:val="0"/>
          <w:marRight w:val="0"/>
          <w:marTop w:val="0"/>
          <w:marBottom w:val="0"/>
          <w:divBdr>
            <w:top w:val="none" w:sz="0" w:space="0" w:color="auto"/>
            <w:left w:val="none" w:sz="0" w:space="0" w:color="auto"/>
            <w:bottom w:val="none" w:sz="0" w:space="0" w:color="auto"/>
            <w:right w:val="none" w:sz="0" w:space="0" w:color="auto"/>
          </w:divBdr>
        </w:div>
        <w:div w:id="522403257">
          <w:marLeft w:val="0"/>
          <w:marRight w:val="0"/>
          <w:marTop w:val="0"/>
          <w:marBottom w:val="0"/>
          <w:divBdr>
            <w:top w:val="none" w:sz="0" w:space="0" w:color="auto"/>
            <w:left w:val="none" w:sz="0" w:space="0" w:color="auto"/>
            <w:bottom w:val="none" w:sz="0" w:space="0" w:color="auto"/>
            <w:right w:val="none" w:sz="0" w:space="0" w:color="auto"/>
          </w:divBdr>
        </w:div>
        <w:div w:id="82185521">
          <w:marLeft w:val="0"/>
          <w:marRight w:val="0"/>
          <w:marTop w:val="0"/>
          <w:marBottom w:val="0"/>
          <w:divBdr>
            <w:top w:val="none" w:sz="0" w:space="0" w:color="auto"/>
            <w:left w:val="none" w:sz="0" w:space="0" w:color="auto"/>
            <w:bottom w:val="none" w:sz="0" w:space="0" w:color="auto"/>
            <w:right w:val="none" w:sz="0" w:space="0" w:color="auto"/>
          </w:divBdr>
        </w:div>
        <w:div w:id="426653461">
          <w:marLeft w:val="0"/>
          <w:marRight w:val="0"/>
          <w:marTop w:val="0"/>
          <w:marBottom w:val="0"/>
          <w:divBdr>
            <w:top w:val="none" w:sz="0" w:space="0" w:color="auto"/>
            <w:left w:val="none" w:sz="0" w:space="0" w:color="auto"/>
            <w:bottom w:val="none" w:sz="0" w:space="0" w:color="auto"/>
            <w:right w:val="none" w:sz="0" w:space="0" w:color="auto"/>
          </w:divBdr>
        </w:div>
      </w:divsChild>
    </w:div>
    <w:div w:id="1058552125">
      <w:bodyDiv w:val="1"/>
      <w:marLeft w:val="0"/>
      <w:marRight w:val="0"/>
      <w:marTop w:val="0"/>
      <w:marBottom w:val="0"/>
      <w:divBdr>
        <w:top w:val="none" w:sz="0" w:space="0" w:color="auto"/>
        <w:left w:val="none" w:sz="0" w:space="0" w:color="auto"/>
        <w:bottom w:val="none" w:sz="0" w:space="0" w:color="auto"/>
        <w:right w:val="none" w:sz="0" w:space="0" w:color="auto"/>
      </w:divBdr>
    </w:div>
    <w:div w:id="1062631697">
      <w:bodyDiv w:val="1"/>
      <w:marLeft w:val="0"/>
      <w:marRight w:val="0"/>
      <w:marTop w:val="0"/>
      <w:marBottom w:val="0"/>
      <w:divBdr>
        <w:top w:val="none" w:sz="0" w:space="0" w:color="auto"/>
        <w:left w:val="none" w:sz="0" w:space="0" w:color="auto"/>
        <w:bottom w:val="none" w:sz="0" w:space="0" w:color="auto"/>
        <w:right w:val="none" w:sz="0" w:space="0" w:color="auto"/>
      </w:divBdr>
    </w:div>
    <w:div w:id="1075320769">
      <w:bodyDiv w:val="1"/>
      <w:marLeft w:val="0"/>
      <w:marRight w:val="0"/>
      <w:marTop w:val="0"/>
      <w:marBottom w:val="0"/>
      <w:divBdr>
        <w:top w:val="none" w:sz="0" w:space="0" w:color="auto"/>
        <w:left w:val="none" w:sz="0" w:space="0" w:color="auto"/>
        <w:bottom w:val="none" w:sz="0" w:space="0" w:color="auto"/>
        <w:right w:val="none" w:sz="0" w:space="0" w:color="auto"/>
      </w:divBdr>
    </w:div>
    <w:div w:id="17521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ca896a-2d2a-4458-8462-191a25721d30">
      <Terms xmlns="http://schemas.microsoft.com/office/infopath/2007/PartnerControls"/>
    </lcf76f155ced4ddcb4097134ff3c332f>
    <TaxCatchAll xmlns="6f112d79-c4d9-48b3-af5d-82bf32f9c653" xsi:nil="true"/>
    <SharedWithUsers xmlns="6f112d79-c4d9-48b3-af5d-82bf32f9c653">
      <UserInfo>
        <DisplayName>Miroslav Machač</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575334E1FBB47859670E33045B5E8" ma:contentTypeVersion="14" ma:contentTypeDescription="Create a new document." ma:contentTypeScope="" ma:versionID="924e8eb653110eb9a68f348eb7d3355b">
  <xsd:schema xmlns:xsd="http://www.w3.org/2001/XMLSchema" xmlns:xs="http://www.w3.org/2001/XMLSchema" xmlns:p="http://schemas.microsoft.com/office/2006/metadata/properties" xmlns:ns2="58ca896a-2d2a-4458-8462-191a25721d30" xmlns:ns3="6f112d79-c4d9-48b3-af5d-82bf32f9c653" targetNamespace="http://schemas.microsoft.com/office/2006/metadata/properties" ma:root="true" ma:fieldsID="b78df851be8ac273869e0417b2e34ae7" ns2:_="" ns3:_="">
    <xsd:import namespace="58ca896a-2d2a-4458-8462-191a25721d30"/>
    <xsd:import namespace="6f112d79-c4d9-48b3-af5d-82bf32f9c6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a896a-2d2a-4458-8462-191a25721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dddeb3-944a-4f05-89a7-e1bc6c1b62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12d79-c4d9-48b3-af5d-82bf32f9c6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9783a8-3f3d-4380-94d5-119a82776e5f}" ma:internalName="TaxCatchAll" ma:showField="CatchAllData" ma:web="6f112d79-c4d9-48b3-af5d-82bf32f9c6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4A6B8-FAC0-4D34-9B69-4FCF24A91086}">
  <ds:schemaRefs>
    <ds:schemaRef ds:uri="http://schemas.microsoft.com/office/2006/metadata/properties"/>
    <ds:schemaRef ds:uri="http://schemas.microsoft.com/office/infopath/2007/PartnerControls"/>
    <ds:schemaRef ds:uri="58ca896a-2d2a-4458-8462-191a25721d30"/>
    <ds:schemaRef ds:uri="6f112d79-c4d9-48b3-af5d-82bf32f9c653"/>
  </ds:schemaRefs>
</ds:datastoreItem>
</file>

<file path=customXml/itemProps2.xml><?xml version="1.0" encoding="utf-8"?>
<ds:datastoreItem xmlns:ds="http://schemas.openxmlformats.org/officeDocument/2006/customXml" ds:itemID="{2EE19377-8B78-4529-805F-F0BCEA51DBDB}">
  <ds:schemaRefs>
    <ds:schemaRef ds:uri="http://schemas.microsoft.com/sharepoint/v3/contenttype/forms"/>
  </ds:schemaRefs>
</ds:datastoreItem>
</file>

<file path=customXml/itemProps3.xml><?xml version="1.0" encoding="utf-8"?>
<ds:datastoreItem xmlns:ds="http://schemas.openxmlformats.org/officeDocument/2006/customXml" ds:itemID="{68FDD066-B259-405A-90B9-CBC19B6AA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a896a-2d2a-4458-8462-191a25721d30"/>
    <ds:schemaRef ds:uri="6f112d79-c4d9-48b3-af5d-82bf32f9c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2902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Řezáčová</dc:creator>
  <cp:lastModifiedBy>Tomáš Král</cp:lastModifiedBy>
  <cp:revision>2</cp:revision>
  <cp:lastPrinted>2024-12-18T14:10:00Z</cp:lastPrinted>
  <dcterms:created xsi:type="dcterms:W3CDTF">2024-12-18T14:18:00Z</dcterms:created>
  <dcterms:modified xsi:type="dcterms:W3CDTF">2024-12-18T14:18:00Z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0x010100522575334E1FBB47859670E33045B5E8</vt:lpwstr>
  </property>
  <property fmtid="{D5CDD505-2E9C-101B-9397-08002B2CF9AE}" pid="3" name="Order">
    <vt:r8>6400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