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5E846" w14:textId="77777777" w:rsidR="00F60072" w:rsidRPr="009460F0" w:rsidRDefault="00F60072" w:rsidP="00F60072">
      <w:pPr>
        <w:pStyle w:val="Nzev"/>
        <w:rPr>
          <w:rFonts w:cs="Arial"/>
        </w:rPr>
      </w:pPr>
      <w:r>
        <w:rPr>
          <w:rFonts w:cs="Arial"/>
        </w:rPr>
        <w:t>OBEC KACÁKOVA LHOTA</w:t>
      </w:r>
      <w:r w:rsidRPr="009460F0">
        <w:rPr>
          <w:rFonts w:cs="Arial"/>
        </w:rPr>
        <w:br/>
        <w:t xml:space="preserve">Zastupitelstvo obce </w:t>
      </w:r>
      <w:r>
        <w:rPr>
          <w:rFonts w:cs="Arial"/>
        </w:rPr>
        <w:t>Kacákova Lhota</w:t>
      </w:r>
    </w:p>
    <w:p w14:paraId="278CBFDD" w14:textId="77777777" w:rsidR="00F60072" w:rsidRPr="009460F0" w:rsidRDefault="00F60072" w:rsidP="00F60072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460F0">
        <w:rPr>
          <w:rFonts w:ascii="Arial" w:hAnsi="Arial" w:cs="Arial"/>
          <w:b/>
          <w:bCs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Cs w:val="24"/>
        </w:rPr>
        <w:t>Kacákova Lhota</w:t>
      </w:r>
    </w:p>
    <w:p w14:paraId="5DA953A1" w14:textId="77777777" w:rsidR="0024722A" w:rsidRPr="00BC012F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BC012F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BC012F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BC012F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BC012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43FA39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725BEE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F24AC">
        <w:rPr>
          <w:rFonts w:ascii="Arial" w:hAnsi="Arial" w:cs="Arial"/>
          <w:sz w:val="22"/>
          <w:szCs w:val="22"/>
        </w:rPr>
        <w:t xml:space="preserve">obce </w:t>
      </w:r>
      <w:r w:rsidR="00F60072">
        <w:rPr>
          <w:rFonts w:ascii="Arial" w:hAnsi="Arial" w:cs="Arial"/>
          <w:sz w:val="22"/>
          <w:szCs w:val="22"/>
        </w:rPr>
        <w:t xml:space="preserve">Kacákova Lhota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41210">
        <w:rPr>
          <w:rFonts w:ascii="Arial" w:hAnsi="Arial" w:cs="Arial"/>
          <w:sz w:val="22"/>
          <w:szCs w:val="22"/>
        </w:rPr>
        <w:t>6. 11. 2024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6F24A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3DAE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6D72E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DEAEFC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EEBDEED" w14:textId="77777777" w:rsidR="00C10AD8" w:rsidRPr="00C10AD8" w:rsidRDefault="00C10AD8" w:rsidP="00C10AD8"/>
    <w:p w14:paraId="29D3FAB9" w14:textId="77777777" w:rsidR="00EB486C" w:rsidRPr="006F24AC" w:rsidRDefault="0024722A" w:rsidP="005D1941">
      <w:pPr>
        <w:pStyle w:val="Odstavecseseznamem"/>
        <w:numPr>
          <w:ilvl w:val="0"/>
          <w:numId w:val="40"/>
        </w:numPr>
        <w:tabs>
          <w:tab w:val="left" w:pos="0"/>
        </w:tabs>
        <w:ind w:left="142" w:hanging="568"/>
        <w:jc w:val="both"/>
        <w:rPr>
          <w:rFonts w:ascii="Arial" w:hAnsi="Arial" w:cs="Arial"/>
          <w:color w:val="FF0000"/>
        </w:rPr>
      </w:pPr>
      <w:r w:rsidRPr="00C10AD8">
        <w:rPr>
          <w:rFonts w:ascii="Arial" w:hAnsi="Arial" w:cs="Arial"/>
        </w:rPr>
        <w:t xml:space="preserve">Tato vyhláška stanovuje </w:t>
      </w:r>
      <w:r w:rsidR="00A342C0" w:rsidRPr="00C10AD8">
        <w:rPr>
          <w:rFonts w:ascii="Arial" w:hAnsi="Arial" w:cs="Arial"/>
        </w:rPr>
        <w:t xml:space="preserve">obecní systém </w:t>
      </w:r>
      <w:r w:rsidR="00BD2B1D" w:rsidRPr="00C10AD8">
        <w:rPr>
          <w:rFonts w:ascii="Arial" w:hAnsi="Arial" w:cs="Arial"/>
        </w:rPr>
        <w:t xml:space="preserve">odpadového hospodářství na území </w:t>
      </w:r>
      <w:r w:rsidR="006F24AC">
        <w:rPr>
          <w:rFonts w:ascii="Arial" w:hAnsi="Arial" w:cs="Arial"/>
        </w:rPr>
        <w:t xml:space="preserve">obce </w:t>
      </w:r>
      <w:r w:rsidR="005D1941">
        <w:rPr>
          <w:rFonts w:ascii="Arial" w:hAnsi="Arial" w:cs="Arial"/>
        </w:rPr>
        <w:t>Kacákova Lhota</w:t>
      </w:r>
      <w:r w:rsidR="00D667B9" w:rsidRPr="00C10AD8">
        <w:rPr>
          <w:rFonts w:ascii="Arial" w:hAnsi="Arial" w:cs="Arial"/>
        </w:rPr>
        <w:t>.</w:t>
      </w:r>
    </w:p>
    <w:p w14:paraId="44464FC4" w14:textId="77777777" w:rsidR="006B58B2" w:rsidRPr="00BF6EFC" w:rsidRDefault="00EB486C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86EF3C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8A4659" w14:textId="77777777" w:rsidR="00D62F8B" w:rsidRDefault="006B58B2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B99B3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85B4B4" w14:textId="77777777" w:rsidR="00D62F8B" w:rsidRPr="00D62F8B" w:rsidRDefault="00B11B51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D7217B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037A8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98155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AF82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529F48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966304" w14:textId="77777777" w:rsidR="0024722A" w:rsidRPr="00AA0318" w:rsidRDefault="00F53E58" w:rsidP="00AA0318">
      <w:pPr>
        <w:pStyle w:val="Odstavecseseznamem"/>
        <w:numPr>
          <w:ilvl w:val="0"/>
          <w:numId w:val="41"/>
        </w:numPr>
        <w:ind w:left="0" w:hanging="426"/>
        <w:jc w:val="both"/>
        <w:rPr>
          <w:rFonts w:ascii="Arial" w:hAnsi="Arial" w:cs="Arial"/>
        </w:rPr>
      </w:pPr>
      <w:r w:rsidRPr="00AA0318">
        <w:rPr>
          <w:rFonts w:ascii="Arial" w:hAnsi="Arial" w:cs="Arial"/>
        </w:rPr>
        <w:t>Osoby předávající k</w:t>
      </w:r>
      <w:r w:rsidR="0024722A" w:rsidRPr="00AA0318">
        <w:rPr>
          <w:rFonts w:ascii="Arial" w:hAnsi="Arial" w:cs="Arial"/>
        </w:rPr>
        <w:t xml:space="preserve">omunální odpad </w:t>
      </w:r>
      <w:r w:rsidRPr="00AA0318">
        <w:rPr>
          <w:rFonts w:ascii="Arial" w:hAnsi="Arial" w:cs="Arial"/>
        </w:rPr>
        <w:t xml:space="preserve">na místa určená obcí jsou povinny </w:t>
      </w:r>
      <w:r w:rsidR="00E5725E" w:rsidRPr="00AA0318">
        <w:rPr>
          <w:rFonts w:ascii="Arial" w:hAnsi="Arial" w:cs="Arial"/>
        </w:rPr>
        <w:t>od</w:t>
      </w:r>
      <w:r w:rsidR="00912D28" w:rsidRPr="00AA0318">
        <w:rPr>
          <w:rFonts w:ascii="Arial" w:hAnsi="Arial" w:cs="Arial"/>
        </w:rPr>
        <w:t xml:space="preserve">děleně soustřeďovat </w:t>
      </w:r>
      <w:r w:rsidRPr="00AA0318">
        <w:rPr>
          <w:rFonts w:ascii="Arial" w:hAnsi="Arial" w:cs="Arial"/>
        </w:rPr>
        <w:t xml:space="preserve">následující </w:t>
      </w:r>
      <w:r w:rsidR="009B77CC" w:rsidRPr="00AA0318">
        <w:rPr>
          <w:rFonts w:ascii="Arial" w:hAnsi="Arial" w:cs="Arial"/>
        </w:rPr>
        <w:t>složky</w:t>
      </w:r>
      <w:r w:rsidR="0024722A" w:rsidRPr="00AA0318">
        <w:rPr>
          <w:rFonts w:ascii="Arial" w:hAnsi="Arial" w:cs="Arial"/>
        </w:rPr>
        <w:t>:</w:t>
      </w:r>
    </w:p>
    <w:p w14:paraId="35615BFB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14:paraId="7312899E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29365FA5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5A3481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2600107D" w14:textId="77777777" w:rsidR="005A3481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</w:t>
      </w:r>
      <w:r w:rsidR="005A3481">
        <w:rPr>
          <w:rFonts w:ascii="Arial" w:hAnsi="Arial" w:cs="Arial"/>
          <w:bCs/>
          <w:iCs/>
          <w:color w:val="000000"/>
        </w:rPr>
        <w:t>,</w:t>
      </w:r>
    </w:p>
    <w:p w14:paraId="6B855330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14:paraId="74D55916" w14:textId="77777777"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7C79C8D" w14:textId="77777777"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FCD94ED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0CD741C9" w14:textId="77777777"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39036EE6" w14:textId="77777777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53C22DD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658B76" w14:textId="77777777" w:rsidR="00262D62" w:rsidRPr="003A451D" w:rsidRDefault="0024722A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5D1941">
        <w:rPr>
          <w:rFonts w:ascii="Arial" w:hAnsi="Arial" w:cs="Arial"/>
          <w:sz w:val="22"/>
          <w:szCs w:val="22"/>
        </w:rPr>
        <w:t>i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61A41F7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57B36D" w14:textId="77777777" w:rsidR="00262D62" w:rsidRPr="003A451D" w:rsidRDefault="00262D62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6F8B5A5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151A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A8DC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D16909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B4D42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3CC9E4" w14:textId="77777777" w:rsidR="007D2FA5" w:rsidRDefault="0017608F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935CB">
        <w:rPr>
          <w:rFonts w:ascii="Arial" w:hAnsi="Arial" w:cs="Arial"/>
        </w:rPr>
        <w:t>Papír, plasty</w:t>
      </w:r>
      <w:r w:rsidR="008935CB">
        <w:rPr>
          <w:rFonts w:ascii="Arial" w:hAnsi="Arial" w:cs="Arial"/>
        </w:rPr>
        <w:t xml:space="preserve">, </w:t>
      </w:r>
      <w:r w:rsidRPr="008935CB">
        <w:rPr>
          <w:rFonts w:ascii="Arial" w:hAnsi="Arial" w:cs="Arial"/>
        </w:rPr>
        <w:t>skl</w:t>
      </w:r>
      <w:r w:rsidR="004C2933">
        <w:rPr>
          <w:rFonts w:ascii="Arial" w:hAnsi="Arial" w:cs="Arial"/>
        </w:rPr>
        <w:t>o</w:t>
      </w:r>
      <w:r w:rsidRPr="008935CB">
        <w:rPr>
          <w:rFonts w:ascii="Arial" w:hAnsi="Arial" w:cs="Arial"/>
        </w:rPr>
        <w:t>, kovy</w:t>
      </w:r>
      <w:r w:rsidR="00E5725E" w:rsidRPr="008935CB">
        <w:rPr>
          <w:rFonts w:ascii="Arial" w:hAnsi="Arial" w:cs="Arial"/>
        </w:rPr>
        <w:t>, biologické odpady</w:t>
      </w:r>
      <w:r w:rsidR="007B1038" w:rsidRPr="008935CB">
        <w:rPr>
          <w:rFonts w:ascii="Arial" w:hAnsi="Arial" w:cs="Arial"/>
        </w:rPr>
        <w:t xml:space="preserve"> rostlinného původu</w:t>
      </w:r>
      <w:r w:rsidR="00181515" w:rsidRPr="008935CB">
        <w:rPr>
          <w:rFonts w:ascii="Arial" w:hAnsi="Arial" w:cs="Arial"/>
        </w:rPr>
        <w:t xml:space="preserve">, </w:t>
      </w:r>
      <w:r w:rsidR="008935CB">
        <w:rPr>
          <w:rFonts w:ascii="Arial" w:hAnsi="Arial" w:cs="Arial"/>
        </w:rPr>
        <w:t xml:space="preserve">jedlé oleje a tuky a </w:t>
      </w:r>
      <w:r w:rsidR="009D5C19" w:rsidRPr="008935CB">
        <w:rPr>
          <w:rFonts w:ascii="Arial" w:hAnsi="Arial" w:cs="Arial"/>
        </w:rPr>
        <w:t>textil</w:t>
      </w:r>
      <w:r w:rsidR="00181515" w:rsidRPr="008935CB">
        <w:rPr>
          <w:rFonts w:ascii="Arial" w:hAnsi="Arial" w:cs="Arial"/>
        </w:rPr>
        <w:t xml:space="preserve"> </w:t>
      </w:r>
      <w:r w:rsidRPr="008935CB">
        <w:rPr>
          <w:rFonts w:ascii="Arial" w:hAnsi="Arial" w:cs="Arial"/>
        </w:rPr>
        <w:t>se soustřeďují</w:t>
      </w:r>
      <w:r w:rsidR="0024722A" w:rsidRPr="008935CB">
        <w:rPr>
          <w:rFonts w:ascii="Arial" w:hAnsi="Arial" w:cs="Arial"/>
        </w:rPr>
        <w:t xml:space="preserve"> do </w:t>
      </w:r>
      <w:r w:rsidR="005F0210" w:rsidRPr="008935CB">
        <w:rPr>
          <w:rFonts w:ascii="Arial" w:hAnsi="Arial" w:cs="Arial"/>
          <w:bCs/>
        </w:rPr>
        <w:t>zvláštních sběrných nádob</w:t>
      </w:r>
      <w:r w:rsidR="004C2933">
        <w:rPr>
          <w:rFonts w:ascii="Arial" w:hAnsi="Arial" w:cs="Arial"/>
        </w:rPr>
        <w:t>, kterými jsou sběrné nádoby</w:t>
      </w:r>
      <w:r w:rsidR="005D1941">
        <w:rPr>
          <w:rFonts w:ascii="Arial" w:hAnsi="Arial" w:cs="Arial"/>
        </w:rPr>
        <w:t xml:space="preserve">, </w:t>
      </w:r>
      <w:r w:rsidR="004C2933">
        <w:rPr>
          <w:rFonts w:ascii="Arial" w:hAnsi="Arial" w:cs="Arial"/>
        </w:rPr>
        <w:t>kontejner</w:t>
      </w:r>
      <w:r w:rsidR="005D1941">
        <w:rPr>
          <w:rFonts w:ascii="Arial" w:hAnsi="Arial" w:cs="Arial"/>
        </w:rPr>
        <w:t>y a</w:t>
      </w:r>
      <w:r w:rsidR="0012272D">
        <w:rPr>
          <w:rFonts w:ascii="Arial" w:hAnsi="Arial" w:cs="Arial"/>
        </w:rPr>
        <w:t> </w:t>
      </w:r>
      <w:r w:rsidR="005D1941">
        <w:rPr>
          <w:rFonts w:ascii="Arial" w:hAnsi="Arial" w:cs="Arial"/>
        </w:rPr>
        <w:t>sběrné py</w:t>
      </w:r>
      <w:r w:rsidR="00241210">
        <w:rPr>
          <w:rFonts w:ascii="Arial" w:hAnsi="Arial" w:cs="Arial"/>
        </w:rPr>
        <w:t>t</w:t>
      </w:r>
      <w:r w:rsidR="005D1941">
        <w:rPr>
          <w:rFonts w:ascii="Arial" w:hAnsi="Arial" w:cs="Arial"/>
        </w:rPr>
        <w:t>le</w:t>
      </w:r>
      <w:r w:rsidR="00D51E38" w:rsidRPr="008935CB">
        <w:rPr>
          <w:rFonts w:ascii="Arial" w:hAnsi="Arial" w:cs="Arial"/>
        </w:rPr>
        <w:t>.</w:t>
      </w:r>
    </w:p>
    <w:p w14:paraId="181A2039" w14:textId="77777777" w:rsidR="007D2FA5" w:rsidRDefault="007D2FA5" w:rsidP="007D2FA5">
      <w:pPr>
        <w:pStyle w:val="Odstavecseseznamem"/>
        <w:ind w:left="426"/>
        <w:jc w:val="both"/>
        <w:rPr>
          <w:rFonts w:ascii="Arial" w:hAnsi="Arial" w:cs="Arial"/>
        </w:rPr>
      </w:pPr>
    </w:p>
    <w:p w14:paraId="3D52EFDE" w14:textId="77777777" w:rsidR="007D2FA5" w:rsidRPr="004C2933" w:rsidRDefault="004C2933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4C2933">
        <w:rPr>
          <w:rFonts w:ascii="Arial" w:hAnsi="Arial" w:cs="Arial"/>
        </w:rPr>
        <w:t>S</w:t>
      </w:r>
      <w:r w:rsidR="00C06B0C" w:rsidRPr="004C2933">
        <w:rPr>
          <w:rFonts w:ascii="Arial" w:hAnsi="Arial" w:cs="Arial"/>
        </w:rPr>
        <w:t xml:space="preserve">běrné nádoby </w:t>
      </w:r>
      <w:r w:rsidRPr="004C2933">
        <w:rPr>
          <w:rFonts w:ascii="Arial" w:hAnsi="Arial" w:cs="Arial"/>
        </w:rPr>
        <w:t>na papír, plasty, sklo, kovy, jedlé oleje a tuky</w:t>
      </w:r>
      <w:r w:rsidR="0012272D">
        <w:rPr>
          <w:rFonts w:ascii="Arial" w:hAnsi="Arial" w:cs="Arial"/>
        </w:rPr>
        <w:t>, biologické odpady rostlinného původu</w:t>
      </w:r>
      <w:r w:rsidRPr="004C2933">
        <w:rPr>
          <w:rFonts w:ascii="Arial" w:hAnsi="Arial" w:cs="Arial"/>
        </w:rPr>
        <w:t xml:space="preserve"> a textil </w:t>
      </w:r>
      <w:r w:rsidR="00C06B0C" w:rsidRPr="004C2933">
        <w:rPr>
          <w:rFonts w:ascii="Arial" w:hAnsi="Arial" w:cs="Arial"/>
        </w:rPr>
        <w:t xml:space="preserve">jsou umístěny </w:t>
      </w:r>
      <w:r w:rsidR="0012272D">
        <w:rPr>
          <w:rFonts w:ascii="Arial" w:hAnsi="Arial" w:cs="Arial"/>
        </w:rPr>
        <w:t>na obecním prostranství za místní prodejnou.</w:t>
      </w:r>
    </w:p>
    <w:p w14:paraId="31C8E43A" w14:textId="77777777" w:rsidR="007D2FA5" w:rsidRPr="007D2FA5" w:rsidRDefault="007D2FA5" w:rsidP="007D2FA5">
      <w:pPr>
        <w:pStyle w:val="Odstavecseseznamem"/>
        <w:rPr>
          <w:rFonts w:ascii="Arial" w:hAnsi="Arial" w:cs="Arial"/>
        </w:rPr>
      </w:pPr>
    </w:p>
    <w:p w14:paraId="02E850FA" w14:textId="77777777" w:rsidR="00223F72" w:rsidRPr="007D2FA5" w:rsidRDefault="0024722A" w:rsidP="00223F72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7D2FA5">
        <w:rPr>
          <w:rFonts w:ascii="Arial" w:hAnsi="Arial" w:cs="Arial"/>
        </w:rPr>
        <w:t>Zvláštní sběrné nádoby jsou barevně odlišeny a označeny příslušnými nápisy:</w:t>
      </w:r>
    </w:p>
    <w:p w14:paraId="25773A5F" w14:textId="77777777" w:rsidR="00745703" w:rsidRPr="00023EF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23EF8">
        <w:rPr>
          <w:rFonts w:ascii="Arial" w:hAnsi="Arial" w:cs="Arial"/>
          <w:bCs/>
          <w:iCs/>
        </w:rPr>
        <w:t>Biologick</w:t>
      </w:r>
      <w:r w:rsidR="001476FD" w:rsidRPr="00023EF8">
        <w:rPr>
          <w:rFonts w:ascii="Arial" w:hAnsi="Arial" w:cs="Arial"/>
          <w:bCs/>
          <w:iCs/>
        </w:rPr>
        <w:t>é</w:t>
      </w:r>
      <w:r w:rsidR="00DB2051" w:rsidRPr="00023EF8">
        <w:rPr>
          <w:rFonts w:ascii="Arial" w:hAnsi="Arial" w:cs="Arial"/>
          <w:bCs/>
          <w:iCs/>
        </w:rPr>
        <w:t xml:space="preserve"> </w:t>
      </w:r>
      <w:r w:rsidRPr="00023EF8">
        <w:rPr>
          <w:rFonts w:ascii="Arial" w:hAnsi="Arial" w:cs="Arial"/>
          <w:bCs/>
          <w:iCs/>
        </w:rPr>
        <w:t>odpady</w:t>
      </w:r>
      <w:r w:rsidR="007B1038" w:rsidRPr="00023EF8">
        <w:rPr>
          <w:rFonts w:ascii="Arial" w:hAnsi="Arial" w:cs="Arial"/>
          <w:bCs/>
          <w:iCs/>
        </w:rPr>
        <w:t xml:space="preserve"> rostlinného původu</w:t>
      </w:r>
      <w:r w:rsidRPr="00023EF8">
        <w:rPr>
          <w:rFonts w:ascii="Arial" w:hAnsi="Arial" w:cs="Arial"/>
          <w:bCs/>
          <w:iCs/>
        </w:rPr>
        <w:t xml:space="preserve">, </w:t>
      </w:r>
      <w:r w:rsidR="0012272D" w:rsidRPr="00023EF8">
        <w:rPr>
          <w:rFonts w:ascii="Arial" w:hAnsi="Arial" w:cs="Arial"/>
          <w:bCs/>
          <w:iCs/>
        </w:rPr>
        <w:t>barva černá,</w:t>
      </w:r>
    </w:p>
    <w:p w14:paraId="6A072727" w14:textId="77777777" w:rsidR="0024722A" w:rsidRPr="00023E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23EF8">
        <w:rPr>
          <w:rFonts w:ascii="Arial" w:hAnsi="Arial" w:cs="Arial"/>
          <w:bCs/>
          <w:iCs/>
        </w:rPr>
        <w:t>P</w:t>
      </w:r>
      <w:r w:rsidR="0024722A" w:rsidRPr="00023EF8">
        <w:rPr>
          <w:rFonts w:ascii="Arial" w:hAnsi="Arial" w:cs="Arial"/>
          <w:bCs/>
          <w:iCs/>
        </w:rPr>
        <w:t xml:space="preserve">apír, barva </w:t>
      </w:r>
      <w:r w:rsidR="006E2E7B" w:rsidRPr="00023EF8">
        <w:rPr>
          <w:rFonts w:ascii="Arial" w:hAnsi="Arial" w:cs="Arial"/>
          <w:bCs/>
          <w:iCs/>
        </w:rPr>
        <w:t>modrá,</w:t>
      </w:r>
    </w:p>
    <w:p w14:paraId="2F75EF71" w14:textId="77777777" w:rsidR="00A94551" w:rsidRPr="00023EF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23EF8">
        <w:rPr>
          <w:rFonts w:ascii="Arial" w:hAnsi="Arial" w:cs="Arial"/>
          <w:bCs/>
          <w:iCs/>
        </w:rPr>
        <w:t xml:space="preserve">Plasty, barva </w:t>
      </w:r>
      <w:r w:rsidR="006E2E7B" w:rsidRPr="00023EF8">
        <w:rPr>
          <w:rFonts w:ascii="Arial" w:hAnsi="Arial" w:cs="Arial"/>
          <w:bCs/>
          <w:iCs/>
        </w:rPr>
        <w:t>žlutá,</w:t>
      </w:r>
    </w:p>
    <w:p w14:paraId="5A6F8795" w14:textId="77777777" w:rsidR="0024722A" w:rsidRPr="00023EF8" w:rsidRDefault="007B10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23EF8">
        <w:rPr>
          <w:rFonts w:ascii="Arial" w:hAnsi="Arial" w:cs="Arial"/>
          <w:bCs/>
          <w:iCs/>
        </w:rPr>
        <w:t>Sklo</w:t>
      </w:r>
      <w:r w:rsidR="0024722A" w:rsidRPr="00023EF8">
        <w:rPr>
          <w:rFonts w:ascii="Arial" w:hAnsi="Arial" w:cs="Arial"/>
          <w:bCs/>
          <w:iCs/>
        </w:rPr>
        <w:t xml:space="preserve">, barva </w:t>
      </w:r>
      <w:r w:rsidR="006E2E7B" w:rsidRPr="00023EF8">
        <w:rPr>
          <w:rFonts w:ascii="Arial" w:hAnsi="Arial" w:cs="Arial"/>
          <w:bCs/>
          <w:iCs/>
        </w:rPr>
        <w:t>zelená,</w:t>
      </w:r>
    </w:p>
    <w:p w14:paraId="03B14E8D" w14:textId="77777777" w:rsidR="00745703" w:rsidRPr="00023EF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23EF8">
        <w:rPr>
          <w:rFonts w:ascii="Arial" w:hAnsi="Arial" w:cs="Arial"/>
          <w:bCs/>
          <w:iCs/>
        </w:rPr>
        <w:t>K</w:t>
      </w:r>
      <w:r w:rsidR="00745703" w:rsidRPr="00023EF8">
        <w:rPr>
          <w:rFonts w:ascii="Arial" w:hAnsi="Arial" w:cs="Arial"/>
          <w:bCs/>
          <w:iCs/>
        </w:rPr>
        <w:t xml:space="preserve">ovy, </w:t>
      </w:r>
      <w:r w:rsidR="004C2933" w:rsidRPr="00023EF8">
        <w:rPr>
          <w:rFonts w:ascii="Arial" w:hAnsi="Arial" w:cs="Arial"/>
          <w:bCs/>
          <w:iCs/>
        </w:rPr>
        <w:t xml:space="preserve">barva černá, </w:t>
      </w:r>
      <w:r w:rsidR="006E2E7B" w:rsidRPr="00023EF8">
        <w:rPr>
          <w:rFonts w:ascii="Arial" w:hAnsi="Arial" w:cs="Arial"/>
          <w:bCs/>
          <w:iCs/>
        </w:rPr>
        <w:t>označen</w:t>
      </w:r>
      <w:r w:rsidR="007D2FA5" w:rsidRPr="00023EF8">
        <w:rPr>
          <w:rFonts w:ascii="Arial" w:hAnsi="Arial" w:cs="Arial"/>
          <w:bCs/>
          <w:iCs/>
        </w:rPr>
        <w:t>o</w:t>
      </w:r>
      <w:r w:rsidR="006E2E7B" w:rsidRPr="00023EF8">
        <w:rPr>
          <w:rFonts w:ascii="Arial" w:hAnsi="Arial" w:cs="Arial"/>
          <w:bCs/>
          <w:iCs/>
        </w:rPr>
        <w:t xml:space="preserve"> příslušným nápisem</w:t>
      </w:r>
      <w:r w:rsidR="007B1038" w:rsidRPr="00023EF8">
        <w:rPr>
          <w:rFonts w:ascii="Arial" w:hAnsi="Arial" w:cs="Arial"/>
          <w:bCs/>
          <w:iCs/>
        </w:rPr>
        <w:t xml:space="preserve"> „kovy“</w:t>
      </w:r>
      <w:r w:rsidR="006E2E7B" w:rsidRPr="00023EF8">
        <w:rPr>
          <w:rFonts w:ascii="Arial" w:hAnsi="Arial" w:cs="Arial"/>
          <w:bCs/>
          <w:iCs/>
        </w:rPr>
        <w:t>,</w:t>
      </w:r>
    </w:p>
    <w:p w14:paraId="441F2E85" w14:textId="77777777" w:rsidR="00547890" w:rsidRPr="00023EF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23EF8">
        <w:rPr>
          <w:rFonts w:ascii="Arial" w:hAnsi="Arial" w:cs="Arial"/>
          <w:iCs/>
          <w:sz w:val="22"/>
          <w:szCs w:val="22"/>
        </w:rPr>
        <w:t>Jedlé oleje a tuky</w:t>
      </w:r>
      <w:r w:rsidR="00D226C7" w:rsidRPr="00023EF8">
        <w:rPr>
          <w:rFonts w:ascii="Arial" w:hAnsi="Arial" w:cs="Arial"/>
          <w:iCs/>
          <w:sz w:val="22"/>
          <w:szCs w:val="22"/>
        </w:rPr>
        <w:t xml:space="preserve">, </w:t>
      </w:r>
      <w:r w:rsidR="0012272D" w:rsidRPr="00023EF8">
        <w:rPr>
          <w:rFonts w:ascii="Arial" w:hAnsi="Arial" w:cs="Arial"/>
          <w:iCs/>
          <w:sz w:val="22"/>
          <w:szCs w:val="22"/>
        </w:rPr>
        <w:t>označeno příslušným nápisem,</w:t>
      </w:r>
    </w:p>
    <w:p w14:paraId="7B48801A" w14:textId="77777777" w:rsidR="00A342C0" w:rsidRPr="00023EF8" w:rsidRDefault="0024121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23EF8">
        <w:rPr>
          <w:rFonts w:ascii="Arial" w:hAnsi="Arial" w:cs="Arial"/>
          <w:iCs/>
          <w:sz w:val="22"/>
          <w:szCs w:val="22"/>
        </w:rPr>
        <w:t>Textil, barva bílá</w:t>
      </w:r>
    </w:p>
    <w:p w14:paraId="276752D8" w14:textId="77777777" w:rsidR="0024722A" w:rsidRPr="00023EF8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E1E370" w14:textId="77777777" w:rsidR="009007DD" w:rsidRDefault="00F77173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23EF8">
        <w:rPr>
          <w:rFonts w:ascii="Arial" w:hAnsi="Arial" w:cs="Arial"/>
          <w:sz w:val="22"/>
          <w:szCs w:val="22"/>
        </w:rPr>
        <w:t>Do zvláštních</w:t>
      </w:r>
      <w:r w:rsidRPr="00AC2295">
        <w:rPr>
          <w:rFonts w:ascii="Arial" w:hAnsi="Arial" w:cs="Arial"/>
          <w:sz w:val="22"/>
          <w:szCs w:val="22"/>
        </w:rPr>
        <w:t xml:space="preserve">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DF17A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9B44F3" w14:textId="77777777" w:rsidR="009007DD" w:rsidRPr="009007DD" w:rsidRDefault="009007DD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B0EB9A" w14:textId="77777777" w:rsidR="003A0DB1" w:rsidRPr="003A0DB1" w:rsidRDefault="003A0DB1" w:rsidP="003A0DB1">
      <w:pPr>
        <w:pStyle w:val="Default"/>
        <w:ind w:left="360"/>
      </w:pPr>
    </w:p>
    <w:p w14:paraId="074B5E2C" w14:textId="77777777" w:rsidR="003A0DB1" w:rsidRDefault="003A0DB1" w:rsidP="003A0DB1">
      <w:pPr>
        <w:pStyle w:val="Default"/>
        <w:ind w:left="360"/>
      </w:pPr>
    </w:p>
    <w:p w14:paraId="71686EC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6E123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FBCDC9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681B59" w14:textId="77777777" w:rsidR="00151DCA" w:rsidRDefault="006101FB" w:rsidP="0012272D">
      <w:pPr>
        <w:pStyle w:val="Odstavecseseznamem"/>
        <w:numPr>
          <w:ilvl w:val="0"/>
          <w:numId w:val="38"/>
        </w:numPr>
        <w:spacing w:after="0"/>
        <w:jc w:val="both"/>
        <w:rPr>
          <w:rFonts w:ascii="Arial" w:hAnsi="Arial" w:cs="Arial"/>
        </w:rPr>
      </w:pPr>
      <w:r w:rsidRPr="00151DCA">
        <w:rPr>
          <w:rFonts w:ascii="Arial" w:hAnsi="Arial" w:cs="Arial"/>
        </w:rPr>
        <w:t>S</w:t>
      </w:r>
      <w:r w:rsidR="0024722A" w:rsidRPr="00151DCA">
        <w:rPr>
          <w:rFonts w:ascii="Arial" w:hAnsi="Arial" w:cs="Arial"/>
        </w:rPr>
        <w:t>voz</w:t>
      </w:r>
      <w:r w:rsidR="00A94551" w:rsidRPr="00151DCA">
        <w:rPr>
          <w:rFonts w:ascii="Arial" w:hAnsi="Arial" w:cs="Arial"/>
        </w:rPr>
        <w:t xml:space="preserve"> nebezpečných složek komunálního</w:t>
      </w:r>
      <w:r w:rsidR="0024722A" w:rsidRPr="00151DCA">
        <w:rPr>
          <w:rFonts w:ascii="Arial" w:hAnsi="Arial" w:cs="Arial"/>
        </w:rPr>
        <w:t xml:space="preserve"> odpad</w:t>
      </w:r>
      <w:r w:rsidR="00A94551" w:rsidRPr="00151DCA">
        <w:rPr>
          <w:rFonts w:ascii="Arial" w:hAnsi="Arial" w:cs="Arial"/>
        </w:rPr>
        <w:t>u</w:t>
      </w:r>
      <w:r w:rsidR="00813948" w:rsidRPr="00151DCA">
        <w:rPr>
          <w:rFonts w:ascii="Arial" w:hAnsi="Arial" w:cs="Arial"/>
        </w:rPr>
        <w:t xml:space="preserve"> </w:t>
      </w:r>
      <w:r w:rsidR="0024722A" w:rsidRPr="00151DCA">
        <w:rPr>
          <w:rFonts w:ascii="Arial" w:hAnsi="Arial" w:cs="Arial"/>
        </w:rPr>
        <w:t>je zajišťován</w:t>
      </w:r>
      <w:r w:rsidR="00A94551" w:rsidRPr="00151DCA">
        <w:rPr>
          <w:rFonts w:ascii="Arial" w:hAnsi="Arial" w:cs="Arial"/>
        </w:rPr>
        <w:t xml:space="preserve"> </w:t>
      </w:r>
      <w:r w:rsidR="00A94551" w:rsidRPr="00151DCA">
        <w:rPr>
          <w:rFonts w:ascii="Arial" w:hAnsi="Arial" w:cs="Arial"/>
          <w:iCs/>
        </w:rPr>
        <w:t>minimálně</w:t>
      </w:r>
      <w:r w:rsidR="00D37CF3" w:rsidRPr="00151DCA">
        <w:rPr>
          <w:rFonts w:ascii="Arial" w:hAnsi="Arial" w:cs="Arial"/>
          <w:iCs/>
        </w:rPr>
        <w:t xml:space="preserve"> dvakrát</w:t>
      </w:r>
      <w:r w:rsidR="005F2A20" w:rsidRPr="00151DCA">
        <w:rPr>
          <w:rFonts w:ascii="Arial" w:hAnsi="Arial" w:cs="Arial"/>
          <w:iCs/>
        </w:rPr>
        <w:t xml:space="preserve"> </w:t>
      </w:r>
      <w:r w:rsidR="00A94551" w:rsidRPr="00151DCA">
        <w:rPr>
          <w:rFonts w:ascii="Arial" w:hAnsi="Arial" w:cs="Arial"/>
          <w:iCs/>
        </w:rPr>
        <w:t>ročně</w:t>
      </w:r>
      <w:r w:rsidR="0024722A" w:rsidRPr="00151DC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12272D" w:rsidRPr="00FB6AE5">
        <w:rPr>
          <w:rFonts w:ascii="Arial" w:hAnsi="Arial" w:cs="Arial"/>
        </w:rPr>
        <w:t>Informace o sběru jsou zveřejň</w:t>
      </w:r>
      <w:r w:rsidR="0012272D">
        <w:rPr>
          <w:rFonts w:ascii="Arial" w:hAnsi="Arial" w:cs="Arial"/>
        </w:rPr>
        <w:t>ovány na úřední desce obecního úřadu, internetové úřední desce a prostřednictvím obecního rozhlasu.</w:t>
      </w:r>
    </w:p>
    <w:p w14:paraId="23EDF4AF" w14:textId="77777777" w:rsidR="00F06F05" w:rsidRDefault="00F06F05" w:rsidP="0012272D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14:paraId="7AD09EC2" w14:textId="77777777" w:rsidR="0012272D" w:rsidRDefault="00F06F05" w:rsidP="0012272D">
      <w:pPr>
        <w:pStyle w:val="Odstavecseseznamem"/>
        <w:numPr>
          <w:ilvl w:val="0"/>
          <w:numId w:val="38"/>
        </w:numPr>
        <w:spacing w:after="0"/>
        <w:jc w:val="both"/>
        <w:rPr>
          <w:rFonts w:ascii="Arial" w:hAnsi="Arial" w:cs="Arial"/>
        </w:rPr>
      </w:pPr>
      <w:r w:rsidRPr="0012272D">
        <w:rPr>
          <w:rFonts w:ascii="Arial" w:hAnsi="Arial" w:cs="Arial"/>
        </w:rPr>
        <w:t xml:space="preserve">Svoz objemného odpadu je zajišťován </w:t>
      </w:r>
      <w:r w:rsidR="0012272D" w:rsidRPr="0012272D">
        <w:rPr>
          <w:rFonts w:ascii="Arial" w:hAnsi="Arial" w:cs="Arial"/>
          <w:iCs/>
        </w:rPr>
        <w:t>dvakrát</w:t>
      </w:r>
      <w:r w:rsidRPr="0012272D">
        <w:rPr>
          <w:rFonts w:ascii="Arial" w:hAnsi="Arial" w:cs="Arial"/>
          <w:iCs/>
        </w:rPr>
        <w:t xml:space="preserve"> ročně</w:t>
      </w:r>
      <w:r w:rsidRPr="0012272D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12272D" w:rsidRPr="00FB6AE5">
        <w:rPr>
          <w:rFonts w:ascii="Arial" w:hAnsi="Arial" w:cs="Arial"/>
        </w:rPr>
        <w:t>Informace o sběru jsou zveřejň</w:t>
      </w:r>
      <w:r w:rsidR="0012272D">
        <w:rPr>
          <w:rFonts w:ascii="Arial" w:hAnsi="Arial" w:cs="Arial"/>
        </w:rPr>
        <w:t>ovány na úřední desce obecního úřadu, internetové úřední desce a prostřednictvím obecního rozhlasu.</w:t>
      </w:r>
    </w:p>
    <w:p w14:paraId="306779BB" w14:textId="77777777" w:rsidR="0012272D" w:rsidRPr="0012272D" w:rsidRDefault="0012272D" w:rsidP="0012272D">
      <w:pPr>
        <w:jc w:val="both"/>
        <w:rPr>
          <w:rFonts w:ascii="Arial" w:hAnsi="Arial" w:cs="Arial"/>
        </w:rPr>
      </w:pPr>
    </w:p>
    <w:p w14:paraId="0CB5BB27" w14:textId="77777777" w:rsidR="00547890" w:rsidRPr="00151DCA" w:rsidRDefault="00A94551" w:rsidP="0012272D">
      <w:pPr>
        <w:pStyle w:val="Odstavecseseznamem"/>
        <w:numPr>
          <w:ilvl w:val="0"/>
          <w:numId w:val="38"/>
        </w:numPr>
        <w:spacing w:after="0"/>
        <w:jc w:val="both"/>
        <w:rPr>
          <w:rFonts w:ascii="Arial" w:hAnsi="Arial" w:cs="Arial"/>
        </w:rPr>
      </w:pPr>
      <w:r w:rsidRPr="00151DCA">
        <w:rPr>
          <w:rFonts w:ascii="Arial" w:hAnsi="Arial" w:cs="Arial"/>
        </w:rPr>
        <w:lastRenderedPageBreak/>
        <w:t>S</w:t>
      </w:r>
      <w:r w:rsidR="00A11DFF" w:rsidRPr="00151DCA">
        <w:rPr>
          <w:rFonts w:ascii="Arial" w:hAnsi="Arial" w:cs="Arial"/>
        </w:rPr>
        <w:t>oustřeďování</w:t>
      </w:r>
      <w:r w:rsidRPr="00151DCA">
        <w:rPr>
          <w:rFonts w:ascii="Arial" w:hAnsi="Arial" w:cs="Arial"/>
        </w:rPr>
        <w:t xml:space="preserve"> nebezpečných složek komunálního odpadu</w:t>
      </w:r>
      <w:r w:rsidR="00EA1B4D" w:rsidRPr="00151DCA">
        <w:rPr>
          <w:rFonts w:ascii="Arial" w:hAnsi="Arial" w:cs="Arial"/>
        </w:rPr>
        <w:t xml:space="preserve"> </w:t>
      </w:r>
      <w:r w:rsidR="00813948" w:rsidRPr="00151DCA">
        <w:rPr>
          <w:rFonts w:ascii="Arial" w:hAnsi="Arial" w:cs="Arial"/>
        </w:rPr>
        <w:t xml:space="preserve">a objemného odpadu </w:t>
      </w:r>
      <w:r w:rsidR="00EA1B4D" w:rsidRPr="00151DCA">
        <w:rPr>
          <w:rFonts w:ascii="Arial" w:hAnsi="Arial" w:cs="Arial"/>
        </w:rPr>
        <w:t>podléhá požadavkům stanovený</w:t>
      </w:r>
      <w:r w:rsidR="00C25DCE" w:rsidRPr="00151DCA">
        <w:rPr>
          <w:rFonts w:ascii="Arial" w:hAnsi="Arial" w:cs="Arial"/>
        </w:rPr>
        <w:t>m</w:t>
      </w:r>
      <w:r w:rsidR="00EA1B4D" w:rsidRPr="00151DCA">
        <w:rPr>
          <w:rFonts w:ascii="Arial" w:hAnsi="Arial" w:cs="Arial"/>
        </w:rPr>
        <w:t xml:space="preserve"> v čl.</w:t>
      </w:r>
      <w:r w:rsidR="00F301DF" w:rsidRPr="00151DCA">
        <w:rPr>
          <w:rFonts w:ascii="Arial" w:hAnsi="Arial" w:cs="Arial"/>
        </w:rPr>
        <w:t xml:space="preserve"> </w:t>
      </w:r>
      <w:r w:rsidR="00EA1B4D" w:rsidRPr="00151DCA">
        <w:rPr>
          <w:rFonts w:ascii="Arial" w:hAnsi="Arial" w:cs="Arial"/>
        </w:rPr>
        <w:t xml:space="preserve">3 odst. </w:t>
      </w:r>
      <w:r w:rsidR="004C2933">
        <w:rPr>
          <w:rFonts w:ascii="Arial" w:hAnsi="Arial" w:cs="Arial"/>
        </w:rPr>
        <w:t>4</w:t>
      </w:r>
      <w:r w:rsidR="00E8031C" w:rsidRPr="00151DCA">
        <w:rPr>
          <w:rFonts w:ascii="Arial" w:hAnsi="Arial" w:cs="Arial"/>
        </w:rPr>
        <w:t xml:space="preserve"> a</w:t>
      </w:r>
      <w:r w:rsidR="003A0DB1" w:rsidRPr="00151DCA">
        <w:rPr>
          <w:rFonts w:ascii="Arial" w:hAnsi="Arial" w:cs="Arial"/>
        </w:rPr>
        <w:t xml:space="preserve"> </w:t>
      </w:r>
      <w:r w:rsidR="004C2933">
        <w:rPr>
          <w:rFonts w:ascii="Arial" w:hAnsi="Arial" w:cs="Arial"/>
        </w:rPr>
        <w:t>5</w:t>
      </w:r>
      <w:r w:rsidR="00431942" w:rsidRPr="00151DCA">
        <w:rPr>
          <w:rFonts w:ascii="Arial" w:hAnsi="Arial" w:cs="Arial"/>
        </w:rPr>
        <w:t>.</w:t>
      </w:r>
    </w:p>
    <w:p w14:paraId="32D96D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5753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6333EE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42F6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E9F64E" w14:textId="77777777" w:rsidR="0025354B" w:rsidRPr="009E1604" w:rsidRDefault="0025354B" w:rsidP="009E1604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strike/>
        </w:rPr>
      </w:pPr>
      <w:r w:rsidRPr="009E1604">
        <w:rPr>
          <w:rFonts w:ascii="Arial" w:hAnsi="Arial" w:cs="Arial"/>
        </w:rPr>
        <w:t xml:space="preserve">Směsný komunální odpad se </w:t>
      </w:r>
      <w:r w:rsidR="00912D28" w:rsidRPr="009E1604">
        <w:rPr>
          <w:rFonts w:ascii="Arial" w:hAnsi="Arial" w:cs="Arial"/>
        </w:rPr>
        <w:t xml:space="preserve">odkládá </w:t>
      </w:r>
      <w:r w:rsidRPr="009E1604">
        <w:rPr>
          <w:rFonts w:ascii="Arial" w:hAnsi="Arial" w:cs="Arial"/>
        </w:rPr>
        <w:t>do sběrných nádob. Pro účely této vyhlášky se sběrnými nádobami rozumějí:</w:t>
      </w:r>
    </w:p>
    <w:p w14:paraId="0B9AFAC3" w14:textId="77777777" w:rsidR="0025354B" w:rsidRPr="00F60072" w:rsidRDefault="00F6007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popelnice,</w:t>
      </w:r>
    </w:p>
    <w:p w14:paraId="5392B7F2" w14:textId="77777777" w:rsidR="00F60072" w:rsidRPr="00D37CF3" w:rsidRDefault="00F6007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pytle,</w:t>
      </w:r>
    </w:p>
    <w:p w14:paraId="3EA7A617" w14:textId="77777777" w:rsidR="009E1604" w:rsidRDefault="005F0210" w:rsidP="009E160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odpadkové koše</w:t>
      </w:r>
      <w:r w:rsidR="0025354B" w:rsidRPr="004D785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09B9EC4" w14:textId="77777777" w:rsidR="00F82E74" w:rsidRPr="004C2933" w:rsidRDefault="00F82E74" w:rsidP="004C2933">
      <w:pPr>
        <w:jc w:val="both"/>
        <w:rPr>
          <w:rFonts w:ascii="Arial" w:hAnsi="Arial" w:cs="Arial"/>
        </w:rPr>
      </w:pPr>
    </w:p>
    <w:p w14:paraId="2D2699F3" w14:textId="77777777" w:rsidR="00012F79" w:rsidRPr="001D0FC6" w:rsidRDefault="00CF5BE8" w:rsidP="009236B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E1604">
        <w:rPr>
          <w:rFonts w:ascii="Arial" w:hAnsi="Arial" w:cs="Arial"/>
        </w:rPr>
        <w:t>S</w:t>
      </w:r>
      <w:r w:rsidR="00247C11" w:rsidRPr="009E1604">
        <w:rPr>
          <w:rFonts w:ascii="Arial" w:hAnsi="Arial" w:cs="Arial"/>
        </w:rPr>
        <w:t>oustřeďování</w:t>
      </w:r>
      <w:r w:rsidRPr="009E1604">
        <w:rPr>
          <w:rFonts w:ascii="Arial" w:hAnsi="Arial" w:cs="Arial"/>
        </w:rPr>
        <w:t xml:space="preserve"> směsného komunálního odpadu podléhá požadavkům stanoveným </w:t>
      </w:r>
      <w:r w:rsidRPr="009E1604">
        <w:rPr>
          <w:rFonts w:ascii="Arial" w:hAnsi="Arial" w:cs="Arial"/>
        </w:rPr>
        <w:br/>
        <w:t xml:space="preserve">v čl. 3 odst. </w:t>
      </w:r>
      <w:r w:rsidR="004C2933">
        <w:rPr>
          <w:rFonts w:ascii="Arial" w:hAnsi="Arial" w:cs="Arial"/>
        </w:rPr>
        <w:t>4</w:t>
      </w:r>
      <w:r w:rsidR="00E8031C" w:rsidRPr="009E1604">
        <w:rPr>
          <w:rFonts w:ascii="Arial" w:hAnsi="Arial" w:cs="Arial"/>
        </w:rPr>
        <w:t xml:space="preserve"> a</w:t>
      </w:r>
      <w:r w:rsidRPr="009E1604">
        <w:rPr>
          <w:rFonts w:ascii="Arial" w:hAnsi="Arial" w:cs="Arial"/>
        </w:rPr>
        <w:t xml:space="preserve"> </w:t>
      </w:r>
      <w:r w:rsidR="004C2933">
        <w:rPr>
          <w:rFonts w:ascii="Arial" w:hAnsi="Arial" w:cs="Arial"/>
        </w:rPr>
        <w:t>5</w:t>
      </w:r>
      <w:r w:rsidRPr="009E1604">
        <w:rPr>
          <w:rFonts w:ascii="Arial" w:hAnsi="Arial" w:cs="Arial"/>
        </w:rPr>
        <w:t xml:space="preserve">. </w:t>
      </w:r>
    </w:p>
    <w:p w14:paraId="3CECC37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136AF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14:paraId="1DFAA1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3005E9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39808D" w14:textId="77777777" w:rsidR="00A6610F" w:rsidRDefault="0024722A" w:rsidP="00A6610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Stavební</w:t>
      </w:r>
      <w:r w:rsidR="00FB36A3" w:rsidRPr="00A6610F">
        <w:rPr>
          <w:rFonts w:ascii="Arial" w:hAnsi="Arial" w:cs="Arial"/>
        </w:rPr>
        <w:t>m</w:t>
      </w:r>
      <w:r w:rsidRPr="00A6610F">
        <w:rPr>
          <w:rFonts w:ascii="Arial" w:hAnsi="Arial" w:cs="Arial"/>
        </w:rPr>
        <w:t xml:space="preserve"> odpad</w:t>
      </w:r>
      <w:r w:rsidR="00FB36A3" w:rsidRPr="00A6610F">
        <w:rPr>
          <w:rFonts w:ascii="Arial" w:hAnsi="Arial" w:cs="Arial"/>
        </w:rPr>
        <w:t>em</w:t>
      </w:r>
      <w:r w:rsidRPr="00A6610F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a demoličním odpadem </w:t>
      </w:r>
      <w:r w:rsidR="00FB36A3" w:rsidRPr="00A6610F">
        <w:rPr>
          <w:rFonts w:ascii="Arial" w:hAnsi="Arial" w:cs="Arial"/>
        </w:rPr>
        <w:t>se rozumí</w:t>
      </w:r>
      <w:r w:rsidRPr="00A6610F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odpad vznikající při stavebních </w:t>
      </w:r>
      <w:r w:rsidR="006814CB" w:rsidRPr="00A6610F">
        <w:rPr>
          <w:rFonts w:ascii="Arial" w:hAnsi="Arial" w:cs="Arial"/>
        </w:rPr>
        <w:br/>
      </w:r>
      <w:r w:rsidR="00C45BF9" w:rsidRPr="00A6610F">
        <w:rPr>
          <w:rFonts w:ascii="Arial" w:hAnsi="Arial" w:cs="Arial"/>
        </w:rPr>
        <w:t>a demoličních činnostech</w:t>
      </w:r>
      <w:r w:rsidR="0031415A" w:rsidRPr="00A6610F">
        <w:rPr>
          <w:rFonts w:ascii="Arial" w:hAnsi="Arial" w:cs="Arial"/>
        </w:rPr>
        <w:t xml:space="preserve"> nepodnikajících fyzických osob</w:t>
      </w:r>
      <w:r w:rsidR="00C94283" w:rsidRPr="00A6610F">
        <w:rPr>
          <w:rFonts w:ascii="Arial" w:hAnsi="Arial" w:cs="Arial"/>
        </w:rPr>
        <w:t>.</w:t>
      </w:r>
      <w:r w:rsidR="00E5685C" w:rsidRPr="00A6610F">
        <w:rPr>
          <w:rFonts w:ascii="Arial" w:hAnsi="Arial" w:cs="Arial"/>
        </w:rPr>
        <w:t xml:space="preserve"> Stavební a demoliční odpad není odpadem komunálním.</w:t>
      </w:r>
    </w:p>
    <w:p w14:paraId="290575D2" w14:textId="77777777" w:rsidR="00A6610F" w:rsidRDefault="00A6610F" w:rsidP="00A6610F">
      <w:pPr>
        <w:pStyle w:val="Odstavecseseznamem"/>
        <w:ind w:left="360"/>
        <w:jc w:val="both"/>
        <w:rPr>
          <w:rFonts w:ascii="Arial" w:hAnsi="Arial" w:cs="Arial"/>
        </w:rPr>
      </w:pPr>
    </w:p>
    <w:p w14:paraId="5185AF89" w14:textId="77777777" w:rsidR="00A81D11" w:rsidRPr="00A6610F" w:rsidRDefault="00C45BF9" w:rsidP="007900E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</w:t>
      </w:r>
      <w:r w:rsidR="0024722A" w:rsidRPr="00A6610F">
        <w:rPr>
          <w:rFonts w:ascii="Arial" w:hAnsi="Arial" w:cs="Arial"/>
        </w:rPr>
        <w:t xml:space="preserve">tavební </w:t>
      </w:r>
      <w:r w:rsidRPr="00A6610F">
        <w:rPr>
          <w:rFonts w:ascii="Arial" w:hAnsi="Arial" w:cs="Arial"/>
        </w:rPr>
        <w:t xml:space="preserve">a demoliční </w:t>
      </w:r>
      <w:r w:rsidR="0024722A" w:rsidRPr="00A6610F">
        <w:rPr>
          <w:rFonts w:ascii="Arial" w:hAnsi="Arial" w:cs="Arial"/>
        </w:rPr>
        <w:t xml:space="preserve">odpad </w:t>
      </w:r>
      <w:r w:rsidR="00940656" w:rsidRPr="00A6610F">
        <w:rPr>
          <w:rFonts w:ascii="Arial" w:hAnsi="Arial" w:cs="Arial"/>
        </w:rPr>
        <w:t>lze</w:t>
      </w:r>
      <w:r w:rsidR="0024722A" w:rsidRPr="00A6610F">
        <w:rPr>
          <w:rFonts w:ascii="Arial" w:hAnsi="Arial" w:cs="Arial"/>
        </w:rPr>
        <w:t xml:space="preserve"> </w:t>
      </w:r>
      <w:r w:rsidR="00592B57" w:rsidRPr="00A6610F">
        <w:rPr>
          <w:rFonts w:ascii="Arial" w:hAnsi="Arial" w:cs="Arial"/>
        </w:rPr>
        <w:t xml:space="preserve">použít, </w:t>
      </w:r>
      <w:r w:rsidR="0031415A" w:rsidRPr="00A6610F">
        <w:rPr>
          <w:rFonts w:ascii="Arial" w:hAnsi="Arial" w:cs="Arial"/>
        </w:rPr>
        <w:t>předat</w:t>
      </w:r>
      <w:r w:rsidR="00592B57" w:rsidRPr="00A6610F">
        <w:rPr>
          <w:rFonts w:ascii="Arial" w:hAnsi="Arial" w:cs="Arial"/>
        </w:rPr>
        <w:t xml:space="preserve"> či odstranit</w:t>
      </w:r>
      <w:r w:rsidR="00D667B9" w:rsidRPr="00A6610F">
        <w:rPr>
          <w:rFonts w:ascii="Arial" w:hAnsi="Arial" w:cs="Arial"/>
        </w:rPr>
        <w:t xml:space="preserve"> pouze zákonem stanoveným způsobem</w:t>
      </w:r>
      <w:r w:rsidR="00592B57">
        <w:rPr>
          <w:rStyle w:val="Znakapoznpodarou"/>
          <w:rFonts w:ascii="Arial" w:hAnsi="Arial" w:cs="Arial"/>
        </w:rPr>
        <w:footnoteReference w:id="3"/>
      </w:r>
      <w:r w:rsidR="00D667B9" w:rsidRPr="00A6610F">
        <w:rPr>
          <w:rFonts w:ascii="Arial" w:hAnsi="Arial" w:cs="Arial"/>
        </w:rPr>
        <w:t>.</w:t>
      </w:r>
      <w:r w:rsidRPr="00A6610F">
        <w:rPr>
          <w:rFonts w:ascii="Arial" w:hAnsi="Arial" w:cs="Arial"/>
          <w:color w:val="00B0F0"/>
        </w:rPr>
        <w:t xml:space="preserve"> </w:t>
      </w:r>
    </w:p>
    <w:p w14:paraId="10AC081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2BF34B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7</w:t>
      </w:r>
    </w:p>
    <w:p w14:paraId="6C5652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6B857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FC81FF" w14:textId="77777777" w:rsidR="00A31D4D" w:rsidRDefault="00963A13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Zrušuje se obecně závazná vyhláška </w:t>
      </w:r>
      <w:r w:rsidR="006F24AC">
        <w:rPr>
          <w:rFonts w:ascii="Arial" w:hAnsi="Arial" w:cs="Arial"/>
        </w:rPr>
        <w:t xml:space="preserve">obce </w:t>
      </w:r>
      <w:r w:rsidR="00F60072">
        <w:rPr>
          <w:rFonts w:ascii="Arial" w:hAnsi="Arial" w:cs="Arial"/>
        </w:rPr>
        <w:t xml:space="preserve">Kacákova Lhota </w:t>
      </w:r>
      <w:r w:rsidRPr="00A31D4D">
        <w:rPr>
          <w:rFonts w:ascii="Arial" w:hAnsi="Arial" w:cs="Arial"/>
        </w:rPr>
        <w:t xml:space="preserve">č. </w:t>
      </w:r>
      <w:r w:rsidR="00F60072">
        <w:rPr>
          <w:rFonts w:ascii="Arial" w:hAnsi="Arial" w:cs="Arial"/>
        </w:rPr>
        <w:t>2</w:t>
      </w:r>
      <w:r w:rsidR="00D667B9" w:rsidRPr="00A31D4D">
        <w:rPr>
          <w:rFonts w:ascii="Arial" w:hAnsi="Arial" w:cs="Arial"/>
        </w:rPr>
        <w:t>/20</w:t>
      </w:r>
      <w:r w:rsidR="00A31D4D">
        <w:rPr>
          <w:rFonts w:ascii="Arial" w:hAnsi="Arial" w:cs="Arial"/>
        </w:rPr>
        <w:t>19</w:t>
      </w:r>
      <w:r w:rsidR="00D667B9" w:rsidRPr="00A31D4D">
        <w:rPr>
          <w:rFonts w:ascii="Arial" w:hAnsi="Arial" w:cs="Arial"/>
        </w:rPr>
        <w:t>,</w:t>
      </w:r>
      <w:r w:rsidR="002E58AE" w:rsidRPr="00A31D4D">
        <w:rPr>
          <w:rFonts w:ascii="Arial" w:hAnsi="Arial" w:cs="Arial"/>
        </w:rPr>
        <w:t xml:space="preserve"> o stanovení </w:t>
      </w:r>
      <w:r w:rsidR="00A31D4D">
        <w:rPr>
          <w:rFonts w:ascii="Arial" w:hAnsi="Arial" w:cs="Arial"/>
        </w:rPr>
        <w:t xml:space="preserve">systému shromažďování, sběru, přepravy, třídění, využívání a odstraňování komunálních odpadů </w:t>
      </w:r>
      <w:r w:rsidR="00F60072">
        <w:rPr>
          <w:rFonts w:ascii="Arial" w:hAnsi="Arial" w:cs="Arial"/>
        </w:rPr>
        <w:t xml:space="preserve">a nakládání se stavebním odpadem </w:t>
      </w:r>
      <w:r w:rsidR="006F24AC">
        <w:rPr>
          <w:rFonts w:ascii="Arial" w:hAnsi="Arial" w:cs="Arial"/>
        </w:rPr>
        <w:t xml:space="preserve">na území obce </w:t>
      </w:r>
      <w:r w:rsidR="00F60072">
        <w:rPr>
          <w:rFonts w:ascii="Arial" w:hAnsi="Arial" w:cs="Arial"/>
        </w:rPr>
        <w:t>Kacákova Lhota</w:t>
      </w:r>
      <w:r w:rsidR="00D667B9" w:rsidRPr="00A31D4D">
        <w:rPr>
          <w:rFonts w:ascii="Arial" w:hAnsi="Arial" w:cs="Arial"/>
        </w:rPr>
        <w:t xml:space="preserve">, ze dne </w:t>
      </w:r>
      <w:r w:rsidR="00E22EEC">
        <w:rPr>
          <w:rFonts w:ascii="Arial" w:hAnsi="Arial" w:cs="Arial"/>
        </w:rPr>
        <w:t>11</w:t>
      </w:r>
      <w:r w:rsidR="00E22EEC" w:rsidRPr="00A31D4D">
        <w:rPr>
          <w:rFonts w:ascii="Arial" w:hAnsi="Arial" w:cs="Arial"/>
        </w:rPr>
        <w:t>.</w:t>
      </w:r>
      <w:r w:rsidR="00E22EEC">
        <w:rPr>
          <w:rFonts w:ascii="Arial" w:hAnsi="Arial" w:cs="Arial"/>
        </w:rPr>
        <w:t xml:space="preserve"> prosince</w:t>
      </w:r>
      <w:r w:rsidR="00F60072">
        <w:rPr>
          <w:rFonts w:ascii="Arial" w:hAnsi="Arial" w:cs="Arial"/>
        </w:rPr>
        <w:t xml:space="preserve"> </w:t>
      </w:r>
      <w:r w:rsidR="002E58AE" w:rsidRPr="00A31D4D">
        <w:rPr>
          <w:rFonts w:ascii="Arial" w:hAnsi="Arial" w:cs="Arial"/>
        </w:rPr>
        <w:t>20</w:t>
      </w:r>
      <w:r w:rsidR="00A31D4D">
        <w:rPr>
          <w:rFonts w:ascii="Arial" w:hAnsi="Arial" w:cs="Arial"/>
        </w:rPr>
        <w:t>19</w:t>
      </w:r>
      <w:r w:rsidR="00D667B9" w:rsidRPr="00A31D4D">
        <w:rPr>
          <w:rFonts w:ascii="Arial" w:hAnsi="Arial" w:cs="Arial"/>
        </w:rPr>
        <w:t>.</w:t>
      </w:r>
    </w:p>
    <w:p w14:paraId="7A13ED19" w14:textId="77777777" w:rsidR="00A31D4D" w:rsidRDefault="00A31D4D" w:rsidP="00A31D4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697BD3A3" w14:textId="77777777" w:rsidR="00730253" w:rsidRPr="00A31D4D" w:rsidRDefault="00074576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Tato </w:t>
      </w:r>
      <w:r w:rsidR="0002423B" w:rsidRPr="00A31D4D">
        <w:rPr>
          <w:rFonts w:ascii="Arial" w:hAnsi="Arial" w:cs="Arial"/>
        </w:rPr>
        <w:t xml:space="preserve">vyhláška nabývá účinnosti </w:t>
      </w:r>
      <w:r w:rsidR="0002423B" w:rsidRPr="00241210">
        <w:rPr>
          <w:rFonts w:ascii="Arial" w:hAnsi="Arial" w:cs="Arial"/>
        </w:rPr>
        <w:t>dnem 1. ledna 2025</w:t>
      </w:r>
      <w:r w:rsidR="00A31D4D" w:rsidRPr="00241210">
        <w:rPr>
          <w:rFonts w:ascii="Arial" w:hAnsi="Arial" w:cs="Arial"/>
        </w:rPr>
        <w:t>.</w:t>
      </w:r>
    </w:p>
    <w:p w14:paraId="4E73024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2B7DD7" w14:textId="77777777" w:rsidR="00F60072" w:rsidRPr="006120ED" w:rsidRDefault="00F60072" w:rsidP="00F6007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78877A58" w14:textId="77777777" w:rsidR="00F60072" w:rsidRPr="006120ED" w:rsidRDefault="00F60072" w:rsidP="00F600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Miloš Žďárský,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Pavla Drapáková, v. r. </w:t>
      </w:r>
    </w:p>
    <w:p w14:paraId="006D68A0" w14:textId="77777777" w:rsidR="00F60072" w:rsidRPr="006120ED" w:rsidRDefault="00F60072" w:rsidP="00F600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00536FE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229C5" w14:textId="77777777" w:rsidR="000D0227" w:rsidRDefault="000D0227">
      <w:r>
        <w:separator/>
      </w:r>
    </w:p>
  </w:endnote>
  <w:endnote w:type="continuationSeparator" w:id="0">
    <w:p w14:paraId="2066F752" w14:textId="77777777" w:rsidR="000D0227" w:rsidRDefault="000D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34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3EF8">
      <w:rPr>
        <w:noProof/>
      </w:rPr>
      <w:t>2</w:t>
    </w:r>
    <w:r>
      <w:fldChar w:fldCharType="end"/>
    </w:r>
  </w:p>
  <w:p w14:paraId="481492C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CB370" w14:textId="77777777" w:rsidR="000D0227" w:rsidRDefault="000D0227">
      <w:r>
        <w:separator/>
      </w:r>
    </w:p>
  </w:footnote>
  <w:footnote w:type="continuationSeparator" w:id="0">
    <w:p w14:paraId="40EA16AF" w14:textId="77777777" w:rsidR="000D0227" w:rsidRDefault="000D0227">
      <w:r>
        <w:continuationSeparator/>
      </w:r>
    </w:p>
  </w:footnote>
  <w:footnote w:id="1">
    <w:p w14:paraId="79509B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6A6D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DF28D8">
        <w:rPr>
          <w:rFonts w:ascii="Arial" w:hAnsi="Arial" w:cs="Arial"/>
        </w:rPr>
        <w:t xml:space="preserve">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203CF8E" w14:textId="77777777" w:rsidR="00592B57" w:rsidRDefault="00592B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Pro odložení stavebního a demoličního odpadu je např. možné objednat u úřadu městyse kontejner, který bude přistaven a odvezen za úplatu.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63387"/>
    <w:multiLevelType w:val="hybridMultilevel"/>
    <w:tmpl w:val="5C00D97E"/>
    <w:lvl w:ilvl="0" w:tplc="05504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4CF5"/>
    <w:multiLevelType w:val="hybridMultilevel"/>
    <w:tmpl w:val="B7CA6E7A"/>
    <w:lvl w:ilvl="0" w:tplc="8702E1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BC79C6"/>
    <w:multiLevelType w:val="hybridMultilevel"/>
    <w:tmpl w:val="F6A822EE"/>
    <w:lvl w:ilvl="0" w:tplc="500AEBBA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6341B8"/>
    <w:multiLevelType w:val="hybridMultilevel"/>
    <w:tmpl w:val="DF123DC8"/>
    <w:lvl w:ilvl="0" w:tplc="89A29D9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4F1522"/>
    <w:multiLevelType w:val="hybridMultilevel"/>
    <w:tmpl w:val="7AB4AD94"/>
    <w:lvl w:ilvl="0" w:tplc="3828C49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81F19"/>
    <w:multiLevelType w:val="hybridMultilevel"/>
    <w:tmpl w:val="A17A4FBA"/>
    <w:lvl w:ilvl="0" w:tplc="42DA3A9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BE9378E"/>
    <w:multiLevelType w:val="hybridMultilevel"/>
    <w:tmpl w:val="8DF80D16"/>
    <w:lvl w:ilvl="0" w:tplc="F8405378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EF0694C"/>
    <w:multiLevelType w:val="hybridMultilevel"/>
    <w:tmpl w:val="E53CB608"/>
    <w:lvl w:ilvl="0" w:tplc="642C4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52ADB"/>
    <w:multiLevelType w:val="hybridMultilevel"/>
    <w:tmpl w:val="C72A08B2"/>
    <w:lvl w:ilvl="0" w:tplc="0B3A0E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755139">
    <w:abstractNumId w:val="10"/>
  </w:num>
  <w:num w:numId="2" w16cid:durableId="1903830138">
    <w:abstractNumId w:val="42"/>
  </w:num>
  <w:num w:numId="3" w16cid:durableId="114688207">
    <w:abstractNumId w:val="4"/>
  </w:num>
  <w:num w:numId="4" w16cid:durableId="983194248">
    <w:abstractNumId w:val="32"/>
  </w:num>
  <w:num w:numId="5" w16cid:durableId="1840924565">
    <w:abstractNumId w:val="28"/>
  </w:num>
  <w:num w:numId="6" w16cid:durableId="1429109745">
    <w:abstractNumId w:val="37"/>
  </w:num>
  <w:num w:numId="7" w16cid:durableId="433938830">
    <w:abstractNumId w:val="11"/>
  </w:num>
  <w:num w:numId="8" w16cid:durableId="1249386621">
    <w:abstractNumId w:val="1"/>
  </w:num>
  <w:num w:numId="9" w16cid:durableId="584263047">
    <w:abstractNumId w:val="36"/>
  </w:num>
  <w:num w:numId="10" w16cid:durableId="1390377697">
    <w:abstractNumId w:val="30"/>
  </w:num>
  <w:num w:numId="11" w16cid:durableId="1380132436">
    <w:abstractNumId w:val="29"/>
  </w:num>
  <w:num w:numId="12" w16cid:durableId="607467014">
    <w:abstractNumId w:val="14"/>
  </w:num>
  <w:num w:numId="13" w16cid:durableId="797188109">
    <w:abstractNumId w:val="34"/>
  </w:num>
  <w:num w:numId="14" w16cid:durableId="1039279504">
    <w:abstractNumId w:val="41"/>
  </w:num>
  <w:num w:numId="15" w16cid:durableId="1048527298">
    <w:abstractNumId w:val="17"/>
  </w:num>
  <w:num w:numId="16" w16cid:durableId="1928922805">
    <w:abstractNumId w:val="39"/>
  </w:num>
  <w:num w:numId="17" w16cid:durableId="1802574912">
    <w:abstractNumId w:val="5"/>
  </w:num>
  <w:num w:numId="18" w16cid:durableId="1913348453">
    <w:abstractNumId w:val="0"/>
  </w:num>
  <w:num w:numId="19" w16cid:durableId="547184461">
    <w:abstractNumId w:val="23"/>
  </w:num>
  <w:num w:numId="20" w16cid:durableId="1491210401">
    <w:abstractNumId w:val="35"/>
  </w:num>
  <w:num w:numId="21" w16cid:durableId="642277833">
    <w:abstractNumId w:val="24"/>
  </w:num>
  <w:num w:numId="22" w16cid:durableId="721059681">
    <w:abstractNumId w:val="25"/>
  </w:num>
  <w:num w:numId="23" w16cid:durableId="2083793504">
    <w:abstractNumId w:val="16"/>
  </w:num>
  <w:num w:numId="24" w16cid:durableId="1871450084">
    <w:abstractNumId w:val="7"/>
  </w:num>
  <w:num w:numId="25" w16cid:durableId="1437015801">
    <w:abstractNumId w:val="2"/>
  </w:num>
  <w:num w:numId="26" w16cid:durableId="1792280434">
    <w:abstractNumId w:val="21"/>
  </w:num>
  <w:num w:numId="27" w16cid:durableId="1499231897">
    <w:abstractNumId w:val="3"/>
  </w:num>
  <w:num w:numId="28" w16cid:durableId="424233512">
    <w:abstractNumId w:val="19"/>
  </w:num>
  <w:num w:numId="29" w16cid:durableId="576401893">
    <w:abstractNumId w:val="13"/>
  </w:num>
  <w:num w:numId="30" w16cid:durableId="1345354396">
    <w:abstractNumId w:val="15"/>
  </w:num>
  <w:num w:numId="31" w16cid:durableId="370302247">
    <w:abstractNumId w:val="38"/>
  </w:num>
  <w:num w:numId="32" w16cid:durableId="2000234750">
    <w:abstractNumId w:val="26"/>
  </w:num>
  <w:num w:numId="33" w16cid:durableId="1394349048">
    <w:abstractNumId w:val="20"/>
  </w:num>
  <w:num w:numId="34" w16cid:durableId="1390962159">
    <w:abstractNumId w:val="22"/>
  </w:num>
  <w:num w:numId="35" w16cid:durableId="1021662033">
    <w:abstractNumId w:val="6"/>
  </w:num>
  <w:num w:numId="36" w16cid:durableId="302203581">
    <w:abstractNumId w:val="8"/>
  </w:num>
  <w:num w:numId="37" w16cid:durableId="315650061">
    <w:abstractNumId w:val="9"/>
  </w:num>
  <w:num w:numId="38" w16cid:durableId="57633080">
    <w:abstractNumId w:val="33"/>
  </w:num>
  <w:num w:numId="39" w16cid:durableId="1254633030">
    <w:abstractNumId w:val="12"/>
  </w:num>
  <w:num w:numId="40" w16cid:durableId="1855221742">
    <w:abstractNumId w:val="18"/>
  </w:num>
  <w:num w:numId="41" w16cid:durableId="1553232545">
    <w:abstractNumId w:val="40"/>
  </w:num>
  <w:num w:numId="42" w16cid:durableId="1829128717">
    <w:abstractNumId w:val="27"/>
  </w:num>
  <w:num w:numId="43" w16cid:durableId="61105993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EF8"/>
    <w:rsid w:val="000242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CA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0C"/>
    <w:rsid w:val="000B560B"/>
    <w:rsid w:val="000D0024"/>
    <w:rsid w:val="000D0227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72D"/>
    <w:rsid w:val="00122EA8"/>
    <w:rsid w:val="00123529"/>
    <w:rsid w:val="00123D3A"/>
    <w:rsid w:val="00133646"/>
    <w:rsid w:val="00134AA3"/>
    <w:rsid w:val="001363E2"/>
    <w:rsid w:val="00143C84"/>
    <w:rsid w:val="001468F1"/>
    <w:rsid w:val="001476FD"/>
    <w:rsid w:val="001510B8"/>
    <w:rsid w:val="00151DCA"/>
    <w:rsid w:val="0015262A"/>
    <w:rsid w:val="001537C5"/>
    <w:rsid w:val="00164E8B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0FC6"/>
    <w:rsid w:val="001D113B"/>
    <w:rsid w:val="001E0DF7"/>
    <w:rsid w:val="001E5FBF"/>
    <w:rsid w:val="00200839"/>
    <w:rsid w:val="00202C4A"/>
    <w:rsid w:val="00206275"/>
    <w:rsid w:val="00211D36"/>
    <w:rsid w:val="00214F80"/>
    <w:rsid w:val="002217C9"/>
    <w:rsid w:val="00223F72"/>
    <w:rsid w:val="00232642"/>
    <w:rsid w:val="00233273"/>
    <w:rsid w:val="0023379E"/>
    <w:rsid w:val="0024121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C1B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92D2F"/>
    <w:rsid w:val="004966EB"/>
    <w:rsid w:val="004B018B"/>
    <w:rsid w:val="004C2933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A37"/>
    <w:rsid w:val="0056694A"/>
    <w:rsid w:val="00576E29"/>
    <w:rsid w:val="00584D37"/>
    <w:rsid w:val="00592B57"/>
    <w:rsid w:val="0059780C"/>
    <w:rsid w:val="005A3481"/>
    <w:rsid w:val="005A3FFD"/>
    <w:rsid w:val="005C0885"/>
    <w:rsid w:val="005C7494"/>
    <w:rsid w:val="005C7FAC"/>
    <w:rsid w:val="005D1941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5F6E09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D89"/>
    <w:rsid w:val="006E2E7B"/>
    <w:rsid w:val="006E5A79"/>
    <w:rsid w:val="006F24AC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5D2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7508"/>
    <w:rsid w:val="007D2FA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5C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86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604"/>
    <w:rsid w:val="009E4450"/>
    <w:rsid w:val="009E5176"/>
    <w:rsid w:val="009F5BB9"/>
    <w:rsid w:val="00A07653"/>
    <w:rsid w:val="00A11DFF"/>
    <w:rsid w:val="00A23FF9"/>
    <w:rsid w:val="00A25B5E"/>
    <w:rsid w:val="00A31D4D"/>
    <w:rsid w:val="00A33FDC"/>
    <w:rsid w:val="00A342C0"/>
    <w:rsid w:val="00A47650"/>
    <w:rsid w:val="00A532C2"/>
    <w:rsid w:val="00A61EAE"/>
    <w:rsid w:val="00A625BA"/>
    <w:rsid w:val="00A62EC3"/>
    <w:rsid w:val="00A64714"/>
    <w:rsid w:val="00A6610F"/>
    <w:rsid w:val="00A773EE"/>
    <w:rsid w:val="00A81D11"/>
    <w:rsid w:val="00A90A65"/>
    <w:rsid w:val="00A90CF0"/>
    <w:rsid w:val="00A94551"/>
    <w:rsid w:val="00A9554C"/>
    <w:rsid w:val="00A96D40"/>
    <w:rsid w:val="00AA0318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C50"/>
    <w:rsid w:val="00B7787C"/>
    <w:rsid w:val="00B947F5"/>
    <w:rsid w:val="00BA2FB8"/>
    <w:rsid w:val="00BA7164"/>
    <w:rsid w:val="00BC012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0AD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EEC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2CC2"/>
    <w:rsid w:val="00F06F05"/>
    <w:rsid w:val="00F07FF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072"/>
    <w:rsid w:val="00F67C91"/>
    <w:rsid w:val="00F71191"/>
    <w:rsid w:val="00F724D7"/>
    <w:rsid w:val="00F724DF"/>
    <w:rsid w:val="00F76A45"/>
    <w:rsid w:val="00F77173"/>
    <w:rsid w:val="00F771CC"/>
    <w:rsid w:val="00F82E7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250A1"/>
  <w15:chartTrackingRefBased/>
  <w15:docId w15:val="{4F3600FD-9788-4B4D-821B-0D8FE965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val="x-none" w:eastAsia="zh-CN" w:bidi="hi-IN"/>
    </w:rPr>
  </w:style>
  <w:style w:type="character" w:customStyle="1" w:styleId="NzevChar">
    <w:name w:val="Název Char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iPriority w:val="99"/>
    <w:semiHidden/>
    <w:unhideWhenUsed/>
    <w:rsid w:val="007D2FA5"/>
    <w:rPr>
      <w:color w:val="0000FF"/>
      <w:u w:val="single"/>
    </w:rPr>
  </w:style>
  <w:style w:type="character" w:customStyle="1" w:styleId="ZkladntextChar">
    <w:name w:val="Základní text Char"/>
    <w:link w:val="Zkladntext"/>
    <w:rsid w:val="00F600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Vlasta Jandová</cp:lastModifiedBy>
  <cp:revision>2</cp:revision>
  <cp:lastPrinted>2020-12-03T09:05:00Z</cp:lastPrinted>
  <dcterms:created xsi:type="dcterms:W3CDTF">2025-02-12T11:12:00Z</dcterms:created>
  <dcterms:modified xsi:type="dcterms:W3CDTF">2025-02-12T11:12:00Z</dcterms:modified>
</cp:coreProperties>
</file>