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53F30" w14:textId="77777777" w:rsidR="00A04E95" w:rsidRPr="00454780" w:rsidRDefault="00A04E95" w:rsidP="00A04E95">
      <w:pPr>
        <w:jc w:val="center"/>
        <w:rPr>
          <w:b/>
          <w:bCs/>
          <w:sz w:val="40"/>
          <w:szCs w:val="40"/>
        </w:rPr>
      </w:pPr>
      <w:r w:rsidRPr="00454780">
        <w:rPr>
          <w:b/>
          <w:sz w:val="40"/>
          <w:szCs w:val="40"/>
        </w:rPr>
        <w:t>O B E C   L I B Č E V E S</w:t>
      </w:r>
    </w:p>
    <w:p w14:paraId="6F55D76C" w14:textId="77777777" w:rsidR="00A04E95" w:rsidRPr="00454780" w:rsidRDefault="00A04E95" w:rsidP="00A04E95">
      <w:pPr>
        <w:jc w:val="center"/>
        <w:rPr>
          <w:b/>
          <w:bCs/>
        </w:rPr>
      </w:pPr>
    </w:p>
    <w:p w14:paraId="4B3632E9" w14:textId="77777777" w:rsidR="00A04E95" w:rsidRPr="00454780" w:rsidRDefault="00A04E95" w:rsidP="00A04E95">
      <w:pPr>
        <w:jc w:val="center"/>
        <w:rPr>
          <w:b/>
          <w:bCs/>
          <w:sz w:val="32"/>
        </w:rPr>
      </w:pPr>
      <w:r w:rsidRPr="00454780">
        <w:rPr>
          <w:b/>
          <w:bCs/>
          <w:sz w:val="32"/>
        </w:rPr>
        <w:t xml:space="preserve">ZASTUPITELSTVO OBCE LIBČEVES </w:t>
      </w:r>
    </w:p>
    <w:p w14:paraId="3AA48AB9" w14:textId="77777777" w:rsidR="007A33DE" w:rsidRPr="00454780" w:rsidRDefault="007A33DE" w:rsidP="007A33DE">
      <w:pPr>
        <w:jc w:val="center"/>
        <w:rPr>
          <w:b/>
          <w:bCs/>
        </w:rPr>
      </w:pPr>
    </w:p>
    <w:p w14:paraId="556AA157" w14:textId="1324D37F" w:rsidR="007A33DE" w:rsidRPr="00454780" w:rsidRDefault="007A33DE" w:rsidP="007A33DE">
      <w:pPr>
        <w:jc w:val="center"/>
        <w:rPr>
          <w:b/>
          <w:bCs/>
          <w:sz w:val="32"/>
          <w:szCs w:val="32"/>
        </w:rPr>
      </w:pPr>
      <w:r w:rsidRPr="00454780">
        <w:rPr>
          <w:b/>
          <w:bCs/>
          <w:sz w:val="32"/>
          <w:szCs w:val="32"/>
        </w:rPr>
        <w:t>Obecně závazná vyhláška</w:t>
      </w:r>
      <w:r w:rsidR="00F10CAB">
        <w:rPr>
          <w:b/>
          <w:bCs/>
          <w:sz w:val="32"/>
          <w:szCs w:val="32"/>
        </w:rPr>
        <w:t xml:space="preserve"> 2/2024</w:t>
      </w:r>
    </w:p>
    <w:p w14:paraId="76BC610A" w14:textId="77777777" w:rsidR="00A0241C" w:rsidRPr="00454780" w:rsidRDefault="00A0241C" w:rsidP="001D56FE">
      <w:pPr>
        <w:jc w:val="center"/>
        <w:rPr>
          <w:b/>
          <w:bCs/>
        </w:rPr>
      </w:pPr>
    </w:p>
    <w:p w14:paraId="33E3C60D" w14:textId="77777777" w:rsidR="009958F0" w:rsidRPr="00454780" w:rsidRDefault="009958F0" w:rsidP="009958F0">
      <w:pPr>
        <w:jc w:val="center"/>
        <w:rPr>
          <w:b/>
          <w:color w:val="000000"/>
          <w:sz w:val="28"/>
          <w:szCs w:val="26"/>
        </w:rPr>
      </w:pPr>
      <w:r w:rsidRPr="00454780">
        <w:rPr>
          <w:b/>
          <w:color w:val="000000"/>
          <w:sz w:val="28"/>
          <w:szCs w:val="26"/>
        </w:rPr>
        <w:t xml:space="preserve">o místním poplatku </w:t>
      </w:r>
      <w:r w:rsidR="00453987" w:rsidRPr="00454780">
        <w:rPr>
          <w:b/>
          <w:color w:val="000000"/>
          <w:sz w:val="28"/>
          <w:szCs w:val="26"/>
        </w:rPr>
        <w:t>za užívání veřejného prostranství</w:t>
      </w:r>
    </w:p>
    <w:p w14:paraId="4431BFA8" w14:textId="77777777" w:rsidR="00461FA9" w:rsidRPr="00454780" w:rsidRDefault="00461FA9" w:rsidP="00461FA9">
      <w:pPr>
        <w:tabs>
          <w:tab w:val="left" w:pos="5130"/>
        </w:tabs>
        <w:rPr>
          <w:b/>
        </w:rPr>
      </w:pPr>
    </w:p>
    <w:p w14:paraId="43926F31" w14:textId="7B21737C" w:rsidR="007A33DE" w:rsidRPr="00454780" w:rsidRDefault="007A33DE" w:rsidP="007A33DE">
      <w:pPr>
        <w:pStyle w:val="Zkladntextodsazen"/>
        <w:ind w:left="0" w:firstLine="0"/>
      </w:pPr>
      <w:r w:rsidRPr="00454780">
        <w:rPr>
          <w:i/>
        </w:rPr>
        <w:t xml:space="preserve">Zastupitelstvo obce </w:t>
      </w:r>
      <w:r w:rsidR="00A04E95" w:rsidRPr="00454780">
        <w:rPr>
          <w:i/>
        </w:rPr>
        <w:t>Libčeves</w:t>
      </w:r>
      <w:r w:rsidRPr="00454780">
        <w:rPr>
          <w:i/>
        </w:rPr>
        <w:t xml:space="preserve"> se na svém zasedání dne </w:t>
      </w:r>
      <w:r w:rsidR="00B046FD">
        <w:rPr>
          <w:i/>
        </w:rPr>
        <w:t>26.2.</w:t>
      </w:r>
      <w:r w:rsidRPr="00454780">
        <w:rPr>
          <w:i/>
        </w:rPr>
        <w:t xml:space="preserve"> </w:t>
      </w:r>
      <w:r w:rsidR="00DF6CC6" w:rsidRPr="00454780">
        <w:rPr>
          <w:i/>
        </w:rPr>
        <w:t>2</w:t>
      </w:r>
      <w:r w:rsidR="00A04E95" w:rsidRPr="00454780">
        <w:rPr>
          <w:i/>
        </w:rPr>
        <w:t>024</w:t>
      </w:r>
      <w:r w:rsidRPr="00454780">
        <w:rPr>
          <w:i/>
        </w:rPr>
        <w:t xml:space="preserve"> usneslo vydat na základě § 14 zákona č. 565/1990 Sb., o místních poplatcích, ve znění pozdějších předpisů (dále jen „zákon o místních poplatcích“), a v souladu s ustanovením § 10 písm. d) a § 84 odst. 2 písm. h) zákona č. 128/2000 Sb., o obcích (obecní zřízení), ve znění pozdějších předpisů, tuto obecně závaznou vyhlášku (dále jen „vyhláška“):</w:t>
      </w:r>
    </w:p>
    <w:p w14:paraId="63C07880" w14:textId="77777777" w:rsidR="009958F0" w:rsidRPr="00454780" w:rsidRDefault="009958F0" w:rsidP="009958F0">
      <w:pPr>
        <w:jc w:val="center"/>
        <w:rPr>
          <w:b/>
        </w:rPr>
      </w:pPr>
    </w:p>
    <w:p w14:paraId="69DBAE33" w14:textId="77777777" w:rsidR="009958F0" w:rsidRPr="00454780" w:rsidRDefault="009958F0" w:rsidP="009958F0">
      <w:pPr>
        <w:jc w:val="center"/>
        <w:rPr>
          <w:b/>
        </w:rPr>
      </w:pPr>
      <w:r w:rsidRPr="00454780">
        <w:rPr>
          <w:b/>
        </w:rPr>
        <w:t>Článek 1</w:t>
      </w:r>
    </w:p>
    <w:p w14:paraId="2BB6C35B" w14:textId="77777777" w:rsidR="009958F0" w:rsidRPr="00454780" w:rsidRDefault="009958F0" w:rsidP="009958F0">
      <w:pPr>
        <w:jc w:val="center"/>
        <w:rPr>
          <w:b/>
        </w:rPr>
      </w:pPr>
      <w:r w:rsidRPr="00454780">
        <w:rPr>
          <w:b/>
        </w:rPr>
        <w:t>Úvodní ustanovení</w:t>
      </w:r>
    </w:p>
    <w:p w14:paraId="1D7131F5" w14:textId="77777777" w:rsidR="009958F0" w:rsidRPr="00454780" w:rsidRDefault="009958F0" w:rsidP="009958F0">
      <w:pPr>
        <w:jc w:val="both"/>
      </w:pPr>
    </w:p>
    <w:p w14:paraId="1A964AD0" w14:textId="744EF42E" w:rsidR="00453987" w:rsidRPr="00454780" w:rsidRDefault="00453987" w:rsidP="00BF3BD3">
      <w:pPr>
        <w:pStyle w:val="Normln1"/>
        <w:widowControl w:val="0"/>
        <w:numPr>
          <w:ilvl w:val="0"/>
          <w:numId w:val="1"/>
        </w:numPr>
        <w:suppressLineNumbers/>
        <w:autoSpaceDE w:val="0"/>
        <w:autoSpaceDN w:val="0"/>
        <w:adjustRightInd w:val="0"/>
        <w:jc w:val="both"/>
        <w:rPr>
          <w:u w:val="single"/>
        </w:rPr>
      </w:pPr>
      <w:r w:rsidRPr="00454780">
        <w:t xml:space="preserve">Obec </w:t>
      </w:r>
      <w:r w:rsidR="00A04E95" w:rsidRPr="00454780">
        <w:t>Libčeves</w:t>
      </w:r>
      <w:r w:rsidRPr="00454780">
        <w:t xml:space="preserve"> touto vyhláškou zavádí místní poplatek za užívání veřejného prostranství (dále jen „poplatek“).</w:t>
      </w:r>
    </w:p>
    <w:p w14:paraId="12C0D9FE" w14:textId="77777777" w:rsidR="00563F82" w:rsidRPr="00454780" w:rsidRDefault="00563F82" w:rsidP="00BF3BD3">
      <w:pPr>
        <w:numPr>
          <w:ilvl w:val="0"/>
          <w:numId w:val="1"/>
        </w:numPr>
        <w:jc w:val="both"/>
      </w:pPr>
      <w:r w:rsidRPr="00454780">
        <w:t xml:space="preserve">Správcem poplatku je </w:t>
      </w:r>
      <w:r w:rsidR="00242D1F" w:rsidRPr="00454780">
        <w:t>obecní úřad</w:t>
      </w:r>
      <w:r w:rsidRPr="00454780">
        <w:t>.</w:t>
      </w:r>
      <w:r w:rsidRPr="00454780">
        <w:rPr>
          <w:vertAlign w:val="superscript"/>
        </w:rPr>
        <w:footnoteReference w:id="1"/>
      </w:r>
      <w:r w:rsidRPr="00454780">
        <w:rPr>
          <w:vertAlign w:val="superscript"/>
        </w:rPr>
        <w:t>)</w:t>
      </w:r>
    </w:p>
    <w:p w14:paraId="0B77A33E" w14:textId="77777777" w:rsidR="007D5B23" w:rsidRPr="00454780" w:rsidRDefault="007D5B23" w:rsidP="007D5B23">
      <w:pPr>
        <w:numPr>
          <w:ilvl w:val="0"/>
          <w:numId w:val="1"/>
        </w:numPr>
        <w:jc w:val="both"/>
      </w:pPr>
      <w:r w:rsidRPr="00454780">
        <w:t>Poplatkový subjekt vymezuje zákon.</w:t>
      </w:r>
      <w:r w:rsidRPr="00454780">
        <w:rPr>
          <w:rStyle w:val="Znakapoznpodarou"/>
        </w:rPr>
        <w:footnoteReference w:id="2"/>
      </w:r>
      <w:r w:rsidRPr="00454780">
        <w:rPr>
          <w:vertAlign w:val="superscript"/>
        </w:rPr>
        <w:t>)</w:t>
      </w:r>
    </w:p>
    <w:p w14:paraId="07BE3D52" w14:textId="77777777" w:rsidR="009958F0" w:rsidRPr="00454780" w:rsidRDefault="009958F0" w:rsidP="009958F0">
      <w:pPr>
        <w:jc w:val="both"/>
        <w:rPr>
          <w:sz w:val="20"/>
          <w:szCs w:val="20"/>
        </w:rPr>
      </w:pPr>
    </w:p>
    <w:p w14:paraId="28432452" w14:textId="77777777" w:rsidR="009958F0" w:rsidRPr="00454780" w:rsidRDefault="009958F0" w:rsidP="00D17A87">
      <w:pPr>
        <w:pStyle w:val="Nadpis1"/>
        <w:keepNext w:val="0"/>
        <w:widowControl w:val="0"/>
      </w:pPr>
      <w:r w:rsidRPr="00454780">
        <w:t>Článek 2</w:t>
      </w:r>
    </w:p>
    <w:p w14:paraId="32D513BD" w14:textId="77777777" w:rsidR="009958F0" w:rsidRPr="00454780" w:rsidRDefault="009958F0" w:rsidP="00D17A87">
      <w:pPr>
        <w:pStyle w:val="Nadpis1"/>
        <w:keepNext w:val="0"/>
        <w:widowControl w:val="0"/>
        <w:rPr>
          <w:b w:val="0"/>
          <w:bCs w:val="0"/>
        </w:rPr>
      </w:pPr>
      <w:r w:rsidRPr="00454780">
        <w:t>Předmět poplatku</w:t>
      </w:r>
      <w:r w:rsidR="00563F82" w:rsidRPr="00454780">
        <w:t xml:space="preserve"> a poplatník</w:t>
      </w:r>
    </w:p>
    <w:p w14:paraId="33630B1C" w14:textId="77777777" w:rsidR="009958F0" w:rsidRPr="00454780" w:rsidRDefault="009958F0" w:rsidP="009958F0">
      <w:pPr>
        <w:pStyle w:val="Zkladntext"/>
        <w:spacing w:after="0"/>
        <w:rPr>
          <w:sz w:val="20"/>
          <w:szCs w:val="20"/>
        </w:rPr>
      </w:pPr>
    </w:p>
    <w:p w14:paraId="79ADF5A7" w14:textId="13FA8026" w:rsidR="00563F82" w:rsidRPr="00454780" w:rsidRDefault="00563F82" w:rsidP="00BF3BD3">
      <w:pPr>
        <w:numPr>
          <w:ilvl w:val="0"/>
          <w:numId w:val="2"/>
        </w:numPr>
        <w:jc w:val="both"/>
        <w:rPr>
          <w:i/>
        </w:rPr>
      </w:pPr>
      <w:r w:rsidRPr="00454780">
        <w:t>Předmět poplatku upravuje zákon.</w:t>
      </w:r>
      <w:r w:rsidRPr="00454780">
        <w:rPr>
          <w:rStyle w:val="Znakapoznpodarou"/>
        </w:rPr>
        <w:footnoteReference w:id="3"/>
      </w:r>
      <w:r w:rsidRPr="00454780">
        <w:rPr>
          <w:vertAlign w:val="superscript"/>
        </w:rPr>
        <w:t>)</w:t>
      </w:r>
      <w:r w:rsidR="00453987" w:rsidRPr="00454780">
        <w:t xml:space="preserve"> </w:t>
      </w:r>
      <w:r w:rsidR="005E1B1F" w:rsidRPr="00454780">
        <w:t>Obec</w:t>
      </w:r>
      <w:r w:rsidR="00655FC0" w:rsidRPr="00454780">
        <w:t xml:space="preserve"> vybírá poplatek za užívání veřejného prostranství způsoby uvedeným</w:t>
      </w:r>
      <w:r w:rsidR="005E1B1F" w:rsidRPr="00454780">
        <w:t>i</w:t>
      </w:r>
      <w:r w:rsidR="00655FC0" w:rsidRPr="00454780">
        <w:t xml:space="preserve"> v čl. 5 této vyhlášky.</w:t>
      </w:r>
    </w:p>
    <w:p w14:paraId="21B6089F" w14:textId="77777777" w:rsidR="00563F82" w:rsidRPr="00454780" w:rsidRDefault="00563F82" w:rsidP="00BF3BD3">
      <w:pPr>
        <w:numPr>
          <w:ilvl w:val="0"/>
          <w:numId w:val="2"/>
        </w:numPr>
        <w:jc w:val="both"/>
      </w:pPr>
      <w:r w:rsidRPr="00454780">
        <w:t>Poplatníka vymezuje zákon.</w:t>
      </w:r>
      <w:r w:rsidRPr="00454780">
        <w:rPr>
          <w:rStyle w:val="Znakapoznpodarou"/>
        </w:rPr>
        <w:footnoteReference w:id="4"/>
      </w:r>
      <w:r w:rsidRPr="00454780">
        <w:rPr>
          <w:vertAlign w:val="superscript"/>
        </w:rPr>
        <w:t>)</w:t>
      </w:r>
    </w:p>
    <w:p w14:paraId="5F758677" w14:textId="77777777" w:rsidR="00563F82" w:rsidRPr="00454780" w:rsidRDefault="00563F82" w:rsidP="009958F0">
      <w:pPr>
        <w:pStyle w:val="Zkladntext"/>
        <w:spacing w:after="0"/>
        <w:rPr>
          <w:sz w:val="20"/>
          <w:szCs w:val="20"/>
        </w:rPr>
      </w:pPr>
    </w:p>
    <w:p w14:paraId="3AB460BE" w14:textId="77777777" w:rsidR="007A4136" w:rsidRPr="00454780" w:rsidRDefault="007A4136" w:rsidP="007A4136">
      <w:pPr>
        <w:jc w:val="center"/>
        <w:outlineLvl w:val="0"/>
        <w:rPr>
          <w:b/>
        </w:rPr>
      </w:pPr>
      <w:r w:rsidRPr="00454780">
        <w:rPr>
          <w:b/>
        </w:rPr>
        <w:t>Článek 3</w:t>
      </w:r>
    </w:p>
    <w:p w14:paraId="34F026E0" w14:textId="77777777" w:rsidR="007A4136" w:rsidRPr="00454780" w:rsidRDefault="007A4136" w:rsidP="007A4136">
      <w:pPr>
        <w:jc w:val="center"/>
        <w:rPr>
          <w:b/>
        </w:rPr>
      </w:pPr>
      <w:r w:rsidRPr="00454780">
        <w:rPr>
          <w:b/>
        </w:rPr>
        <w:t>Veřejné prostranství</w:t>
      </w:r>
    </w:p>
    <w:p w14:paraId="7C102EA5" w14:textId="77777777" w:rsidR="007A4136" w:rsidRPr="00454780" w:rsidRDefault="007A4136" w:rsidP="007A4136">
      <w:pPr>
        <w:jc w:val="center"/>
        <w:rPr>
          <w:b/>
        </w:rPr>
      </w:pPr>
    </w:p>
    <w:p w14:paraId="4AF3E4F3" w14:textId="77777777" w:rsidR="00A04E95" w:rsidRPr="00454780" w:rsidRDefault="00A04E95" w:rsidP="00A04E95">
      <w:pPr>
        <w:jc w:val="both"/>
      </w:pPr>
      <w:r w:rsidRPr="00454780">
        <w:t>Poplatek se platí za užívání veřejných prostranství</w:t>
      </w:r>
      <w:r w:rsidRPr="00454780">
        <w:rPr>
          <w:rStyle w:val="Znakapoznpodarou"/>
        </w:rPr>
        <w:footnoteReference w:id="5"/>
      </w:r>
      <w:r w:rsidRPr="00454780">
        <w:rPr>
          <w:vertAlign w:val="superscript"/>
        </w:rPr>
        <w:t>)</w:t>
      </w:r>
      <w:r w:rsidRPr="00454780">
        <w:t xml:space="preserve"> vymezených číslem pozemkových a stavebních parcel v jednotlivých katastrálních územích v příloze této vyhlášky.</w:t>
      </w:r>
    </w:p>
    <w:p w14:paraId="3F0FC18D" w14:textId="77777777" w:rsidR="009958F0" w:rsidRPr="00454780" w:rsidRDefault="00895D8B" w:rsidP="009958F0">
      <w:pPr>
        <w:jc w:val="center"/>
        <w:rPr>
          <w:b/>
        </w:rPr>
      </w:pPr>
      <w:r w:rsidRPr="00454780">
        <w:rPr>
          <w:b/>
        </w:rPr>
        <w:br w:type="page"/>
      </w:r>
      <w:r w:rsidR="009958F0" w:rsidRPr="00454780">
        <w:rPr>
          <w:b/>
        </w:rPr>
        <w:lastRenderedPageBreak/>
        <w:t xml:space="preserve">Článek </w:t>
      </w:r>
      <w:r w:rsidR="007A4136" w:rsidRPr="00454780">
        <w:rPr>
          <w:b/>
        </w:rPr>
        <w:t>4</w:t>
      </w:r>
    </w:p>
    <w:p w14:paraId="5A8104F4" w14:textId="77777777" w:rsidR="009958F0" w:rsidRPr="00454780" w:rsidRDefault="009958F0" w:rsidP="009958F0">
      <w:pPr>
        <w:jc w:val="center"/>
        <w:rPr>
          <w:b/>
          <w:bCs/>
        </w:rPr>
      </w:pPr>
      <w:r w:rsidRPr="00454780">
        <w:rPr>
          <w:b/>
          <w:bCs/>
        </w:rPr>
        <w:t>Ohlašovací povinnost</w:t>
      </w:r>
    </w:p>
    <w:p w14:paraId="22A7F077" w14:textId="77777777" w:rsidR="007A4136" w:rsidRPr="00454780" w:rsidRDefault="007A4136" w:rsidP="00D6118C"/>
    <w:p w14:paraId="1FC0C752" w14:textId="1C395596" w:rsidR="00D6118C" w:rsidRPr="00454780" w:rsidRDefault="007A4136" w:rsidP="00BF3BD3">
      <w:pPr>
        <w:pStyle w:val="Zkladntext"/>
        <w:numPr>
          <w:ilvl w:val="0"/>
          <w:numId w:val="3"/>
        </w:numPr>
        <w:spacing w:after="0"/>
        <w:jc w:val="both"/>
      </w:pPr>
      <w:r w:rsidRPr="00454780">
        <w:t xml:space="preserve">Poplatník je povinen podat správci poplatku ohlášení nejpozději </w:t>
      </w:r>
      <w:r w:rsidR="00A04E95" w:rsidRPr="00454780">
        <w:t>3</w:t>
      </w:r>
      <w:r w:rsidRPr="00454780">
        <w:t xml:space="preserve"> dnů před zahájením užívání veřejného prostranství. V případě užívání veřejného prostranství na dobu kratší než </w:t>
      </w:r>
      <w:r w:rsidR="00A04E95" w:rsidRPr="00454780">
        <w:t>3 dny</w:t>
      </w:r>
      <w:r w:rsidRPr="00454780">
        <w:t xml:space="preserve"> (včetně) nebo v případě neplánovatelného užívání (např. za účelem odstranění havárií inženýrských sítí) je poplatník povinen podat ohlášení nejpozději v den zahájení užívání veřejného prostranství. Pokud tento den připadne na sobotu, neděli nebo státem uznaný svátek, nebo není možné splnit ohlašovací povinnost nejpozději v den zahájení užívání z jiného objektivního důvodu</w:t>
      </w:r>
      <w:r w:rsidRPr="00454780">
        <w:rPr>
          <w:rStyle w:val="Znakapoznpodarou"/>
        </w:rPr>
        <w:footnoteReference w:id="6"/>
      </w:r>
      <w:r w:rsidRPr="00454780">
        <w:rPr>
          <w:vertAlign w:val="superscript"/>
        </w:rPr>
        <w:t>)</w:t>
      </w:r>
      <w:r w:rsidRPr="00454780">
        <w:t>, je poplatník povinen podat ohlášení nejblíže následující pracovní den.</w:t>
      </w:r>
    </w:p>
    <w:p w14:paraId="41AB5035" w14:textId="77777777" w:rsidR="00F840BE" w:rsidRPr="00454780" w:rsidRDefault="00F840BE" w:rsidP="00F840BE">
      <w:pPr>
        <w:pStyle w:val="Normln2"/>
        <w:numPr>
          <w:ilvl w:val="0"/>
          <w:numId w:val="3"/>
        </w:numPr>
        <w:autoSpaceDE w:val="0"/>
        <w:autoSpaceDN w:val="0"/>
        <w:adjustRightInd w:val="0"/>
        <w:jc w:val="both"/>
        <w:rPr>
          <w:bCs/>
          <w:szCs w:val="24"/>
        </w:rPr>
      </w:pPr>
      <w:r w:rsidRPr="00454780">
        <w:t>Obsah ohlášení upravuje zákon.</w:t>
      </w:r>
      <w:r w:rsidRPr="00454780">
        <w:rPr>
          <w:rStyle w:val="Znakapoznpodarou"/>
        </w:rPr>
        <w:footnoteReference w:id="7"/>
      </w:r>
      <w:r w:rsidRPr="00454780">
        <w:rPr>
          <w:szCs w:val="24"/>
          <w:vertAlign w:val="superscript"/>
        </w:rPr>
        <w:t>)</w:t>
      </w:r>
    </w:p>
    <w:p w14:paraId="6430DCAA" w14:textId="77777777" w:rsidR="00F840BE" w:rsidRPr="00454780" w:rsidRDefault="00F840BE" w:rsidP="00F840BE">
      <w:pPr>
        <w:pStyle w:val="Normln2"/>
        <w:numPr>
          <w:ilvl w:val="0"/>
          <w:numId w:val="3"/>
        </w:numPr>
        <w:autoSpaceDE w:val="0"/>
        <w:autoSpaceDN w:val="0"/>
        <w:adjustRightInd w:val="0"/>
        <w:jc w:val="both"/>
        <w:rPr>
          <w:bCs/>
          <w:szCs w:val="24"/>
        </w:rPr>
      </w:pPr>
      <w:r w:rsidRPr="00454780">
        <w:rPr>
          <w:bCs/>
          <w:szCs w:val="24"/>
        </w:rPr>
        <w:t>Postup při změně</w:t>
      </w:r>
      <w:r w:rsidRPr="00454780">
        <w:rPr>
          <w:rStyle w:val="Znakapoznpodarou"/>
          <w:bCs/>
          <w:szCs w:val="24"/>
        </w:rPr>
        <w:footnoteReference w:id="8"/>
      </w:r>
      <w:r w:rsidRPr="00454780">
        <w:rPr>
          <w:bCs/>
          <w:szCs w:val="24"/>
          <w:vertAlign w:val="superscript"/>
        </w:rPr>
        <w:t>)</w:t>
      </w:r>
      <w:r w:rsidRPr="00454780">
        <w:rPr>
          <w:bCs/>
          <w:szCs w:val="24"/>
        </w:rPr>
        <w:t xml:space="preserve"> údajů uvedených v ohlášení upravuje zákon.</w:t>
      </w:r>
      <w:r w:rsidRPr="00454780">
        <w:rPr>
          <w:rStyle w:val="Znakapoznpodarou"/>
          <w:bCs/>
          <w:szCs w:val="24"/>
        </w:rPr>
        <w:footnoteReference w:id="9"/>
      </w:r>
      <w:r w:rsidRPr="00454780">
        <w:rPr>
          <w:bCs/>
          <w:szCs w:val="24"/>
          <w:vertAlign w:val="superscript"/>
        </w:rPr>
        <w:t>)</w:t>
      </w:r>
      <w:r w:rsidRPr="00454780">
        <w:rPr>
          <w:bCs/>
          <w:szCs w:val="24"/>
        </w:rPr>
        <w:t xml:space="preserve"> </w:t>
      </w:r>
    </w:p>
    <w:p w14:paraId="418E56AD" w14:textId="0BE30A4E" w:rsidR="00F840BE" w:rsidRPr="00454780" w:rsidRDefault="00F840BE" w:rsidP="00F840BE">
      <w:pPr>
        <w:numPr>
          <w:ilvl w:val="0"/>
          <w:numId w:val="3"/>
        </w:numPr>
        <w:jc w:val="both"/>
        <w:rPr>
          <w:sz w:val="23"/>
          <w:szCs w:val="23"/>
        </w:rPr>
      </w:pPr>
      <w:r w:rsidRPr="00454780">
        <w:rPr>
          <w:sz w:val="23"/>
          <w:szCs w:val="23"/>
        </w:rPr>
        <w:t>Důsledky nesplnění ohlašovací povinnosti ke vzniku osvobození stanoví zákon.</w:t>
      </w:r>
      <w:r w:rsidRPr="00454780">
        <w:rPr>
          <w:rStyle w:val="Znakapoznpodarou"/>
          <w:sz w:val="23"/>
          <w:szCs w:val="23"/>
        </w:rPr>
        <w:footnoteReference w:id="10"/>
      </w:r>
      <w:r w:rsidRPr="00454780">
        <w:rPr>
          <w:sz w:val="23"/>
          <w:szCs w:val="23"/>
          <w:vertAlign w:val="superscript"/>
        </w:rPr>
        <w:t>)</w:t>
      </w:r>
    </w:p>
    <w:p w14:paraId="0C9FFA6D" w14:textId="3F60A7E5" w:rsidR="00895D8B" w:rsidRPr="00454780" w:rsidRDefault="00A04E95" w:rsidP="00F840BE">
      <w:pPr>
        <w:numPr>
          <w:ilvl w:val="0"/>
          <w:numId w:val="3"/>
        </w:numPr>
        <w:jc w:val="both"/>
        <w:rPr>
          <w:sz w:val="23"/>
          <w:szCs w:val="23"/>
        </w:rPr>
      </w:pPr>
      <w:r w:rsidRPr="00454780">
        <w:t>Poplatník není povinen podat ohlášení v případě osvobození dle čl. 6 odst. 2 písm. a) této vyhlášky</w:t>
      </w:r>
      <w:r w:rsidR="00F840BE" w:rsidRPr="00454780">
        <w:t>.</w:t>
      </w:r>
      <w:r w:rsidR="00F840BE" w:rsidRPr="00454780">
        <w:rPr>
          <w:rStyle w:val="Znakapoznpodarou"/>
        </w:rPr>
        <w:footnoteReference w:id="11"/>
      </w:r>
      <w:r w:rsidR="00F840BE" w:rsidRPr="00454780">
        <w:rPr>
          <w:vertAlign w:val="superscript"/>
        </w:rPr>
        <w:t>)</w:t>
      </w:r>
    </w:p>
    <w:p w14:paraId="7056D753" w14:textId="77777777" w:rsidR="009958F0" w:rsidRPr="00454780" w:rsidRDefault="009958F0" w:rsidP="009958F0">
      <w:pPr>
        <w:pStyle w:val="Normln2"/>
        <w:autoSpaceDE w:val="0"/>
        <w:autoSpaceDN w:val="0"/>
        <w:adjustRightInd w:val="0"/>
        <w:jc w:val="both"/>
        <w:rPr>
          <w:bCs/>
          <w:sz w:val="20"/>
        </w:rPr>
      </w:pPr>
    </w:p>
    <w:p w14:paraId="4E8F800A" w14:textId="77777777" w:rsidR="009958F0" w:rsidRPr="00454780" w:rsidRDefault="009958F0" w:rsidP="009958F0">
      <w:pPr>
        <w:jc w:val="center"/>
        <w:rPr>
          <w:b/>
          <w:bCs/>
        </w:rPr>
      </w:pPr>
      <w:r w:rsidRPr="00454780">
        <w:rPr>
          <w:b/>
          <w:bCs/>
        </w:rPr>
        <w:t xml:space="preserve">Článek </w:t>
      </w:r>
      <w:r w:rsidR="00A86853" w:rsidRPr="00454780">
        <w:rPr>
          <w:b/>
          <w:bCs/>
        </w:rPr>
        <w:t>5</w:t>
      </w:r>
    </w:p>
    <w:p w14:paraId="722FE742" w14:textId="77777777" w:rsidR="009958F0" w:rsidRPr="00454780" w:rsidRDefault="009958F0" w:rsidP="009958F0">
      <w:pPr>
        <w:jc w:val="center"/>
        <w:rPr>
          <w:b/>
          <w:bCs/>
        </w:rPr>
      </w:pPr>
      <w:r w:rsidRPr="00454780">
        <w:rPr>
          <w:b/>
          <w:bCs/>
        </w:rPr>
        <w:t>Sazba poplatku</w:t>
      </w:r>
    </w:p>
    <w:p w14:paraId="32C7B0D6" w14:textId="77777777" w:rsidR="004F4AA1" w:rsidRPr="00454780" w:rsidRDefault="004F4AA1" w:rsidP="009958F0">
      <w:pPr>
        <w:pStyle w:val="Zkladntext"/>
        <w:spacing w:after="0"/>
        <w:jc w:val="center"/>
        <w:rPr>
          <w:b/>
          <w:bCs/>
        </w:rPr>
      </w:pPr>
    </w:p>
    <w:p w14:paraId="31D7BDE9" w14:textId="33E5BC68" w:rsidR="00F46A45" w:rsidRPr="00454780" w:rsidRDefault="00F46A45" w:rsidP="00BF3BD3">
      <w:pPr>
        <w:numPr>
          <w:ilvl w:val="0"/>
          <w:numId w:val="6"/>
        </w:numPr>
        <w:jc w:val="both"/>
      </w:pPr>
      <w:r w:rsidRPr="00454780">
        <w:t>Sazba poplatku činí za každý i započatý m</w:t>
      </w:r>
      <w:r w:rsidRPr="00454780">
        <w:rPr>
          <w:vertAlign w:val="superscript"/>
        </w:rPr>
        <w:t xml:space="preserve">2 </w:t>
      </w:r>
      <w:r w:rsidRPr="00454780">
        <w:t>a každý i započatý den:</w:t>
      </w:r>
    </w:p>
    <w:p w14:paraId="49276D3C" w14:textId="77777777" w:rsidR="00A04E95" w:rsidRPr="00454780" w:rsidRDefault="00A04E95" w:rsidP="00A04E95">
      <w:pPr>
        <w:numPr>
          <w:ilvl w:val="0"/>
          <w:numId w:val="9"/>
        </w:numPr>
        <w:tabs>
          <w:tab w:val="right" w:leader="dot" w:pos="8789"/>
        </w:tabs>
      </w:pPr>
      <w:r w:rsidRPr="00454780">
        <w:t xml:space="preserve">za provádění výkopových prací </w:t>
      </w:r>
      <w:r w:rsidRPr="00454780">
        <w:tab/>
        <w:t xml:space="preserve"> 10 Kč,</w:t>
      </w:r>
    </w:p>
    <w:p w14:paraId="08967F07" w14:textId="77777777" w:rsidR="00A04E95" w:rsidRPr="00454780" w:rsidRDefault="00A04E95" w:rsidP="00A04E95">
      <w:pPr>
        <w:numPr>
          <w:ilvl w:val="0"/>
          <w:numId w:val="9"/>
        </w:numPr>
        <w:tabs>
          <w:tab w:val="right" w:leader="dot" w:pos="8789"/>
        </w:tabs>
      </w:pPr>
      <w:r w:rsidRPr="00454780">
        <w:t xml:space="preserve">za umístění dočasné stavby sloužící pro poskytování prodeje </w:t>
      </w:r>
      <w:r w:rsidRPr="00454780">
        <w:tab/>
        <w:t xml:space="preserve"> 10 Kč,</w:t>
      </w:r>
    </w:p>
    <w:p w14:paraId="1093D60F" w14:textId="77777777" w:rsidR="00A04E95" w:rsidRPr="00454780" w:rsidRDefault="00A04E95" w:rsidP="00A04E95">
      <w:pPr>
        <w:numPr>
          <w:ilvl w:val="0"/>
          <w:numId w:val="9"/>
        </w:numPr>
        <w:tabs>
          <w:tab w:val="right" w:leader="dot" w:pos="8789"/>
        </w:tabs>
      </w:pPr>
      <w:r w:rsidRPr="00454780">
        <w:t xml:space="preserve">za umístění dočasné stavby sloužící pro poskytování služeb </w:t>
      </w:r>
      <w:r w:rsidRPr="00454780">
        <w:tab/>
        <w:t xml:space="preserve"> 10 Kč,</w:t>
      </w:r>
    </w:p>
    <w:p w14:paraId="1287BEDD" w14:textId="77777777" w:rsidR="00A04E95" w:rsidRPr="00454780" w:rsidRDefault="00A04E95" w:rsidP="00A04E95">
      <w:pPr>
        <w:numPr>
          <w:ilvl w:val="0"/>
          <w:numId w:val="9"/>
        </w:numPr>
        <w:tabs>
          <w:tab w:val="right" w:leader="dot" w:pos="8789"/>
        </w:tabs>
      </w:pPr>
      <w:r w:rsidRPr="00454780">
        <w:t xml:space="preserve">za umístění zařízení sloužícího pro poskytování prodeje </w:t>
      </w:r>
      <w:r w:rsidRPr="00454780">
        <w:tab/>
        <w:t xml:space="preserve"> 50 Kč,</w:t>
      </w:r>
    </w:p>
    <w:p w14:paraId="7CB1EDB6" w14:textId="77777777" w:rsidR="00A04E95" w:rsidRPr="00454780" w:rsidRDefault="00A04E95" w:rsidP="00A04E95">
      <w:pPr>
        <w:numPr>
          <w:ilvl w:val="0"/>
          <w:numId w:val="9"/>
        </w:numPr>
        <w:tabs>
          <w:tab w:val="right" w:leader="dot" w:pos="8789"/>
        </w:tabs>
      </w:pPr>
      <w:r w:rsidRPr="00454780">
        <w:t xml:space="preserve">za umístění zařízení sloužícího pro poskytování služeb </w:t>
      </w:r>
      <w:r w:rsidRPr="00454780">
        <w:tab/>
        <w:t xml:space="preserve"> 10 Kč,</w:t>
      </w:r>
    </w:p>
    <w:p w14:paraId="50F95F9E" w14:textId="77777777" w:rsidR="00A04E95" w:rsidRPr="00454780" w:rsidRDefault="00A04E95" w:rsidP="00A04E95">
      <w:pPr>
        <w:numPr>
          <w:ilvl w:val="0"/>
          <w:numId w:val="9"/>
        </w:numPr>
        <w:tabs>
          <w:tab w:val="right" w:leader="dot" w:pos="8789"/>
        </w:tabs>
      </w:pPr>
      <w:r w:rsidRPr="00454780">
        <w:t xml:space="preserve">za umístění stavebního zařízení </w:t>
      </w:r>
      <w:r w:rsidRPr="00454780">
        <w:tab/>
        <w:t xml:space="preserve"> 3 Kč,</w:t>
      </w:r>
    </w:p>
    <w:p w14:paraId="09D61E06" w14:textId="77777777" w:rsidR="00A04E95" w:rsidRPr="00454780" w:rsidRDefault="00A04E95" w:rsidP="00A04E95">
      <w:pPr>
        <w:numPr>
          <w:ilvl w:val="0"/>
          <w:numId w:val="9"/>
        </w:numPr>
        <w:tabs>
          <w:tab w:val="right" w:leader="dot" w:pos="8789"/>
        </w:tabs>
      </w:pPr>
      <w:r w:rsidRPr="00454780">
        <w:t xml:space="preserve">za umístění reklamního zařízení </w:t>
      </w:r>
      <w:r w:rsidRPr="00454780">
        <w:tab/>
        <w:t xml:space="preserve"> 10 Kč,</w:t>
      </w:r>
    </w:p>
    <w:p w14:paraId="764A75B0" w14:textId="77777777" w:rsidR="00A04E95" w:rsidRPr="00454780" w:rsidRDefault="00A04E95" w:rsidP="00A04E95">
      <w:pPr>
        <w:numPr>
          <w:ilvl w:val="0"/>
          <w:numId w:val="9"/>
        </w:numPr>
        <w:tabs>
          <w:tab w:val="right" w:leader="dot" w:pos="8789"/>
        </w:tabs>
      </w:pPr>
      <w:r w:rsidRPr="00454780">
        <w:lastRenderedPageBreak/>
        <w:t xml:space="preserve">za umístění zařízení cirkusů </w:t>
      </w:r>
      <w:r w:rsidRPr="00454780">
        <w:tab/>
        <w:t xml:space="preserve"> 1 Kč,</w:t>
      </w:r>
    </w:p>
    <w:p w14:paraId="2191D2E8" w14:textId="77777777" w:rsidR="00A04E95" w:rsidRPr="00454780" w:rsidRDefault="00A04E95" w:rsidP="00A04E95">
      <w:pPr>
        <w:numPr>
          <w:ilvl w:val="0"/>
          <w:numId w:val="9"/>
        </w:numPr>
        <w:tabs>
          <w:tab w:val="right" w:leader="dot" w:pos="8789"/>
        </w:tabs>
      </w:pPr>
      <w:r w:rsidRPr="00454780">
        <w:t xml:space="preserve">za umístění zařízení lunaparků a jiných obdobných atrakcí </w:t>
      </w:r>
      <w:r w:rsidRPr="00454780">
        <w:tab/>
        <w:t xml:space="preserve"> 1 Kč,</w:t>
      </w:r>
    </w:p>
    <w:p w14:paraId="7254CC65" w14:textId="77777777" w:rsidR="00A04E95" w:rsidRPr="00454780" w:rsidRDefault="00A04E95" w:rsidP="00A04E95">
      <w:pPr>
        <w:numPr>
          <w:ilvl w:val="0"/>
          <w:numId w:val="9"/>
        </w:numPr>
        <w:tabs>
          <w:tab w:val="right" w:leader="dot" w:pos="8789"/>
        </w:tabs>
      </w:pPr>
      <w:r w:rsidRPr="00454780">
        <w:t xml:space="preserve">za umístění skládek </w:t>
      </w:r>
      <w:r w:rsidRPr="00454780">
        <w:tab/>
        <w:t xml:space="preserve"> 3 Kč,</w:t>
      </w:r>
    </w:p>
    <w:p w14:paraId="3A322EC9" w14:textId="77777777" w:rsidR="00A04E95" w:rsidRPr="00454780" w:rsidRDefault="00A04E95" w:rsidP="00A04E95">
      <w:pPr>
        <w:numPr>
          <w:ilvl w:val="0"/>
          <w:numId w:val="9"/>
        </w:numPr>
        <w:tabs>
          <w:tab w:val="right" w:leader="dot" w:pos="8789"/>
        </w:tabs>
      </w:pPr>
      <w:r w:rsidRPr="00454780">
        <w:t xml:space="preserve">za vyhrazení trvalého parkovacího místa </w:t>
      </w:r>
      <w:r w:rsidRPr="00454780">
        <w:tab/>
        <w:t xml:space="preserve"> 1 Kč,</w:t>
      </w:r>
    </w:p>
    <w:p w14:paraId="3239A4AB" w14:textId="77777777" w:rsidR="00A04E95" w:rsidRPr="00454780" w:rsidRDefault="00A04E95" w:rsidP="00A04E95">
      <w:pPr>
        <w:numPr>
          <w:ilvl w:val="0"/>
          <w:numId w:val="9"/>
        </w:numPr>
        <w:tabs>
          <w:tab w:val="right" w:leader="dot" w:pos="8789"/>
        </w:tabs>
      </w:pPr>
      <w:r w:rsidRPr="00454780">
        <w:t xml:space="preserve">za užívání pro sportovní, kulturní nebo reklamní akce </w:t>
      </w:r>
      <w:r w:rsidRPr="00454780">
        <w:tab/>
        <w:t xml:space="preserve"> 1 Kč,</w:t>
      </w:r>
    </w:p>
    <w:p w14:paraId="686F112E" w14:textId="77777777" w:rsidR="00A04E95" w:rsidRPr="00454780" w:rsidRDefault="00A04E95" w:rsidP="00A04E95">
      <w:pPr>
        <w:numPr>
          <w:ilvl w:val="0"/>
          <w:numId w:val="9"/>
        </w:numPr>
        <w:tabs>
          <w:tab w:val="right" w:leader="dot" w:pos="8789"/>
        </w:tabs>
      </w:pPr>
      <w:r w:rsidRPr="00454780">
        <w:t xml:space="preserve">za užívání pro potřeby tvorby filmových a televizních děl </w:t>
      </w:r>
      <w:r w:rsidRPr="00454780">
        <w:tab/>
        <w:t xml:space="preserve"> 10 Kč.</w:t>
      </w:r>
    </w:p>
    <w:p w14:paraId="052B6BF9" w14:textId="77777777" w:rsidR="00A04E95" w:rsidRPr="00454780" w:rsidRDefault="00A04E95" w:rsidP="00A04E95">
      <w:pPr>
        <w:pStyle w:val="slalnk"/>
        <w:keepNext w:val="0"/>
        <w:keepLines w:val="0"/>
        <w:widowControl w:val="0"/>
        <w:numPr>
          <w:ilvl w:val="1"/>
          <w:numId w:val="5"/>
        </w:numPr>
        <w:spacing w:before="0" w:after="0"/>
        <w:jc w:val="both"/>
        <w:rPr>
          <w:b w:val="0"/>
          <w:szCs w:val="24"/>
        </w:rPr>
      </w:pPr>
      <w:r w:rsidRPr="00454780">
        <w:rPr>
          <w:b w:val="0"/>
          <w:szCs w:val="24"/>
        </w:rPr>
        <w:t>Stanovuje se paušální částka poplatku za provádění výkopových prací za každých</w:t>
      </w:r>
    </w:p>
    <w:p w14:paraId="6DD9D5D1" w14:textId="5362686C" w:rsidR="00A04E95" w:rsidRPr="00454780" w:rsidRDefault="00A04E95" w:rsidP="00A04E95">
      <w:pPr>
        <w:pStyle w:val="slalnk"/>
        <w:keepNext w:val="0"/>
        <w:keepLines w:val="0"/>
        <w:widowControl w:val="0"/>
        <w:spacing w:before="0" w:after="0"/>
        <w:ind w:left="357"/>
        <w:jc w:val="left"/>
        <w:rPr>
          <w:b w:val="0"/>
          <w:szCs w:val="24"/>
        </w:rPr>
      </w:pPr>
      <w:r w:rsidRPr="00454780">
        <w:rPr>
          <w:b w:val="0"/>
          <w:szCs w:val="24"/>
        </w:rPr>
        <w:t>i započatých 10 m</w:t>
      </w:r>
      <w:r w:rsidRPr="00454780">
        <w:rPr>
          <w:b w:val="0"/>
          <w:szCs w:val="24"/>
          <w:vertAlign w:val="superscript"/>
        </w:rPr>
        <w:t>2</w:t>
      </w:r>
      <w:r w:rsidRPr="00454780">
        <w:rPr>
          <w:b w:val="0"/>
          <w:szCs w:val="24"/>
        </w:rPr>
        <w:t xml:space="preserve"> užívaného veřejného prostranství:</w:t>
      </w:r>
    </w:p>
    <w:p w14:paraId="58ECB320" w14:textId="77777777" w:rsidR="00A04E95" w:rsidRPr="00454780" w:rsidRDefault="00A04E95" w:rsidP="00A04E95">
      <w:pPr>
        <w:numPr>
          <w:ilvl w:val="0"/>
          <w:numId w:val="8"/>
        </w:numPr>
        <w:tabs>
          <w:tab w:val="right" w:leader="dot" w:pos="8789"/>
        </w:tabs>
      </w:pPr>
      <w:r w:rsidRPr="00454780">
        <w:t xml:space="preserve">týdenní </w:t>
      </w:r>
      <w:r w:rsidRPr="00454780">
        <w:tab/>
        <w:t xml:space="preserve"> 8 Kč,</w:t>
      </w:r>
    </w:p>
    <w:p w14:paraId="0BA0CABD" w14:textId="77777777" w:rsidR="00A04E95" w:rsidRPr="00454780" w:rsidRDefault="00A04E95" w:rsidP="00A04E95">
      <w:pPr>
        <w:numPr>
          <w:ilvl w:val="0"/>
          <w:numId w:val="8"/>
        </w:numPr>
        <w:tabs>
          <w:tab w:val="right" w:leader="dot" w:pos="8789"/>
        </w:tabs>
      </w:pPr>
      <w:r w:rsidRPr="00454780">
        <w:t xml:space="preserve">měsíční </w:t>
      </w:r>
      <w:r w:rsidRPr="00454780">
        <w:tab/>
        <w:t xml:space="preserve"> 30 Kč,</w:t>
      </w:r>
    </w:p>
    <w:p w14:paraId="328E6EA8" w14:textId="77777777" w:rsidR="00A04E95" w:rsidRPr="00454780" w:rsidRDefault="00A04E95" w:rsidP="00A04E95">
      <w:pPr>
        <w:numPr>
          <w:ilvl w:val="0"/>
          <w:numId w:val="8"/>
        </w:numPr>
        <w:tabs>
          <w:tab w:val="right" w:leader="dot" w:pos="8789"/>
        </w:tabs>
      </w:pPr>
      <w:r w:rsidRPr="00454780">
        <w:t xml:space="preserve">roční </w:t>
      </w:r>
      <w:r w:rsidRPr="00454780">
        <w:tab/>
        <w:t xml:space="preserve"> 365 Kč.</w:t>
      </w:r>
    </w:p>
    <w:p w14:paraId="1D37ED23" w14:textId="4F69B255" w:rsidR="00A04E95" w:rsidRPr="00454780" w:rsidRDefault="00A04E95" w:rsidP="00A04E95">
      <w:pPr>
        <w:pStyle w:val="slalnk"/>
        <w:keepNext w:val="0"/>
        <w:keepLines w:val="0"/>
        <w:widowControl w:val="0"/>
        <w:numPr>
          <w:ilvl w:val="1"/>
          <w:numId w:val="5"/>
        </w:numPr>
        <w:spacing w:before="0" w:after="0"/>
        <w:jc w:val="both"/>
        <w:rPr>
          <w:b w:val="0"/>
          <w:szCs w:val="24"/>
        </w:rPr>
      </w:pPr>
      <w:r w:rsidRPr="00454780">
        <w:rPr>
          <w:b w:val="0"/>
          <w:szCs w:val="24"/>
        </w:rPr>
        <w:t>Stanovuje se roční paušální částka poplatku za vyhrazení trvalého parkovacího místa:</w:t>
      </w:r>
    </w:p>
    <w:p w14:paraId="059123D9" w14:textId="77777777" w:rsidR="00A04E95" w:rsidRPr="00454780" w:rsidRDefault="00A04E95" w:rsidP="00A04E95">
      <w:pPr>
        <w:numPr>
          <w:ilvl w:val="0"/>
          <w:numId w:val="16"/>
        </w:numPr>
        <w:tabs>
          <w:tab w:val="right" w:leader="dot" w:pos="8789"/>
        </w:tabs>
      </w:pPr>
      <w:r w:rsidRPr="00454780">
        <w:t xml:space="preserve">pro osobní automobil </w:t>
      </w:r>
      <w:r w:rsidRPr="00454780">
        <w:tab/>
        <w:t xml:space="preserve"> 1.000 Kč,</w:t>
      </w:r>
    </w:p>
    <w:p w14:paraId="2C18DDED" w14:textId="77777777" w:rsidR="00A04E95" w:rsidRPr="00454780" w:rsidRDefault="00A04E95" w:rsidP="00A04E95">
      <w:pPr>
        <w:numPr>
          <w:ilvl w:val="0"/>
          <w:numId w:val="16"/>
        </w:numPr>
        <w:tabs>
          <w:tab w:val="right" w:leader="dot" w:pos="8789"/>
        </w:tabs>
      </w:pPr>
      <w:r w:rsidRPr="00454780">
        <w:t>pro nákladní automobil nebo autobus</w:t>
      </w:r>
      <w:r w:rsidRPr="00454780">
        <w:tab/>
        <w:t xml:space="preserve"> 3.000 Kč.</w:t>
      </w:r>
    </w:p>
    <w:p w14:paraId="0D3A174B" w14:textId="77777777" w:rsidR="00730DDF" w:rsidRPr="00454780" w:rsidRDefault="00730DDF" w:rsidP="00BF3BD3">
      <w:pPr>
        <w:numPr>
          <w:ilvl w:val="1"/>
          <w:numId w:val="5"/>
        </w:numPr>
        <w:tabs>
          <w:tab w:val="right" w:leader="dot" w:pos="8789"/>
        </w:tabs>
        <w:jc w:val="both"/>
      </w:pPr>
      <w:r w:rsidRPr="00454780">
        <w:rPr>
          <w:bCs/>
        </w:rPr>
        <w:t xml:space="preserve">Poplatník provede volbu placení paušální částkou poplatku u správce poplatku v rámci ohlášení dle čl. 4 </w:t>
      </w:r>
      <w:r w:rsidR="00776889" w:rsidRPr="00454780">
        <w:rPr>
          <w:bCs/>
        </w:rPr>
        <w:t xml:space="preserve">odst. 1 </w:t>
      </w:r>
      <w:r w:rsidRPr="00454780">
        <w:rPr>
          <w:bCs/>
        </w:rPr>
        <w:t>této vyhlášky.</w:t>
      </w:r>
    </w:p>
    <w:p w14:paraId="089C5731" w14:textId="77777777" w:rsidR="00730DDF" w:rsidRPr="00454780" w:rsidRDefault="00730DDF" w:rsidP="00730DDF">
      <w:pPr>
        <w:pStyle w:val="Zkladntext"/>
        <w:spacing w:after="0"/>
        <w:rPr>
          <w:b/>
          <w:bCs/>
        </w:rPr>
      </w:pPr>
    </w:p>
    <w:p w14:paraId="70C99617" w14:textId="77777777" w:rsidR="009958F0" w:rsidRPr="00454780" w:rsidRDefault="00A86853" w:rsidP="009958F0">
      <w:pPr>
        <w:pStyle w:val="Zkladntext"/>
        <w:spacing w:after="0"/>
        <w:jc w:val="center"/>
        <w:rPr>
          <w:b/>
          <w:bCs/>
        </w:rPr>
      </w:pPr>
      <w:r w:rsidRPr="00454780">
        <w:rPr>
          <w:b/>
          <w:bCs/>
        </w:rPr>
        <w:t>Článek 6</w:t>
      </w:r>
    </w:p>
    <w:p w14:paraId="008FDF67" w14:textId="574B4592" w:rsidR="009958F0" w:rsidRPr="00454780" w:rsidRDefault="009958F0" w:rsidP="009958F0">
      <w:pPr>
        <w:pStyle w:val="Zkladntext"/>
        <w:spacing w:after="0"/>
        <w:jc w:val="center"/>
        <w:rPr>
          <w:b/>
          <w:bCs/>
        </w:rPr>
      </w:pPr>
      <w:r w:rsidRPr="00454780">
        <w:rPr>
          <w:b/>
          <w:bCs/>
        </w:rPr>
        <w:t>Osvobození</w:t>
      </w:r>
    </w:p>
    <w:p w14:paraId="2A7A2D63" w14:textId="77777777" w:rsidR="009958F0" w:rsidRPr="00454780" w:rsidRDefault="009958F0" w:rsidP="009958F0">
      <w:pPr>
        <w:pStyle w:val="Zkladntext"/>
        <w:spacing w:after="0"/>
        <w:jc w:val="center"/>
        <w:rPr>
          <w:b/>
          <w:bCs/>
        </w:rPr>
      </w:pPr>
    </w:p>
    <w:p w14:paraId="2C2C06EF" w14:textId="77777777" w:rsidR="00D17A87" w:rsidRPr="00454780" w:rsidRDefault="00D17A87" w:rsidP="00BF3BD3">
      <w:pPr>
        <w:pStyle w:val="Zkladntext"/>
        <w:numPr>
          <w:ilvl w:val="0"/>
          <w:numId w:val="4"/>
        </w:numPr>
        <w:spacing w:after="0"/>
      </w:pPr>
      <w:r w:rsidRPr="00454780">
        <w:t xml:space="preserve">Důvody osvobození </w:t>
      </w:r>
      <w:r w:rsidR="004C39E1" w:rsidRPr="00454780">
        <w:t xml:space="preserve">od poplatku </w:t>
      </w:r>
      <w:r w:rsidRPr="00454780">
        <w:t>stanoví zákon.</w:t>
      </w:r>
      <w:r w:rsidR="00DB024E" w:rsidRPr="00454780">
        <w:rPr>
          <w:rStyle w:val="Znakapoznpodarou"/>
        </w:rPr>
        <w:footnoteReference w:id="12"/>
      </w:r>
      <w:r w:rsidR="00DB024E" w:rsidRPr="00454780">
        <w:rPr>
          <w:vertAlign w:val="superscript"/>
        </w:rPr>
        <w:t>)</w:t>
      </w:r>
    </w:p>
    <w:p w14:paraId="285D0D9D" w14:textId="77777777" w:rsidR="00A04E95" w:rsidRPr="00454780" w:rsidRDefault="00A04E95" w:rsidP="00A04E95">
      <w:pPr>
        <w:pStyle w:val="Zkladntext"/>
        <w:numPr>
          <w:ilvl w:val="0"/>
          <w:numId w:val="4"/>
        </w:numPr>
        <w:spacing w:after="0"/>
      </w:pPr>
      <w:r w:rsidRPr="00454780">
        <w:t>Dále se touto vyhláškou stanoví další osvobození od poplatku:</w:t>
      </w:r>
    </w:p>
    <w:p w14:paraId="14E00F9D" w14:textId="77777777" w:rsidR="00A04E95" w:rsidRPr="00454780" w:rsidRDefault="00A04E95" w:rsidP="00A04E95">
      <w:pPr>
        <w:numPr>
          <w:ilvl w:val="0"/>
          <w:numId w:val="11"/>
        </w:numPr>
        <w:jc w:val="both"/>
      </w:pPr>
      <w:r w:rsidRPr="00454780">
        <w:t>pro obec Libčeves;</w:t>
      </w:r>
    </w:p>
    <w:p w14:paraId="72C3A9C3" w14:textId="77777777" w:rsidR="00A04E95" w:rsidRPr="00454780" w:rsidRDefault="00A04E95" w:rsidP="00A04E95">
      <w:pPr>
        <w:numPr>
          <w:ilvl w:val="0"/>
          <w:numId w:val="11"/>
        </w:numPr>
        <w:jc w:val="both"/>
      </w:pPr>
      <w:r w:rsidRPr="00454780">
        <w:t>za užívání pro sportovní, kulturní nebo reklamní akce konané bez vstupného.</w:t>
      </w:r>
    </w:p>
    <w:p w14:paraId="507900C5" w14:textId="77777777" w:rsidR="00D17A87" w:rsidRPr="00454780" w:rsidRDefault="00D17A87" w:rsidP="009958F0">
      <w:pPr>
        <w:pStyle w:val="Zkladntext"/>
        <w:spacing w:after="0"/>
        <w:jc w:val="center"/>
        <w:rPr>
          <w:b/>
          <w:bCs/>
        </w:rPr>
      </w:pPr>
    </w:p>
    <w:p w14:paraId="4D1F6FD0" w14:textId="77777777" w:rsidR="009958F0" w:rsidRPr="00454780" w:rsidRDefault="009958F0" w:rsidP="009958F0">
      <w:pPr>
        <w:pStyle w:val="Zkladntext"/>
        <w:spacing w:after="0"/>
        <w:jc w:val="center"/>
        <w:rPr>
          <w:b/>
          <w:bCs/>
        </w:rPr>
      </w:pPr>
      <w:r w:rsidRPr="00454780">
        <w:rPr>
          <w:b/>
          <w:bCs/>
        </w:rPr>
        <w:t xml:space="preserve">Článek </w:t>
      </w:r>
      <w:r w:rsidR="00A86853" w:rsidRPr="00454780">
        <w:rPr>
          <w:b/>
          <w:bCs/>
        </w:rPr>
        <w:t>7</w:t>
      </w:r>
    </w:p>
    <w:p w14:paraId="4A116E21" w14:textId="77777777" w:rsidR="009958F0" w:rsidRPr="00454780" w:rsidRDefault="009958F0" w:rsidP="009958F0">
      <w:pPr>
        <w:pStyle w:val="Zkladntext"/>
        <w:spacing w:after="0"/>
        <w:jc w:val="center"/>
        <w:rPr>
          <w:b/>
          <w:bCs/>
        </w:rPr>
      </w:pPr>
      <w:r w:rsidRPr="00454780">
        <w:rPr>
          <w:b/>
          <w:bCs/>
        </w:rPr>
        <w:t>Splatnost poplatku</w:t>
      </w:r>
    </w:p>
    <w:p w14:paraId="19BAD397" w14:textId="77777777" w:rsidR="006A6BD3" w:rsidRPr="00454780" w:rsidRDefault="006A6BD3" w:rsidP="006A6BD3">
      <w:pPr>
        <w:pStyle w:val="Zkladntext"/>
        <w:spacing w:after="0"/>
        <w:rPr>
          <w:b/>
          <w:bCs/>
        </w:rPr>
      </w:pPr>
    </w:p>
    <w:p w14:paraId="5CD5D881" w14:textId="77777777" w:rsidR="00A04E95" w:rsidRPr="00454780" w:rsidRDefault="00A04E95" w:rsidP="00A04E95">
      <w:pPr>
        <w:numPr>
          <w:ilvl w:val="0"/>
          <w:numId w:val="10"/>
        </w:numPr>
        <w:jc w:val="both"/>
      </w:pPr>
      <w:r w:rsidRPr="00454780">
        <w:t>Poplatek dle čl. 5 odst. 1 vyhlášky je splatný při užívání veřejného prostranství po dobu kratší 5 dnů (včetně) nejpozději v den zahájení užívání veřejného prostranství.</w:t>
      </w:r>
    </w:p>
    <w:p w14:paraId="12DFB59E" w14:textId="77777777" w:rsidR="00A04E95" w:rsidRPr="00454780" w:rsidRDefault="00A04E95" w:rsidP="00A04E95">
      <w:pPr>
        <w:numPr>
          <w:ilvl w:val="0"/>
          <w:numId w:val="10"/>
        </w:numPr>
        <w:jc w:val="both"/>
      </w:pPr>
      <w:r w:rsidRPr="00454780">
        <w:t>V případě užívání na dobu delší 5 dnů, pokud užívání veřejného prostranství</w:t>
      </w:r>
    </w:p>
    <w:p w14:paraId="2B471F54" w14:textId="77777777" w:rsidR="00A04E95" w:rsidRPr="00454780" w:rsidRDefault="00A04E95" w:rsidP="00A04E95">
      <w:pPr>
        <w:numPr>
          <w:ilvl w:val="0"/>
          <w:numId w:val="17"/>
        </w:numPr>
        <w:jc w:val="both"/>
      </w:pPr>
      <w:r w:rsidRPr="00454780">
        <w:t>nepřesáhne do dalšího kalendářního roku, je poplatek dle čl. 5 odst. 1 vyhlášky splatný nejpozději do 5 dnů od ukončení užívání veřejného prostranství,</w:t>
      </w:r>
    </w:p>
    <w:p w14:paraId="6289A471" w14:textId="77777777" w:rsidR="00A04E95" w:rsidRPr="00454780" w:rsidRDefault="00A04E95" w:rsidP="00A04E95">
      <w:pPr>
        <w:numPr>
          <w:ilvl w:val="0"/>
          <w:numId w:val="17"/>
        </w:numPr>
        <w:jc w:val="both"/>
      </w:pPr>
      <w:r w:rsidRPr="00454780">
        <w:t>přesáhne do více kalendářních let, je příslušná část poplatku v každém příslušném kalendářním roce splatná nejpozději do konce takového příslušného kalendářního roku užívání veřejného prostranství; v posledním roce užívání je příslušná část poplatku splatná nejpozději do 5 dnů od ukončení užívání veřejného prostranství.</w:t>
      </w:r>
    </w:p>
    <w:p w14:paraId="55767577" w14:textId="77777777" w:rsidR="00A04E95" w:rsidRPr="00454780" w:rsidRDefault="00A04E95" w:rsidP="00A04E95">
      <w:pPr>
        <w:numPr>
          <w:ilvl w:val="0"/>
          <w:numId w:val="10"/>
        </w:numPr>
        <w:jc w:val="both"/>
      </w:pPr>
      <w:r w:rsidRPr="00454780">
        <w:t>Poplatek stanovený týdenní nebo měsíční paušální částkou je splatný nejpozději první den každého týdenního nebo měsíčního poplatkového období.</w:t>
      </w:r>
    </w:p>
    <w:p w14:paraId="3C853E15" w14:textId="77777777" w:rsidR="00A04E95" w:rsidRPr="00454780" w:rsidRDefault="00A04E95" w:rsidP="00A04E95">
      <w:pPr>
        <w:numPr>
          <w:ilvl w:val="0"/>
          <w:numId w:val="10"/>
        </w:numPr>
        <w:jc w:val="both"/>
      </w:pPr>
      <w:r w:rsidRPr="00454780">
        <w:t>Poplatek stanovený roční paušální částkou je splatný do 60 dnů od počátku každého ročního poplatkového období.</w:t>
      </w:r>
    </w:p>
    <w:p w14:paraId="3441F880" w14:textId="77777777" w:rsidR="00086310" w:rsidRPr="00454780" w:rsidRDefault="00086310" w:rsidP="00BF3BD3">
      <w:pPr>
        <w:numPr>
          <w:ilvl w:val="0"/>
          <w:numId w:val="10"/>
        </w:numPr>
        <w:jc w:val="both"/>
      </w:pPr>
      <w:r w:rsidRPr="00454780">
        <w:t>Lhůta splatnosti neskončí poplatníkovi dříve než lhůta pro podání ohlášení dle čl. 4 odst. 1 této vyhlášky.</w:t>
      </w:r>
    </w:p>
    <w:p w14:paraId="65EF0877" w14:textId="77777777" w:rsidR="00C93F6E" w:rsidRPr="00454780" w:rsidRDefault="00C93F6E" w:rsidP="00C93F6E">
      <w:pPr>
        <w:tabs>
          <w:tab w:val="left" w:pos="3780"/>
        </w:tabs>
        <w:rPr>
          <w:b/>
        </w:rPr>
      </w:pPr>
    </w:p>
    <w:p w14:paraId="4424AC7C" w14:textId="77777777" w:rsidR="00A04E95" w:rsidRPr="00454780" w:rsidRDefault="00A04E95">
      <w:pPr>
        <w:rPr>
          <w:b/>
          <w:bCs/>
        </w:rPr>
      </w:pPr>
      <w:r w:rsidRPr="00454780">
        <w:br w:type="page"/>
      </w:r>
    </w:p>
    <w:p w14:paraId="1E24BA70" w14:textId="103E613A" w:rsidR="00563F82" w:rsidRPr="00454780" w:rsidRDefault="00563F82" w:rsidP="00AB1B51">
      <w:pPr>
        <w:pStyle w:val="slalnk"/>
        <w:keepNext w:val="0"/>
        <w:keepLines w:val="0"/>
        <w:widowControl w:val="0"/>
        <w:spacing w:before="0" w:after="0"/>
        <w:rPr>
          <w:szCs w:val="24"/>
        </w:rPr>
      </w:pPr>
      <w:r w:rsidRPr="00454780">
        <w:rPr>
          <w:szCs w:val="24"/>
        </w:rPr>
        <w:lastRenderedPageBreak/>
        <w:t xml:space="preserve">Článek </w:t>
      </w:r>
      <w:r w:rsidR="00A86853" w:rsidRPr="00454780">
        <w:rPr>
          <w:szCs w:val="24"/>
        </w:rPr>
        <w:t>8</w:t>
      </w:r>
    </w:p>
    <w:p w14:paraId="0211222C" w14:textId="77777777" w:rsidR="00563F82" w:rsidRPr="00454780" w:rsidRDefault="00563F82" w:rsidP="00AB1B51">
      <w:pPr>
        <w:pStyle w:val="Nzvylnk"/>
        <w:keepNext w:val="0"/>
        <w:keepLines w:val="0"/>
        <w:widowControl w:val="0"/>
        <w:spacing w:before="0" w:after="0"/>
        <w:rPr>
          <w:szCs w:val="24"/>
        </w:rPr>
      </w:pPr>
      <w:r w:rsidRPr="00454780">
        <w:rPr>
          <w:szCs w:val="24"/>
        </w:rPr>
        <w:t>Zrušovací ustanovení</w:t>
      </w:r>
    </w:p>
    <w:p w14:paraId="6658B066" w14:textId="77777777" w:rsidR="00563F82" w:rsidRPr="00454780" w:rsidRDefault="00563F82" w:rsidP="00563F82">
      <w:pPr>
        <w:jc w:val="both"/>
      </w:pPr>
    </w:p>
    <w:p w14:paraId="73741EA8" w14:textId="66BDEFCC" w:rsidR="00563F82" w:rsidRPr="00454780" w:rsidRDefault="00563F82" w:rsidP="00563F82">
      <w:pPr>
        <w:jc w:val="both"/>
      </w:pPr>
      <w:r w:rsidRPr="00454780">
        <w:t xml:space="preserve">Zrušuje se obecně závazná vyhláška č. </w:t>
      </w:r>
      <w:r w:rsidR="00A04E95" w:rsidRPr="00454780">
        <w:t>1/2020</w:t>
      </w:r>
      <w:r w:rsidRPr="00454780">
        <w:t xml:space="preserve">, o místním poplatku </w:t>
      </w:r>
      <w:r w:rsidR="000D39CA" w:rsidRPr="00454780">
        <w:t>za užívání veřejného prostranství</w:t>
      </w:r>
      <w:r w:rsidRPr="00454780">
        <w:t xml:space="preserve">, ze dne </w:t>
      </w:r>
      <w:r w:rsidR="00A04E95" w:rsidRPr="00454780">
        <w:t>16. 12. 2020</w:t>
      </w:r>
      <w:r w:rsidRPr="00454780">
        <w:t>.</w:t>
      </w:r>
    </w:p>
    <w:p w14:paraId="48C90F90" w14:textId="77777777" w:rsidR="00563F82" w:rsidRPr="00454780" w:rsidRDefault="00563F82" w:rsidP="00563F82">
      <w:pPr>
        <w:jc w:val="both"/>
      </w:pPr>
    </w:p>
    <w:p w14:paraId="6466DCF4" w14:textId="2535765E" w:rsidR="00563F82" w:rsidRPr="00454780" w:rsidRDefault="00563F82" w:rsidP="00AB1B51">
      <w:pPr>
        <w:pStyle w:val="slalnk"/>
        <w:keepNext w:val="0"/>
        <w:keepLines w:val="0"/>
        <w:widowControl w:val="0"/>
        <w:spacing w:before="0" w:after="0"/>
        <w:rPr>
          <w:szCs w:val="24"/>
        </w:rPr>
      </w:pPr>
      <w:r w:rsidRPr="00454780">
        <w:rPr>
          <w:szCs w:val="24"/>
        </w:rPr>
        <w:t xml:space="preserve">Článek </w:t>
      </w:r>
      <w:r w:rsidR="00A86853" w:rsidRPr="00454780">
        <w:rPr>
          <w:szCs w:val="24"/>
        </w:rPr>
        <w:t>9</w:t>
      </w:r>
    </w:p>
    <w:p w14:paraId="59376E15" w14:textId="77777777" w:rsidR="00563F82" w:rsidRPr="00454780" w:rsidRDefault="00563F82" w:rsidP="00AB1B51">
      <w:pPr>
        <w:pStyle w:val="Nzvylnk"/>
        <w:keepNext w:val="0"/>
        <w:keepLines w:val="0"/>
        <w:widowControl w:val="0"/>
        <w:spacing w:before="0" w:after="0"/>
        <w:rPr>
          <w:szCs w:val="24"/>
        </w:rPr>
      </w:pPr>
      <w:r w:rsidRPr="00454780">
        <w:rPr>
          <w:szCs w:val="24"/>
        </w:rPr>
        <w:t>Účinnost</w:t>
      </w:r>
    </w:p>
    <w:p w14:paraId="3E86F59E" w14:textId="77777777" w:rsidR="00563F82" w:rsidRPr="00454780" w:rsidRDefault="00563F82" w:rsidP="00563F82">
      <w:pPr>
        <w:jc w:val="both"/>
      </w:pPr>
    </w:p>
    <w:p w14:paraId="5A898E01" w14:textId="77777777" w:rsidR="009958F0" w:rsidRPr="00454780" w:rsidRDefault="00F506E3" w:rsidP="00F506E3">
      <w:pPr>
        <w:pStyle w:val="Prosttext"/>
        <w:tabs>
          <w:tab w:val="left" w:pos="4172"/>
        </w:tabs>
        <w:jc w:val="both"/>
      </w:pPr>
      <w:r w:rsidRPr="00454780">
        <w:rPr>
          <w:rFonts w:ascii="Times New Roman" w:eastAsia="MS Mincho" w:hAnsi="Times New Roman"/>
          <w:sz w:val="24"/>
          <w:szCs w:val="24"/>
        </w:rPr>
        <w:t>Tato vyhláška nabývá účinnosti</w:t>
      </w:r>
      <w:r w:rsidRPr="00454780">
        <w:rPr>
          <w:rFonts w:ascii="Times New Roman" w:eastAsia="MS Mincho" w:hAnsi="Times New Roman"/>
          <w:sz w:val="24"/>
          <w:szCs w:val="24"/>
          <w:lang w:val="cs-CZ"/>
        </w:rPr>
        <w:t xml:space="preserve"> počátkem</w:t>
      </w:r>
      <w:r w:rsidRPr="00454780">
        <w:rPr>
          <w:rFonts w:ascii="Times New Roman" w:eastAsia="MS Mincho" w:hAnsi="Times New Roman"/>
          <w:sz w:val="24"/>
          <w:szCs w:val="24"/>
        </w:rPr>
        <w:t xml:space="preserve"> </w:t>
      </w:r>
      <w:r w:rsidRPr="00454780">
        <w:rPr>
          <w:rFonts w:ascii="Times New Roman" w:eastAsia="MS Mincho" w:hAnsi="Times New Roman"/>
          <w:sz w:val="24"/>
          <w:szCs w:val="24"/>
          <w:lang w:val="cs-CZ"/>
        </w:rPr>
        <w:t>patnáctého dne následujícího po dni jejího vyhlášení</w:t>
      </w:r>
      <w:r w:rsidRPr="00454780">
        <w:rPr>
          <w:rFonts w:ascii="Times New Roman" w:eastAsia="MS Mincho" w:hAnsi="Times New Roman"/>
          <w:sz w:val="24"/>
          <w:szCs w:val="24"/>
        </w:rPr>
        <w:t>.</w:t>
      </w:r>
      <w:r w:rsidRPr="00454780">
        <w:rPr>
          <w:rFonts w:ascii="Times New Roman" w:eastAsia="MS Mincho" w:hAnsi="Times New Roman"/>
          <w:sz w:val="24"/>
          <w:szCs w:val="24"/>
        </w:rPr>
        <w:cr/>
      </w:r>
    </w:p>
    <w:p w14:paraId="6A19B3DF" w14:textId="77777777" w:rsidR="009C6C3A" w:rsidRPr="00454780" w:rsidRDefault="009C6C3A" w:rsidP="009958F0">
      <w:pPr>
        <w:tabs>
          <w:tab w:val="left" w:pos="3780"/>
        </w:tabs>
        <w:jc w:val="both"/>
      </w:pPr>
    </w:p>
    <w:p w14:paraId="3CEDDAFD" w14:textId="77777777" w:rsidR="00242D1F" w:rsidRPr="00454780" w:rsidRDefault="00242D1F" w:rsidP="009958F0">
      <w:pPr>
        <w:tabs>
          <w:tab w:val="left" w:pos="3780"/>
        </w:tabs>
        <w:jc w:val="both"/>
      </w:pPr>
    </w:p>
    <w:p w14:paraId="0BF6E126" w14:textId="77777777" w:rsidR="00242D1F" w:rsidRPr="00454780" w:rsidRDefault="00242D1F" w:rsidP="009958F0">
      <w:pPr>
        <w:tabs>
          <w:tab w:val="left" w:pos="3780"/>
        </w:tabs>
        <w:jc w:val="both"/>
      </w:pPr>
    </w:p>
    <w:p w14:paraId="19281BFD" w14:textId="77777777" w:rsidR="00DB024E" w:rsidRPr="00454780" w:rsidRDefault="00DB024E" w:rsidP="009958F0">
      <w:pPr>
        <w:tabs>
          <w:tab w:val="left" w:pos="3780"/>
        </w:tabs>
        <w:jc w:val="both"/>
      </w:pPr>
    </w:p>
    <w:p w14:paraId="32C680B1" w14:textId="77777777" w:rsidR="00563F82" w:rsidRPr="00454780" w:rsidRDefault="00563F82" w:rsidP="00563F82">
      <w:pPr>
        <w:ind w:firstLine="708"/>
        <w:jc w:val="both"/>
      </w:pPr>
    </w:p>
    <w:p w14:paraId="0443E098" w14:textId="77777777" w:rsidR="00563F82" w:rsidRPr="00454780" w:rsidRDefault="00563F82" w:rsidP="00563F82">
      <w:pPr>
        <w:ind w:firstLine="708"/>
        <w:jc w:val="both"/>
      </w:pPr>
    </w:p>
    <w:tbl>
      <w:tblPr>
        <w:tblW w:w="0" w:type="auto"/>
        <w:jc w:val="center"/>
        <w:tblLook w:val="04A0" w:firstRow="1" w:lastRow="0" w:firstColumn="1" w:lastColumn="0" w:noHBand="0" w:noVBand="1"/>
      </w:tblPr>
      <w:tblGrid>
        <w:gridCol w:w="4536"/>
        <w:gridCol w:w="4499"/>
      </w:tblGrid>
      <w:tr w:rsidR="00563F82" w:rsidRPr="00454780" w14:paraId="74129D84" w14:textId="77777777" w:rsidTr="00B70858">
        <w:trPr>
          <w:jc w:val="center"/>
        </w:trPr>
        <w:tc>
          <w:tcPr>
            <w:tcW w:w="4536" w:type="dxa"/>
          </w:tcPr>
          <w:p w14:paraId="3B0BD5FA" w14:textId="77777777" w:rsidR="00563F82" w:rsidRPr="00454780" w:rsidRDefault="00092612" w:rsidP="00B70858">
            <w:pPr>
              <w:jc w:val="center"/>
            </w:pPr>
            <w:r w:rsidRPr="00454780">
              <w:t>____________________________</w:t>
            </w:r>
          </w:p>
        </w:tc>
        <w:tc>
          <w:tcPr>
            <w:tcW w:w="4499" w:type="dxa"/>
          </w:tcPr>
          <w:p w14:paraId="501C987C" w14:textId="77777777" w:rsidR="00563F82" w:rsidRPr="00454780" w:rsidRDefault="00092612" w:rsidP="00B70858">
            <w:pPr>
              <w:jc w:val="center"/>
            </w:pPr>
            <w:r w:rsidRPr="00454780">
              <w:t>____________________________</w:t>
            </w:r>
          </w:p>
        </w:tc>
      </w:tr>
      <w:tr w:rsidR="00563F82" w:rsidRPr="00454780" w14:paraId="3FD6CE0E" w14:textId="77777777" w:rsidTr="00B70858">
        <w:trPr>
          <w:jc w:val="center"/>
        </w:trPr>
        <w:tc>
          <w:tcPr>
            <w:tcW w:w="4536" w:type="dxa"/>
          </w:tcPr>
          <w:p w14:paraId="0931D44E" w14:textId="342F28D6" w:rsidR="00563F82" w:rsidRPr="00454780" w:rsidRDefault="00A04E95" w:rsidP="00B70858">
            <w:pPr>
              <w:jc w:val="center"/>
            </w:pPr>
            <w:r w:rsidRPr="00454780">
              <w:t>Ing. Vladimír Záborec</w:t>
            </w:r>
            <w:r w:rsidR="00636355" w:rsidRPr="00454780">
              <w:t xml:space="preserve"> v. r.</w:t>
            </w:r>
          </w:p>
          <w:p w14:paraId="57AA77D8" w14:textId="77777777" w:rsidR="00563F82" w:rsidRPr="00454780" w:rsidRDefault="00563F82" w:rsidP="00B70858">
            <w:pPr>
              <w:jc w:val="center"/>
            </w:pPr>
            <w:r w:rsidRPr="00454780">
              <w:t>místostarosta</w:t>
            </w:r>
          </w:p>
        </w:tc>
        <w:tc>
          <w:tcPr>
            <w:tcW w:w="4499" w:type="dxa"/>
          </w:tcPr>
          <w:p w14:paraId="41C48C8F" w14:textId="22E0B611" w:rsidR="00563F82" w:rsidRPr="00454780" w:rsidRDefault="00A04E95" w:rsidP="00B70858">
            <w:pPr>
              <w:jc w:val="center"/>
            </w:pPr>
            <w:r w:rsidRPr="00454780">
              <w:t xml:space="preserve">Tomáš Ekrt </w:t>
            </w:r>
            <w:r w:rsidR="00636355" w:rsidRPr="00454780">
              <w:t>v. r.</w:t>
            </w:r>
          </w:p>
          <w:p w14:paraId="2C5123CA" w14:textId="77777777" w:rsidR="00563F82" w:rsidRPr="00454780" w:rsidRDefault="00563F82" w:rsidP="00B70858">
            <w:pPr>
              <w:jc w:val="center"/>
            </w:pPr>
            <w:r w:rsidRPr="00454780">
              <w:t>starosta</w:t>
            </w:r>
          </w:p>
        </w:tc>
      </w:tr>
    </w:tbl>
    <w:p w14:paraId="2D76FB72" w14:textId="50FCDEA1" w:rsidR="00A04E95" w:rsidRPr="00454780" w:rsidRDefault="00A04E95" w:rsidP="00892228">
      <w:pPr>
        <w:jc w:val="both"/>
      </w:pPr>
    </w:p>
    <w:p w14:paraId="0FF5A341" w14:textId="544B3D51" w:rsidR="00A04E95" w:rsidRPr="00454780" w:rsidRDefault="00A04E95">
      <w:r w:rsidRPr="00454780">
        <w:br w:type="page"/>
      </w:r>
    </w:p>
    <w:p w14:paraId="5D84A324" w14:textId="3E8FEA8E" w:rsidR="00A04E95" w:rsidRPr="00454780" w:rsidRDefault="00A04E95" w:rsidP="00A04E95">
      <w:pPr>
        <w:jc w:val="both"/>
        <w:rPr>
          <w:b/>
        </w:rPr>
      </w:pPr>
      <w:r w:rsidRPr="00454780">
        <w:rPr>
          <w:b/>
        </w:rPr>
        <w:lastRenderedPageBreak/>
        <w:t>Příloha obecně závazné vyhlášky o místním poplatku za užívání veřejného prostranství</w:t>
      </w:r>
    </w:p>
    <w:p w14:paraId="44739490" w14:textId="77777777" w:rsidR="00A04E95" w:rsidRPr="00454780" w:rsidRDefault="00A04E95" w:rsidP="00A04E95"/>
    <w:p w14:paraId="21173527" w14:textId="77777777" w:rsidR="00A04E95" w:rsidRPr="00454780" w:rsidRDefault="00A04E95" w:rsidP="00A04E95">
      <w:pPr>
        <w:jc w:val="both"/>
        <w:rPr>
          <w:u w:val="single"/>
        </w:rPr>
      </w:pPr>
      <w:r w:rsidRPr="00454780">
        <w:rPr>
          <w:u w:val="single"/>
        </w:rPr>
        <w:t>Veřejné prostranství podle čl. 3 vyhlášky (</w:t>
      </w:r>
      <w:r w:rsidRPr="00454780">
        <w:rPr>
          <w:i/>
          <w:u w:val="single"/>
        </w:rPr>
        <w:t>pozemkové parcely jsou bez slovního označení, stavební parcely s označením „st. p. č.“</w:t>
      </w:r>
      <w:r w:rsidRPr="00454780">
        <w:rPr>
          <w:u w:val="single"/>
        </w:rPr>
        <w:t>):</w:t>
      </w:r>
    </w:p>
    <w:p w14:paraId="0E3A3D57" w14:textId="77777777" w:rsidR="00454780" w:rsidRPr="00454780" w:rsidRDefault="00454780" w:rsidP="00A04E95">
      <w:pPr>
        <w:jc w:val="both"/>
        <w:sectPr w:rsidR="00454780" w:rsidRPr="00454780" w:rsidSect="007817F5">
          <w:headerReference w:type="default" r:id="rId8"/>
          <w:type w:val="continuous"/>
          <w:pgSz w:w="11906" w:h="16838"/>
          <w:pgMar w:top="1418" w:right="1418" w:bottom="1418" w:left="1418" w:header="709" w:footer="709" w:gutter="0"/>
          <w:cols w:space="708"/>
          <w:docGrid w:linePitch="360"/>
        </w:sectPr>
      </w:pPr>
    </w:p>
    <w:p w14:paraId="0A68FD1C" w14:textId="74CF037A" w:rsidR="00454780" w:rsidRPr="00454780" w:rsidRDefault="00454780" w:rsidP="00454780">
      <w:pPr>
        <w:rPr>
          <w:b/>
          <w:bCs/>
        </w:rPr>
        <w:sectPr w:rsidR="00454780" w:rsidRPr="00454780" w:rsidSect="007817F5">
          <w:type w:val="continuous"/>
          <w:pgSz w:w="11906" w:h="16838"/>
          <w:pgMar w:top="851" w:right="1418" w:bottom="851" w:left="1418" w:header="709" w:footer="709" w:gutter="0"/>
          <w:cols w:space="708"/>
          <w:docGrid w:linePitch="360"/>
        </w:sectPr>
      </w:pPr>
    </w:p>
    <w:p w14:paraId="11966F3E" w14:textId="78767E0F" w:rsidR="00454780" w:rsidRPr="00454780" w:rsidRDefault="00454780" w:rsidP="00454780">
      <w:pPr>
        <w:rPr>
          <w:b/>
          <w:bCs/>
        </w:rPr>
      </w:pPr>
      <w:r w:rsidRPr="00454780">
        <w:rPr>
          <w:b/>
          <w:bCs/>
        </w:rPr>
        <w:t>k. ú. Libčeves</w:t>
      </w:r>
    </w:p>
    <w:p w14:paraId="53364FE0" w14:textId="77777777" w:rsidR="00454780" w:rsidRPr="00454780" w:rsidRDefault="00454780" w:rsidP="00454780"/>
    <w:p w14:paraId="65A3379D" w14:textId="77777777" w:rsidR="00454780" w:rsidRPr="00454780" w:rsidRDefault="00454780" w:rsidP="00454780">
      <w:r w:rsidRPr="00454780">
        <w:t>12/7</w:t>
      </w:r>
    </w:p>
    <w:p w14:paraId="419969D0" w14:textId="77777777" w:rsidR="00454780" w:rsidRPr="00454780" w:rsidRDefault="00454780" w:rsidP="00454780">
      <w:r w:rsidRPr="00454780">
        <w:t>12/10</w:t>
      </w:r>
    </w:p>
    <w:p w14:paraId="357D19FE" w14:textId="77777777" w:rsidR="00454780" w:rsidRPr="00454780" w:rsidRDefault="00454780" w:rsidP="00454780">
      <w:r w:rsidRPr="00454780">
        <w:t>22/3</w:t>
      </w:r>
    </w:p>
    <w:p w14:paraId="1B5AFF6A" w14:textId="77777777" w:rsidR="00454780" w:rsidRDefault="00454780" w:rsidP="00454780">
      <w:r w:rsidRPr="00454780">
        <w:t>22/4</w:t>
      </w:r>
    </w:p>
    <w:p w14:paraId="5257077F" w14:textId="334A0150" w:rsidR="007E38E1" w:rsidRPr="00454780" w:rsidRDefault="007E38E1" w:rsidP="00454780">
      <w:r>
        <w:t>28/1</w:t>
      </w:r>
    </w:p>
    <w:p w14:paraId="0D054CB1" w14:textId="77777777" w:rsidR="00454780" w:rsidRDefault="00454780" w:rsidP="00454780">
      <w:r w:rsidRPr="00454780">
        <w:t>28/2</w:t>
      </w:r>
    </w:p>
    <w:p w14:paraId="49133F20" w14:textId="66DB7D09" w:rsidR="007E38E1" w:rsidRPr="00454780" w:rsidRDefault="007E38E1" w:rsidP="00454780">
      <w:r>
        <w:t>28/3</w:t>
      </w:r>
    </w:p>
    <w:p w14:paraId="1F5BEB35" w14:textId="77777777" w:rsidR="00454780" w:rsidRPr="00454780" w:rsidRDefault="00454780" w:rsidP="00454780">
      <w:r w:rsidRPr="00454780">
        <w:t>61/1</w:t>
      </w:r>
    </w:p>
    <w:p w14:paraId="245B1FFB" w14:textId="77777777" w:rsidR="00454780" w:rsidRPr="00454780" w:rsidRDefault="00454780" w:rsidP="00454780">
      <w:r w:rsidRPr="00454780">
        <w:t>66/2</w:t>
      </w:r>
    </w:p>
    <w:p w14:paraId="56E69DD9" w14:textId="77777777" w:rsidR="00454780" w:rsidRPr="00454780" w:rsidRDefault="00454780" w:rsidP="00454780">
      <w:r w:rsidRPr="00454780">
        <w:t>89/10</w:t>
      </w:r>
    </w:p>
    <w:p w14:paraId="68427A7A" w14:textId="77777777" w:rsidR="00454780" w:rsidRPr="00454780" w:rsidRDefault="00454780" w:rsidP="00454780">
      <w:r w:rsidRPr="00454780">
        <w:t>591/4</w:t>
      </w:r>
    </w:p>
    <w:p w14:paraId="596182B2" w14:textId="77777777" w:rsidR="00454780" w:rsidRPr="00454780" w:rsidRDefault="00454780" w:rsidP="00454780">
      <w:r w:rsidRPr="00454780">
        <w:t>593/16</w:t>
      </w:r>
    </w:p>
    <w:p w14:paraId="0CDFC17B" w14:textId="77777777" w:rsidR="00454780" w:rsidRPr="00454780" w:rsidRDefault="00454780" w:rsidP="00454780">
      <w:r w:rsidRPr="00454780">
        <w:t>593/17</w:t>
      </w:r>
    </w:p>
    <w:p w14:paraId="7F0E44DA" w14:textId="77777777" w:rsidR="00454780" w:rsidRPr="00454780" w:rsidRDefault="00454780" w:rsidP="00454780">
      <w:r w:rsidRPr="00454780">
        <w:t>593/20</w:t>
      </w:r>
    </w:p>
    <w:p w14:paraId="61744FBC" w14:textId="77777777" w:rsidR="00454780" w:rsidRPr="00454780" w:rsidRDefault="00454780" w:rsidP="00454780">
      <w:r w:rsidRPr="00454780">
        <w:t>593/22</w:t>
      </w:r>
    </w:p>
    <w:p w14:paraId="4623D8E8" w14:textId="77777777" w:rsidR="00454780" w:rsidRPr="00454780" w:rsidRDefault="00454780" w:rsidP="00454780">
      <w:r w:rsidRPr="00454780">
        <w:t>913</w:t>
      </w:r>
    </w:p>
    <w:p w14:paraId="68450E8D" w14:textId="77777777" w:rsidR="00454780" w:rsidRPr="00454780" w:rsidRDefault="00454780" w:rsidP="00454780">
      <w:r w:rsidRPr="00454780">
        <w:t>922/2</w:t>
      </w:r>
    </w:p>
    <w:p w14:paraId="3C4C21FF" w14:textId="77777777" w:rsidR="00454780" w:rsidRPr="00454780" w:rsidRDefault="00454780" w:rsidP="00454780">
      <w:r w:rsidRPr="00454780">
        <w:t>922/5</w:t>
      </w:r>
    </w:p>
    <w:p w14:paraId="4FC10742" w14:textId="77777777" w:rsidR="00454780" w:rsidRDefault="00454780" w:rsidP="00454780">
      <w:r w:rsidRPr="00454780">
        <w:t>922/110</w:t>
      </w:r>
    </w:p>
    <w:p w14:paraId="1F9436DE" w14:textId="12A5F86D" w:rsidR="007E38E1" w:rsidRDefault="007E38E1" w:rsidP="00454780">
      <w:r>
        <w:t>922/148</w:t>
      </w:r>
    </w:p>
    <w:p w14:paraId="76CA198C" w14:textId="17A8D197" w:rsidR="007E38E1" w:rsidRDefault="007E38E1" w:rsidP="00454780">
      <w:r>
        <w:t>922/149</w:t>
      </w:r>
    </w:p>
    <w:p w14:paraId="591818DF" w14:textId="10638799" w:rsidR="007E38E1" w:rsidRDefault="007E38E1" w:rsidP="00454780">
      <w:r>
        <w:t>922/150</w:t>
      </w:r>
    </w:p>
    <w:p w14:paraId="5576CD6F" w14:textId="55378E53" w:rsidR="007E38E1" w:rsidRDefault="007E38E1" w:rsidP="00454780">
      <w:r>
        <w:t>922/151</w:t>
      </w:r>
    </w:p>
    <w:p w14:paraId="5FE0C184" w14:textId="55EB573B" w:rsidR="007E38E1" w:rsidRDefault="007E38E1" w:rsidP="00454780">
      <w:r>
        <w:t>922/153</w:t>
      </w:r>
    </w:p>
    <w:p w14:paraId="1525487F" w14:textId="6CF46EB0" w:rsidR="007E38E1" w:rsidRDefault="007E38E1" w:rsidP="00454780">
      <w:r>
        <w:t>922/154</w:t>
      </w:r>
    </w:p>
    <w:p w14:paraId="4A65F266" w14:textId="39793FD5" w:rsidR="007E38E1" w:rsidRDefault="007E38E1" w:rsidP="00454780">
      <w:r>
        <w:t>922/159</w:t>
      </w:r>
    </w:p>
    <w:p w14:paraId="45BC2D76" w14:textId="4B4A3613" w:rsidR="007E38E1" w:rsidRPr="00454780" w:rsidRDefault="007E38E1" w:rsidP="00454780">
      <w:r>
        <w:t>922/160</w:t>
      </w:r>
    </w:p>
    <w:p w14:paraId="3B403DBA" w14:textId="77777777" w:rsidR="00454780" w:rsidRPr="00454780" w:rsidRDefault="00454780" w:rsidP="00454780">
      <w:r w:rsidRPr="00454780">
        <w:t>956/1</w:t>
      </w:r>
    </w:p>
    <w:p w14:paraId="2A8CDEBD" w14:textId="77777777" w:rsidR="00454780" w:rsidRDefault="00454780" w:rsidP="00454780">
      <w:r w:rsidRPr="00454780">
        <w:t>956/9</w:t>
      </w:r>
    </w:p>
    <w:p w14:paraId="7890367B" w14:textId="2530EEA5" w:rsidR="007E38E1" w:rsidRDefault="007E38E1" w:rsidP="00454780">
      <w:r>
        <w:t>956/36</w:t>
      </w:r>
    </w:p>
    <w:p w14:paraId="6DE15090" w14:textId="065FFF20" w:rsidR="007E38E1" w:rsidRDefault="007E38E1" w:rsidP="00454780">
      <w:r>
        <w:t>957/1</w:t>
      </w:r>
    </w:p>
    <w:p w14:paraId="2C04A451" w14:textId="06EC8BE5" w:rsidR="007E38E1" w:rsidRPr="00454780" w:rsidRDefault="007E38E1" w:rsidP="00454780">
      <w:r>
        <w:t>957/2</w:t>
      </w:r>
    </w:p>
    <w:p w14:paraId="7949CE26" w14:textId="77777777" w:rsidR="00454780" w:rsidRPr="00454780" w:rsidRDefault="00454780" w:rsidP="00454780">
      <w:r w:rsidRPr="00454780">
        <w:t>958/1</w:t>
      </w:r>
    </w:p>
    <w:p w14:paraId="1F7691AD" w14:textId="77777777" w:rsidR="00454780" w:rsidRDefault="00454780" w:rsidP="00454780">
      <w:r w:rsidRPr="00454780">
        <w:t>958/2</w:t>
      </w:r>
    </w:p>
    <w:p w14:paraId="3F670F0F" w14:textId="63C09CB8" w:rsidR="007E38E1" w:rsidRPr="00454780" w:rsidRDefault="007E38E1" w:rsidP="00454780">
      <w:r>
        <w:t>958/3</w:t>
      </w:r>
    </w:p>
    <w:p w14:paraId="22BF55B8" w14:textId="77777777" w:rsidR="00454780" w:rsidRPr="00454780" w:rsidRDefault="00454780" w:rsidP="00454780">
      <w:r w:rsidRPr="00454780">
        <w:t>958/4</w:t>
      </w:r>
    </w:p>
    <w:p w14:paraId="21482C58" w14:textId="77777777" w:rsidR="00454780" w:rsidRPr="00454780" w:rsidRDefault="00454780" w:rsidP="00454780">
      <w:r w:rsidRPr="00454780">
        <w:t>958/25</w:t>
      </w:r>
    </w:p>
    <w:p w14:paraId="68D9DDCB" w14:textId="77777777" w:rsidR="00454780" w:rsidRPr="00454780" w:rsidRDefault="00454780" w:rsidP="00454780">
      <w:r w:rsidRPr="00454780">
        <w:t>958/27</w:t>
      </w:r>
    </w:p>
    <w:p w14:paraId="091EACEF" w14:textId="77777777" w:rsidR="00454780" w:rsidRPr="00454780" w:rsidRDefault="00454780" w:rsidP="00454780">
      <w:r w:rsidRPr="00454780">
        <w:t>958/28</w:t>
      </w:r>
    </w:p>
    <w:p w14:paraId="78DD0DC9" w14:textId="77777777" w:rsidR="00454780" w:rsidRPr="00454780" w:rsidRDefault="00454780" w:rsidP="00454780">
      <w:r w:rsidRPr="00454780">
        <w:t>958/34</w:t>
      </w:r>
    </w:p>
    <w:p w14:paraId="5366C45D" w14:textId="77777777" w:rsidR="00454780" w:rsidRPr="00454780" w:rsidRDefault="00454780" w:rsidP="00454780">
      <w:r w:rsidRPr="00454780">
        <w:t>958/35</w:t>
      </w:r>
    </w:p>
    <w:p w14:paraId="288816CD" w14:textId="77777777" w:rsidR="00454780" w:rsidRDefault="00454780" w:rsidP="00454780">
      <w:r w:rsidRPr="00454780">
        <w:t>958/36</w:t>
      </w:r>
    </w:p>
    <w:p w14:paraId="676C3EE3" w14:textId="35C66482" w:rsidR="007E38E1" w:rsidRDefault="007E38E1" w:rsidP="00454780">
      <w:r>
        <w:t>959/2</w:t>
      </w:r>
    </w:p>
    <w:p w14:paraId="100A5715" w14:textId="25B9F2B9" w:rsidR="007E38E1" w:rsidRDefault="007E38E1" w:rsidP="00454780">
      <w:r>
        <w:t>959/3</w:t>
      </w:r>
    </w:p>
    <w:p w14:paraId="73470707" w14:textId="3CBA4E9F" w:rsidR="007E38E1" w:rsidRPr="00454780" w:rsidRDefault="007E38E1" w:rsidP="00454780">
      <w:r>
        <w:t>959/4</w:t>
      </w:r>
    </w:p>
    <w:p w14:paraId="07DF8959" w14:textId="77777777" w:rsidR="00454780" w:rsidRPr="00454780" w:rsidRDefault="00454780" w:rsidP="00454780">
      <w:r w:rsidRPr="00454780">
        <w:t>960/1</w:t>
      </w:r>
    </w:p>
    <w:p w14:paraId="25A4CAC3" w14:textId="77777777" w:rsidR="00454780" w:rsidRDefault="00454780" w:rsidP="00454780">
      <w:r w:rsidRPr="00454780">
        <w:t>960/2</w:t>
      </w:r>
    </w:p>
    <w:p w14:paraId="53AECBE0" w14:textId="22CDC3FE" w:rsidR="007E38E1" w:rsidRPr="00454780" w:rsidRDefault="007E38E1" w:rsidP="00454780">
      <w:r>
        <w:t>962/2</w:t>
      </w:r>
    </w:p>
    <w:p w14:paraId="3E0373DB" w14:textId="77777777" w:rsidR="00454780" w:rsidRPr="00454780" w:rsidRDefault="00454780" w:rsidP="00454780">
      <w:r w:rsidRPr="00454780">
        <w:t>966/2</w:t>
      </w:r>
    </w:p>
    <w:p w14:paraId="25806A4F" w14:textId="77777777" w:rsidR="00454780" w:rsidRPr="00454780" w:rsidRDefault="00454780" w:rsidP="00454780">
      <w:r w:rsidRPr="00454780">
        <w:t>966/8</w:t>
      </w:r>
    </w:p>
    <w:p w14:paraId="4A7B12B2" w14:textId="77777777" w:rsidR="00454780" w:rsidRPr="00454780" w:rsidRDefault="00454780" w:rsidP="00454780">
      <w:r w:rsidRPr="00454780">
        <w:t>966/9</w:t>
      </w:r>
    </w:p>
    <w:p w14:paraId="6E8900C4" w14:textId="77777777" w:rsidR="00454780" w:rsidRPr="00454780" w:rsidRDefault="00454780" w:rsidP="00454780">
      <w:r w:rsidRPr="00454780">
        <w:t>966/10</w:t>
      </w:r>
    </w:p>
    <w:p w14:paraId="18EF51B2" w14:textId="77777777" w:rsidR="00454780" w:rsidRPr="00454780" w:rsidRDefault="00454780" w:rsidP="00454780">
      <w:r w:rsidRPr="00454780">
        <w:t>966/17</w:t>
      </w:r>
    </w:p>
    <w:p w14:paraId="301DE21F" w14:textId="77777777" w:rsidR="00454780" w:rsidRPr="00454780" w:rsidRDefault="00454780" w:rsidP="00454780">
      <w:r w:rsidRPr="00454780">
        <w:t>968</w:t>
      </w:r>
    </w:p>
    <w:p w14:paraId="05788B8B" w14:textId="77777777" w:rsidR="00454780" w:rsidRPr="00454780" w:rsidRDefault="00454780" w:rsidP="00454780">
      <w:r w:rsidRPr="00454780">
        <w:t>969/1</w:t>
      </w:r>
    </w:p>
    <w:p w14:paraId="7C8E0386" w14:textId="77777777" w:rsidR="00454780" w:rsidRPr="00454780" w:rsidRDefault="00454780" w:rsidP="00454780">
      <w:r w:rsidRPr="00454780">
        <w:t>969/8</w:t>
      </w:r>
    </w:p>
    <w:p w14:paraId="6F2A1613" w14:textId="77777777" w:rsidR="00454780" w:rsidRPr="00454780" w:rsidRDefault="00454780" w:rsidP="00454780">
      <w:r w:rsidRPr="00454780">
        <w:t>972/1</w:t>
      </w:r>
    </w:p>
    <w:p w14:paraId="3C9DD468" w14:textId="77777777" w:rsidR="00454780" w:rsidRPr="00454780" w:rsidRDefault="00454780" w:rsidP="00454780">
      <w:r w:rsidRPr="00454780">
        <w:t>975/1</w:t>
      </w:r>
    </w:p>
    <w:p w14:paraId="0DEA7D37" w14:textId="77777777" w:rsidR="00454780" w:rsidRPr="00454780" w:rsidRDefault="00454780" w:rsidP="00454780">
      <w:r w:rsidRPr="00454780">
        <w:t>975/2</w:t>
      </w:r>
    </w:p>
    <w:p w14:paraId="77D25BE0" w14:textId="77777777" w:rsidR="00454780" w:rsidRPr="00454780" w:rsidRDefault="00454780" w:rsidP="00454780">
      <w:r w:rsidRPr="00454780">
        <w:t>975/3</w:t>
      </w:r>
    </w:p>
    <w:p w14:paraId="5C1BA9B8" w14:textId="77777777" w:rsidR="00454780" w:rsidRPr="00454780" w:rsidRDefault="00454780" w:rsidP="00454780">
      <w:r w:rsidRPr="00454780">
        <w:t>1008/1</w:t>
      </w:r>
    </w:p>
    <w:p w14:paraId="2C4ACFBC" w14:textId="77777777" w:rsidR="00454780" w:rsidRPr="00454780" w:rsidRDefault="00454780" w:rsidP="00454780">
      <w:r w:rsidRPr="00454780">
        <w:t>1010/1</w:t>
      </w:r>
    </w:p>
    <w:p w14:paraId="4D103B9C" w14:textId="77777777" w:rsidR="00454780" w:rsidRPr="00454780" w:rsidRDefault="00454780" w:rsidP="00454780">
      <w:r w:rsidRPr="00454780">
        <w:t>1010/2</w:t>
      </w:r>
    </w:p>
    <w:p w14:paraId="02CBA11F" w14:textId="77777777" w:rsidR="00454780" w:rsidRPr="00454780" w:rsidRDefault="00454780" w:rsidP="00454780">
      <w:r w:rsidRPr="00454780">
        <w:t>1010/5</w:t>
      </w:r>
    </w:p>
    <w:p w14:paraId="58F0E6BF" w14:textId="77777777" w:rsidR="00454780" w:rsidRPr="00454780" w:rsidRDefault="00454780" w:rsidP="00454780">
      <w:r w:rsidRPr="00454780">
        <w:t>1010/6</w:t>
      </w:r>
    </w:p>
    <w:p w14:paraId="2CD107FB" w14:textId="77777777" w:rsidR="00454780" w:rsidRPr="00454780" w:rsidRDefault="00454780" w:rsidP="00454780">
      <w:r w:rsidRPr="00454780">
        <w:t>1029/2</w:t>
      </w:r>
    </w:p>
    <w:p w14:paraId="6A2BE373" w14:textId="77777777" w:rsidR="00454780" w:rsidRPr="00454780" w:rsidRDefault="00454780" w:rsidP="00454780">
      <w:r w:rsidRPr="00454780">
        <w:t>1040</w:t>
      </w:r>
    </w:p>
    <w:p w14:paraId="30C1A69E" w14:textId="77777777" w:rsidR="00454780" w:rsidRPr="00454780" w:rsidRDefault="00454780" w:rsidP="00454780">
      <w:r w:rsidRPr="00454780">
        <w:t>1045/1</w:t>
      </w:r>
    </w:p>
    <w:p w14:paraId="1021CE33" w14:textId="77777777" w:rsidR="00454780" w:rsidRPr="00454780" w:rsidRDefault="00454780" w:rsidP="00454780">
      <w:r w:rsidRPr="00454780">
        <w:t>1044/3</w:t>
      </w:r>
    </w:p>
    <w:p w14:paraId="7BF022FC" w14:textId="77777777" w:rsidR="00454780" w:rsidRPr="00454780" w:rsidRDefault="00454780" w:rsidP="00454780">
      <w:r w:rsidRPr="00454780">
        <w:t>1044/4</w:t>
      </w:r>
    </w:p>
    <w:p w14:paraId="467B210C" w14:textId="77777777" w:rsidR="00454780" w:rsidRDefault="00454780" w:rsidP="00454780">
      <w:r w:rsidRPr="00454780">
        <w:t>1044/5</w:t>
      </w:r>
    </w:p>
    <w:p w14:paraId="41676E86" w14:textId="563A954B" w:rsidR="007E38E1" w:rsidRPr="00454780" w:rsidRDefault="007E38E1" w:rsidP="00454780">
      <w:r>
        <w:t>1046</w:t>
      </w:r>
    </w:p>
    <w:p w14:paraId="7CAF9ACE" w14:textId="77777777" w:rsidR="00454780" w:rsidRDefault="00454780" w:rsidP="00454780">
      <w:r w:rsidRPr="00454780">
        <w:t>1047</w:t>
      </w:r>
    </w:p>
    <w:p w14:paraId="272E9F2A" w14:textId="0DDB8319" w:rsidR="007E38E1" w:rsidRPr="00454780" w:rsidRDefault="007E38E1" w:rsidP="00454780">
      <w:r>
        <w:t>1048</w:t>
      </w:r>
    </w:p>
    <w:p w14:paraId="77D2BBAE" w14:textId="77777777" w:rsidR="00454780" w:rsidRPr="00454780" w:rsidRDefault="00454780" w:rsidP="00454780">
      <w:r w:rsidRPr="00454780">
        <w:t>1052</w:t>
      </w:r>
    </w:p>
    <w:p w14:paraId="6A77034F" w14:textId="77777777" w:rsidR="00454780" w:rsidRPr="00454780" w:rsidRDefault="00454780" w:rsidP="00454780">
      <w:r w:rsidRPr="00454780">
        <w:t>1057</w:t>
      </w:r>
    </w:p>
    <w:p w14:paraId="72C6ECB3" w14:textId="77777777" w:rsidR="00454780" w:rsidRPr="00454780" w:rsidRDefault="00454780" w:rsidP="00454780">
      <w:r w:rsidRPr="00454780">
        <w:t>1062</w:t>
      </w:r>
    </w:p>
    <w:p w14:paraId="54738AA8" w14:textId="77777777" w:rsidR="00454780" w:rsidRPr="00454780" w:rsidRDefault="00454780" w:rsidP="00454780">
      <w:r w:rsidRPr="00454780">
        <w:t>1063</w:t>
      </w:r>
    </w:p>
    <w:p w14:paraId="6F9B4424" w14:textId="77777777" w:rsidR="00454780" w:rsidRPr="00454780" w:rsidRDefault="00454780" w:rsidP="00454780">
      <w:r w:rsidRPr="00454780">
        <w:t>1064</w:t>
      </w:r>
    </w:p>
    <w:p w14:paraId="3292159C" w14:textId="77777777" w:rsidR="00454780" w:rsidRDefault="00454780" w:rsidP="00454780">
      <w:r w:rsidRPr="00454780">
        <w:t>1070</w:t>
      </w:r>
    </w:p>
    <w:p w14:paraId="0D4119D5" w14:textId="0E45F5BD" w:rsidR="007E38E1" w:rsidRPr="00454780" w:rsidRDefault="007E38E1" w:rsidP="00454780">
      <w:r>
        <w:t>1080</w:t>
      </w:r>
    </w:p>
    <w:p w14:paraId="2953D751" w14:textId="77777777" w:rsidR="00454780" w:rsidRPr="00454780" w:rsidRDefault="00454780" w:rsidP="00454780">
      <w:r w:rsidRPr="00454780">
        <w:t>1083</w:t>
      </w:r>
    </w:p>
    <w:p w14:paraId="10780982" w14:textId="77777777" w:rsidR="00454780" w:rsidRPr="00454780" w:rsidRDefault="00454780" w:rsidP="00454780">
      <w:r w:rsidRPr="00454780">
        <w:t>1102</w:t>
      </w:r>
    </w:p>
    <w:p w14:paraId="681173DA" w14:textId="77777777" w:rsidR="00454780" w:rsidRPr="00454780" w:rsidRDefault="00454780" w:rsidP="00454780">
      <w:r w:rsidRPr="00454780">
        <w:t>1119</w:t>
      </w:r>
    </w:p>
    <w:p w14:paraId="009651CF" w14:textId="77777777" w:rsidR="00454780" w:rsidRPr="00454780" w:rsidRDefault="00454780" w:rsidP="00454780">
      <w:r w:rsidRPr="00454780">
        <w:t>1122</w:t>
      </w:r>
    </w:p>
    <w:p w14:paraId="21CD1CFC" w14:textId="77777777" w:rsidR="00454780" w:rsidRPr="00454780" w:rsidRDefault="00454780" w:rsidP="00454780">
      <w:r w:rsidRPr="00454780">
        <w:t>1147</w:t>
      </w:r>
    </w:p>
    <w:p w14:paraId="54DDBE86" w14:textId="77777777" w:rsidR="00454780" w:rsidRPr="00454780" w:rsidRDefault="00454780" w:rsidP="00454780">
      <w:r w:rsidRPr="00454780">
        <w:t>1380</w:t>
      </w:r>
    </w:p>
    <w:p w14:paraId="59E2EAE4" w14:textId="77777777" w:rsidR="00454780" w:rsidRPr="00454780" w:rsidRDefault="00454780" w:rsidP="00454780">
      <w:r w:rsidRPr="00454780">
        <w:t>St. p. č. 135</w:t>
      </w:r>
    </w:p>
    <w:p w14:paraId="715A04A4" w14:textId="77777777" w:rsidR="00454780" w:rsidRPr="00454780" w:rsidRDefault="00454780" w:rsidP="00454780"/>
    <w:p w14:paraId="25710349" w14:textId="77777777" w:rsidR="00454780" w:rsidRPr="00454780" w:rsidRDefault="00454780" w:rsidP="00454780">
      <w:pPr>
        <w:rPr>
          <w:b/>
          <w:bCs/>
        </w:rPr>
      </w:pPr>
      <w:r w:rsidRPr="00454780">
        <w:rPr>
          <w:b/>
          <w:bCs/>
        </w:rPr>
        <w:t>k. ú. Charvatce u Loun</w:t>
      </w:r>
    </w:p>
    <w:p w14:paraId="0C0C5F57" w14:textId="77777777" w:rsidR="00454780" w:rsidRPr="00454780" w:rsidRDefault="00454780" w:rsidP="00454780">
      <w:r w:rsidRPr="00454780">
        <w:t>41/19</w:t>
      </w:r>
    </w:p>
    <w:p w14:paraId="51B24061" w14:textId="77777777" w:rsidR="00454780" w:rsidRPr="00454780" w:rsidRDefault="00454780" w:rsidP="00454780">
      <w:r w:rsidRPr="00454780">
        <w:t>41/3</w:t>
      </w:r>
    </w:p>
    <w:p w14:paraId="05DD05EE" w14:textId="77777777" w:rsidR="00454780" w:rsidRPr="00454780" w:rsidRDefault="00454780" w:rsidP="00454780">
      <w:r w:rsidRPr="00454780">
        <w:t>42/1</w:t>
      </w:r>
    </w:p>
    <w:p w14:paraId="0B3924D3" w14:textId="77777777" w:rsidR="00454780" w:rsidRPr="00454780" w:rsidRDefault="00454780" w:rsidP="00454780">
      <w:r w:rsidRPr="00454780">
        <w:t>504/2</w:t>
      </w:r>
    </w:p>
    <w:p w14:paraId="2A467052" w14:textId="77777777" w:rsidR="00454780" w:rsidRPr="00454780" w:rsidRDefault="00454780" w:rsidP="00454780">
      <w:r w:rsidRPr="00454780">
        <w:t>504/6</w:t>
      </w:r>
    </w:p>
    <w:p w14:paraId="6B4FC012" w14:textId="77777777" w:rsidR="00454780" w:rsidRPr="00454780" w:rsidRDefault="00454780" w:rsidP="00454780">
      <w:r w:rsidRPr="00454780">
        <w:t>504/8</w:t>
      </w:r>
    </w:p>
    <w:p w14:paraId="6D885AE9" w14:textId="77777777" w:rsidR="00454780" w:rsidRDefault="00454780" w:rsidP="00454780">
      <w:r w:rsidRPr="00454780">
        <w:t>511</w:t>
      </w:r>
    </w:p>
    <w:p w14:paraId="2A7AC9FD" w14:textId="1F1D9B9E" w:rsidR="007E38E1" w:rsidRPr="00454780" w:rsidRDefault="007E38E1" w:rsidP="00454780">
      <w:r>
        <w:t>514/2</w:t>
      </w:r>
    </w:p>
    <w:p w14:paraId="23149DE6" w14:textId="77777777" w:rsidR="00454780" w:rsidRPr="00454780" w:rsidRDefault="00454780" w:rsidP="00454780">
      <w:r w:rsidRPr="00454780">
        <w:t>527</w:t>
      </w:r>
    </w:p>
    <w:p w14:paraId="68FA40C4" w14:textId="77777777" w:rsidR="00454780" w:rsidRPr="00454780" w:rsidRDefault="00454780" w:rsidP="00454780">
      <w:r w:rsidRPr="00454780">
        <w:t>528</w:t>
      </w:r>
    </w:p>
    <w:p w14:paraId="63939297" w14:textId="77777777" w:rsidR="00454780" w:rsidRPr="00454780" w:rsidRDefault="00454780" w:rsidP="00454780">
      <w:r w:rsidRPr="00454780">
        <w:t>St. p. č. 9</w:t>
      </w:r>
    </w:p>
    <w:p w14:paraId="2F6BA092" w14:textId="77777777" w:rsidR="00454780" w:rsidRPr="00454780" w:rsidRDefault="00454780" w:rsidP="00454780"/>
    <w:p w14:paraId="4EFBC23A" w14:textId="77777777" w:rsidR="00454780" w:rsidRPr="00454780" w:rsidRDefault="00454780" w:rsidP="00454780">
      <w:pPr>
        <w:rPr>
          <w:b/>
          <w:bCs/>
        </w:rPr>
      </w:pPr>
      <w:r w:rsidRPr="00454780">
        <w:rPr>
          <w:b/>
          <w:bCs/>
        </w:rPr>
        <w:t>k. ú. Hnojnice</w:t>
      </w:r>
    </w:p>
    <w:p w14:paraId="448C6E81" w14:textId="77777777" w:rsidR="00454780" w:rsidRPr="00454780" w:rsidRDefault="00454780" w:rsidP="00454780">
      <w:r w:rsidRPr="00454780">
        <w:t>11/1</w:t>
      </w:r>
    </w:p>
    <w:p w14:paraId="5A783749" w14:textId="77777777" w:rsidR="00454780" w:rsidRPr="00454780" w:rsidRDefault="00454780" w:rsidP="00454780">
      <w:r w:rsidRPr="00454780">
        <w:t>11/4</w:t>
      </w:r>
    </w:p>
    <w:p w14:paraId="50EDBEFD" w14:textId="77777777" w:rsidR="00454780" w:rsidRPr="00454780" w:rsidRDefault="00454780" w:rsidP="00454780">
      <w:r w:rsidRPr="00454780">
        <w:t>12/1</w:t>
      </w:r>
    </w:p>
    <w:p w14:paraId="4BC4D716" w14:textId="77777777" w:rsidR="00454780" w:rsidRPr="00454780" w:rsidRDefault="00454780" w:rsidP="00454780">
      <w:r w:rsidRPr="00454780">
        <w:t>22/6</w:t>
      </w:r>
    </w:p>
    <w:p w14:paraId="597C4567" w14:textId="77777777" w:rsidR="00454780" w:rsidRPr="00454780" w:rsidRDefault="00454780" w:rsidP="00454780">
      <w:r w:rsidRPr="00454780">
        <w:t>373/4</w:t>
      </w:r>
    </w:p>
    <w:p w14:paraId="0F7F552A" w14:textId="77777777" w:rsidR="00454780" w:rsidRPr="00454780" w:rsidRDefault="00454780" w:rsidP="00454780">
      <w:r w:rsidRPr="00454780">
        <w:t>631/1</w:t>
      </w:r>
    </w:p>
    <w:p w14:paraId="22F2F072" w14:textId="77777777" w:rsidR="00454780" w:rsidRPr="00454780" w:rsidRDefault="00454780" w:rsidP="00454780">
      <w:r w:rsidRPr="00454780">
        <w:t>631/4</w:t>
      </w:r>
    </w:p>
    <w:p w14:paraId="5CFF0421" w14:textId="77777777" w:rsidR="00454780" w:rsidRDefault="00454780" w:rsidP="00454780">
      <w:r w:rsidRPr="00454780">
        <w:t>631/5</w:t>
      </w:r>
    </w:p>
    <w:p w14:paraId="4F77D1D6" w14:textId="046E403E" w:rsidR="007E38E1" w:rsidRDefault="007E38E1" w:rsidP="00454780">
      <w:r>
        <w:t>631/8</w:t>
      </w:r>
    </w:p>
    <w:p w14:paraId="56ED07E5" w14:textId="300A88F6" w:rsidR="007E38E1" w:rsidRPr="00454780" w:rsidRDefault="007E38E1" w:rsidP="00454780">
      <w:r>
        <w:t>631/9</w:t>
      </w:r>
    </w:p>
    <w:p w14:paraId="3E4E411A" w14:textId="77777777" w:rsidR="00454780" w:rsidRPr="00454780" w:rsidRDefault="00454780" w:rsidP="00454780">
      <w:r w:rsidRPr="00454780">
        <w:t>631/10</w:t>
      </w:r>
    </w:p>
    <w:p w14:paraId="5B24577D" w14:textId="77777777" w:rsidR="00454780" w:rsidRPr="00454780" w:rsidRDefault="00454780" w:rsidP="00454780">
      <w:r w:rsidRPr="00454780">
        <w:t>631/11</w:t>
      </w:r>
    </w:p>
    <w:p w14:paraId="1C3D3679" w14:textId="77777777" w:rsidR="00454780" w:rsidRPr="00454780" w:rsidRDefault="00454780" w:rsidP="00454780">
      <w:r w:rsidRPr="00454780">
        <w:t>644/3</w:t>
      </w:r>
    </w:p>
    <w:p w14:paraId="735F6E2F" w14:textId="77777777" w:rsidR="00454780" w:rsidRPr="00454780" w:rsidRDefault="00454780" w:rsidP="00454780">
      <w:r w:rsidRPr="00454780">
        <w:t>672/1</w:t>
      </w:r>
    </w:p>
    <w:p w14:paraId="2F13040D" w14:textId="77777777" w:rsidR="00454780" w:rsidRPr="00454780" w:rsidRDefault="00454780" w:rsidP="00454780">
      <w:r w:rsidRPr="00454780">
        <w:t>690</w:t>
      </w:r>
    </w:p>
    <w:p w14:paraId="078F2DAF" w14:textId="77777777" w:rsidR="00454780" w:rsidRPr="00454780" w:rsidRDefault="00454780" w:rsidP="00454780">
      <w:r w:rsidRPr="00454780">
        <w:t>702</w:t>
      </w:r>
    </w:p>
    <w:p w14:paraId="1AD84694" w14:textId="77777777" w:rsidR="00454780" w:rsidRPr="00454780" w:rsidRDefault="00454780" w:rsidP="00454780">
      <w:r w:rsidRPr="00454780">
        <w:t>752</w:t>
      </w:r>
    </w:p>
    <w:p w14:paraId="7618517C" w14:textId="77777777" w:rsidR="00454780" w:rsidRPr="00454780" w:rsidRDefault="00454780" w:rsidP="00454780">
      <w:r w:rsidRPr="00454780">
        <w:t>753</w:t>
      </w:r>
    </w:p>
    <w:p w14:paraId="1DFB0B51" w14:textId="77777777" w:rsidR="00454780" w:rsidRPr="00454780" w:rsidRDefault="00454780" w:rsidP="00454780">
      <w:r w:rsidRPr="00454780">
        <w:t>759</w:t>
      </w:r>
    </w:p>
    <w:p w14:paraId="42EDF346" w14:textId="77777777" w:rsidR="00454780" w:rsidRPr="00454780" w:rsidRDefault="00454780" w:rsidP="00454780">
      <w:r w:rsidRPr="00454780">
        <w:t>815</w:t>
      </w:r>
    </w:p>
    <w:p w14:paraId="3D9A9DE5" w14:textId="77777777" w:rsidR="00454780" w:rsidRPr="00454780" w:rsidRDefault="00454780" w:rsidP="00454780">
      <w:r w:rsidRPr="00454780">
        <w:t>832</w:t>
      </w:r>
    </w:p>
    <w:p w14:paraId="6FA82F62" w14:textId="77777777" w:rsidR="00454780" w:rsidRPr="00454780" w:rsidRDefault="00454780" w:rsidP="00454780"/>
    <w:p w14:paraId="222EB099" w14:textId="77777777" w:rsidR="00454780" w:rsidRPr="00454780" w:rsidRDefault="00454780" w:rsidP="00454780">
      <w:pPr>
        <w:rPr>
          <w:b/>
          <w:bCs/>
        </w:rPr>
      </w:pPr>
      <w:r w:rsidRPr="00454780">
        <w:rPr>
          <w:b/>
          <w:bCs/>
        </w:rPr>
        <w:t>k. ú. Židovice u Hnojnic</w:t>
      </w:r>
    </w:p>
    <w:p w14:paraId="6339132F" w14:textId="77777777" w:rsidR="00454780" w:rsidRPr="00454780" w:rsidRDefault="00454780" w:rsidP="00454780">
      <w:r w:rsidRPr="00454780">
        <w:t>32/6</w:t>
      </w:r>
    </w:p>
    <w:p w14:paraId="1FA1D881" w14:textId="77777777" w:rsidR="00454780" w:rsidRPr="00454780" w:rsidRDefault="00454780" w:rsidP="00454780">
      <w:r w:rsidRPr="00454780">
        <w:t>32/7</w:t>
      </w:r>
    </w:p>
    <w:p w14:paraId="1EFB8BF5" w14:textId="77777777" w:rsidR="00454780" w:rsidRPr="00454780" w:rsidRDefault="00454780" w:rsidP="00454780">
      <w:r w:rsidRPr="00454780">
        <w:t>40/7</w:t>
      </w:r>
    </w:p>
    <w:p w14:paraId="3334E73C" w14:textId="77777777" w:rsidR="00454780" w:rsidRPr="00454780" w:rsidRDefault="00454780" w:rsidP="00454780">
      <w:r w:rsidRPr="00454780">
        <w:t>312/1</w:t>
      </w:r>
    </w:p>
    <w:p w14:paraId="0F97A93D" w14:textId="77777777" w:rsidR="00454780" w:rsidRPr="00454780" w:rsidRDefault="00454780" w:rsidP="00454780">
      <w:r w:rsidRPr="00454780">
        <w:t>312/3</w:t>
      </w:r>
    </w:p>
    <w:p w14:paraId="484444BA" w14:textId="77777777" w:rsidR="00454780" w:rsidRPr="00454780" w:rsidRDefault="00454780" w:rsidP="00454780">
      <w:r w:rsidRPr="00454780">
        <w:t>312/6</w:t>
      </w:r>
    </w:p>
    <w:p w14:paraId="7E0D7CEB" w14:textId="77777777" w:rsidR="00454780" w:rsidRPr="00454780" w:rsidRDefault="00454780" w:rsidP="00454780">
      <w:r w:rsidRPr="00454780">
        <w:t>312/8</w:t>
      </w:r>
    </w:p>
    <w:p w14:paraId="667E2C0B" w14:textId="77777777" w:rsidR="00454780" w:rsidRPr="00454780" w:rsidRDefault="00454780" w:rsidP="00454780">
      <w:r w:rsidRPr="00454780">
        <w:lastRenderedPageBreak/>
        <w:t>312/10</w:t>
      </w:r>
    </w:p>
    <w:p w14:paraId="116C98C3" w14:textId="77777777" w:rsidR="00454780" w:rsidRPr="00454780" w:rsidRDefault="00454780" w:rsidP="00454780">
      <w:r w:rsidRPr="00454780">
        <w:t>312/11</w:t>
      </w:r>
    </w:p>
    <w:p w14:paraId="0E2D207F" w14:textId="77777777" w:rsidR="00454780" w:rsidRPr="00454780" w:rsidRDefault="00454780" w:rsidP="00454780">
      <w:r w:rsidRPr="00454780">
        <w:t>312/12</w:t>
      </w:r>
    </w:p>
    <w:p w14:paraId="74446FB1" w14:textId="77777777" w:rsidR="00454780" w:rsidRPr="00454780" w:rsidRDefault="00454780" w:rsidP="00454780">
      <w:r w:rsidRPr="00454780">
        <w:t>312/13</w:t>
      </w:r>
    </w:p>
    <w:p w14:paraId="007DC50D" w14:textId="77777777" w:rsidR="00454780" w:rsidRPr="00454780" w:rsidRDefault="00454780" w:rsidP="00454780">
      <w:r w:rsidRPr="00454780">
        <w:t>312/14</w:t>
      </w:r>
    </w:p>
    <w:p w14:paraId="73FD3EFD" w14:textId="77777777" w:rsidR="00454780" w:rsidRPr="00454780" w:rsidRDefault="00454780" w:rsidP="00454780">
      <w:r w:rsidRPr="00454780">
        <w:t>312/15</w:t>
      </w:r>
    </w:p>
    <w:p w14:paraId="556663C0" w14:textId="77777777" w:rsidR="00454780" w:rsidRPr="00454780" w:rsidRDefault="00454780" w:rsidP="00454780">
      <w:r w:rsidRPr="00454780">
        <w:t>312/16</w:t>
      </w:r>
    </w:p>
    <w:p w14:paraId="540D9B15" w14:textId="77777777" w:rsidR="00454780" w:rsidRPr="00454780" w:rsidRDefault="00454780" w:rsidP="00454780">
      <w:r w:rsidRPr="00454780">
        <w:t>312/17</w:t>
      </w:r>
    </w:p>
    <w:p w14:paraId="290368C5" w14:textId="77777777" w:rsidR="00454780" w:rsidRPr="00454780" w:rsidRDefault="00454780" w:rsidP="00454780">
      <w:r w:rsidRPr="00454780">
        <w:t>312/18</w:t>
      </w:r>
    </w:p>
    <w:p w14:paraId="02D715E0" w14:textId="77777777" w:rsidR="00454780" w:rsidRPr="00454780" w:rsidRDefault="00454780" w:rsidP="00454780">
      <w:r w:rsidRPr="00454780">
        <w:t>312/26</w:t>
      </w:r>
    </w:p>
    <w:p w14:paraId="106EF0B8" w14:textId="77777777" w:rsidR="00454780" w:rsidRPr="00454780" w:rsidRDefault="00454780" w:rsidP="00454780">
      <w:r w:rsidRPr="00454780">
        <w:t>312/28</w:t>
      </w:r>
    </w:p>
    <w:p w14:paraId="0B157B1F" w14:textId="77777777" w:rsidR="00454780" w:rsidRPr="00454780" w:rsidRDefault="00454780" w:rsidP="00454780">
      <w:r w:rsidRPr="00454780">
        <w:t>320/2</w:t>
      </w:r>
    </w:p>
    <w:p w14:paraId="52210830" w14:textId="77777777" w:rsidR="00454780" w:rsidRPr="00454780" w:rsidRDefault="00454780" w:rsidP="00454780">
      <w:r w:rsidRPr="00454780">
        <w:t>444</w:t>
      </w:r>
    </w:p>
    <w:p w14:paraId="5843EE8E" w14:textId="77777777" w:rsidR="00454780" w:rsidRPr="00454780" w:rsidRDefault="00454780" w:rsidP="00454780">
      <w:r w:rsidRPr="00454780">
        <w:t>449</w:t>
      </w:r>
    </w:p>
    <w:p w14:paraId="4123A49D" w14:textId="77777777" w:rsidR="00454780" w:rsidRPr="00454780" w:rsidRDefault="00454780" w:rsidP="00454780">
      <w:r w:rsidRPr="00454780">
        <w:t>454</w:t>
      </w:r>
    </w:p>
    <w:p w14:paraId="0F6EEB83" w14:textId="77777777" w:rsidR="00454780" w:rsidRPr="00454780" w:rsidRDefault="00454780" w:rsidP="00454780">
      <w:r w:rsidRPr="00454780">
        <w:t>458</w:t>
      </w:r>
    </w:p>
    <w:p w14:paraId="2D4DB737" w14:textId="77777777" w:rsidR="00454780" w:rsidRPr="00454780" w:rsidRDefault="00454780" w:rsidP="00454780">
      <w:r w:rsidRPr="00454780">
        <w:t>483</w:t>
      </w:r>
    </w:p>
    <w:p w14:paraId="197A7C6B" w14:textId="77777777" w:rsidR="00454780" w:rsidRPr="00454780" w:rsidRDefault="00454780" w:rsidP="00454780">
      <w:r w:rsidRPr="00454780">
        <w:t>503</w:t>
      </w:r>
    </w:p>
    <w:p w14:paraId="0B03DAA2" w14:textId="77777777" w:rsidR="00454780" w:rsidRPr="00454780" w:rsidRDefault="00454780" w:rsidP="00454780">
      <w:r w:rsidRPr="00454780">
        <w:t>553</w:t>
      </w:r>
    </w:p>
    <w:p w14:paraId="2DE73073" w14:textId="77777777" w:rsidR="00454780" w:rsidRPr="00454780" w:rsidRDefault="00454780" w:rsidP="00454780"/>
    <w:p w14:paraId="193A7D14" w14:textId="77777777" w:rsidR="00454780" w:rsidRPr="00454780" w:rsidRDefault="00454780" w:rsidP="00454780">
      <w:pPr>
        <w:rPr>
          <w:b/>
          <w:bCs/>
        </w:rPr>
      </w:pPr>
      <w:r w:rsidRPr="00454780">
        <w:rPr>
          <w:b/>
          <w:bCs/>
        </w:rPr>
        <w:t>k. ú. Hořenec</w:t>
      </w:r>
    </w:p>
    <w:p w14:paraId="04F3F466" w14:textId="77777777" w:rsidR="00454780" w:rsidRPr="00454780" w:rsidRDefault="00454780" w:rsidP="00454780">
      <w:r w:rsidRPr="00454780">
        <w:t>475/5</w:t>
      </w:r>
    </w:p>
    <w:p w14:paraId="1DF390A6" w14:textId="77777777" w:rsidR="00454780" w:rsidRPr="00454780" w:rsidRDefault="00454780" w:rsidP="00454780">
      <w:r w:rsidRPr="00454780">
        <w:t>497</w:t>
      </w:r>
    </w:p>
    <w:p w14:paraId="2400EE7F" w14:textId="77777777" w:rsidR="00454780" w:rsidRPr="00454780" w:rsidRDefault="00454780" w:rsidP="00454780">
      <w:r w:rsidRPr="00454780">
        <w:t>531</w:t>
      </w:r>
    </w:p>
    <w:p w14:paraId="52CA4ED5" w14:textId="77777777" w:rsidR="00454780" w:rsidRPr="00454780" w:rsidRDefault="00454780" w:rsidP="00454780">
      <w:r w:rsidRPr="00454780">
        <w:t>532</w:t>
      </w:r>
    </w:p>
    <w:p w14:paraId="363F3345" w14:textId="77777777" w:rsidR="00454780" w:rsidRPr="00454780" w:rsidRDefault="00454780" w:rsidP="00454780">
      <w:r w:rsidRPr="00454780">
        <w:t>700</w:t>
      </w:r>
    </w:p>
    <w:p w14:paraId="319EBB81" w14:textId="77777777" w:rsidR="00454780" w:rsidRPr="00454780" w:rsidRDefault="00454780" w:rsidP="00454780">
      <w:r w:rsidRPr="00454780">
        <w:t>748</w:t>
      </w:r>
    </w:p>
    <w:p w14:paraId="318C0ABF" w14:textId="77777777" w:rsidR="00454780" w:rsidRPr="00454780" w:rsidRDefault="00454780" w:rsidP="00454780">
      <w:r w:rsidRPr="00454780">
        <w:t>754</w:t>
      </w:r>
    </w:p>
    <w:p w14:paraId="648514C8" w14:textId="77777777" w:rsidR="00454780" w:rsidRPr="00454780" w:rsidRDefault="00454780" w:rsidP="00454780">
      <w:r w:rsidRPr="00454780">
        <w:t>756</w:t>
      </w:r>
    </w:p>
    <w:p w14:paraId="607B1CDD" w14:textId="77777777" w:rsidR="00454780" w:rsidRPr="00454780" w:rsidRDefault="00454780" w:rsidP="00454780">
      <w:r w:rsidRPr="00454780">
        <w:t>757</w:t>
      </w:r>
    </w:p>
    <w:p w14:paraId="6E0F2CD0" w14:textId="77777777" w:rsidR="00454780" w:rsidRPr="00454780" w:rsidRDefault="00454780" w:rsidP="00454780">
      <w:r w:rsidRPr="00454780">
        <w:t>758</w:t>
      </w:r>
    </w:p>
    <w:p w14:paraId="5737224B" w14:textId="77777777" w:rsidR="00454780" w:rsidRPr="00454780" w:rsidRDefault="00454780" w:rsidP="00454780">
      <w:r w:rsidRPr="00454780">
        <w:t>759/1</w:t>
      </w:r>
    </w:p>
    <w:p w14:paraId="792B8576" w14:textId="77777777" w:rsidR="00454780" w:rsidRPr="00454780" w:rsidRDefault="00454780" w:rsidP="00454780">
      <w:r w:rsidRPr="00454780">
        <w:t>762/2</w:t>
      </w:r>
    </w:p>
    <w:p w14:paraId="15AC077E" w14:textId="77777777" w:rsidR="00454780" w:rsidRPr="00454780" w:rsidRDefault="00454780" w:rsidP="00454780">
      <w:r w:rsidRPr="00454780">
        <w:t>764/1</w:t>
      </w:r>
    </w:p>
    <w:p w14:paraId="03A81790" w14:textId="77777777" w:rsidR="00454780" w:rsidRPr="00454780" w:rsidRDefault="00454780" w:rsidP="00454780">
      <w:r w:rsidRPr="00454780">
        <w:t>765</w:t>
      </w:r>
    </w:p>
    <w:p w14:paraId="629C97EC" w14:textId="77777777" w:rsidR="00454780" w:rsidRPr="00454780" w:rsidRDefault="00454780" w:rsidP="00454780">
      <w:r w:rsidRPr="00454780">
        <w:t>766</w:t>
      </w:r>
    </w:p>
    <w:p w14:paraId="2C7D23CF" w14:textId="77777777" w:rsidR="00454780" w:rsidRPr="00454780" w:rsidRDefault="00454780" w:rsidP="00454780">
      <w:r w:rsidRPr="00454780">
        <w:t>788</w:t>
      </w:r>
    </w:p>
    <w:p w14:paraId="57D38554" w14:textId="77777777" w:rsidR="00454780" w:rsidRPr="00454780" w:rsidRDefault="00454780" w:rsidP="00454780">
      <w:r w:rsidRPr="00454780">
        <w:t>789</w:t>
      </w:r>
    </w:p>
    <w:p w14:paraId="14DA7F1C" w14:textId="77777777" w:rsidR="00454780" w:rsidRPr="00454780" w:rsidRDefault="00454780" w:rsidP="00454780">
      <w:pPr>
        <w:rPr>
          <w:b/>
          <w:bCs/>
        </w:rPr>
      </w:pPr>
      <w:r w:rsidRPr="00454780">
        <w:rPr>
          <w:b/>
          <w:bCs/>
        </w:rPr>
        <w:t>k. ú. Jablonec u Libčevsi</w:t>
      </w:r>
    </w:p>
    <w:p w14:paraId="1D4B1C95" w14:textId="77777777" w:rsidR="00454780" w:rsidRPr="00454780" w:rsidRDefault="00454780" w:rsidP="00454780"/>
    <w:p w14:paraId="65943793" w14:textId="77777777" w:rsidR="00454780" w:rsidRDefault="00454780" w:rsidP="00454780">
      <w:r w:rsidRPr="00454780">
        <w:t>403/1</w:t>
      </w:r>
    </w:p>
    <w:p w14:paraId="529695F6" w14:textId="35DA1145" w:rsidR="007E38E1" w:rsidRPr="00454780" w:rsidRDefault="007E38E1" w:rsidP="00454780">
      <w:r>
        <w:t>403/3</w:t>
      </w:r>
    </w:p>
    <w:p w14:paraId="0224EC21" w14:textId="77777777" w:rsidR="00454780" w:rsidRDefault="00454780" w:rsidP="00454780">
      <w:r w:rsidRPr="00454780">
        <w:t>413/1</w:t>
      </w:r>
    </w:p>
    <w:p w14:paraId="5835CDD3" w14:textId="770D91AB" w:rsidR="007E38E1" w:rsidRPr="00454780" w:rsidRDefault="007E38E1" w:rsidP="00454780">
      <w:r>
        <w:t>517</w:t>
      </w:r>
    </w:p>
    <w:p w14:paraId="5D836CC7" w14:textId="77777777" w:rsidR="00454780" w:rsidRPr="00454780" w:rsidRDefault="00454780" w:rsidP="00454780">
      <w:r w:rsidRPr="00454780">
        <w:t>527</w:t>
      </w:r>
    </w:p>
    <w:p w14:paraId="15F0F061" w14:textId="77777777" w:rsidR="00454780" w:rsidRPr="00454780" w:rsidRDefault="00454780" w:rsidP="00454780">
      <w:r w:rsidRPr="00454780">
        <w:t>598</w:t>
      </w:r>
    </w:p>
    <w:p w14:paraId="57427ACD" w14:textId="77777777" w:rsidR="00454780" w:rsidRDefault="00454780" w:rsidP="00454780">
      <w:r w:rsidRPr="00454780">
        <w:t>599</w:t>
      </w:r>
    </w:p>
    <w:p w14:paraId="5D2B6236" w14:textId="3799194E" w:rsidR="007E38E1" w:rsidRPr="00454780" w:rsidRDefault="007E38E1" w:rsidP="00454780">
      <w:r>
        <w:t>600/1</w:t>
      </w:r>
    </w:p>
    <w:p w14:paraId="2C6DE1D7" w14:textId="77777777" w:rsidR="00454780" w:rsidRDefault="00454780" w:rsidP="00454780">
      <w:r w:rsidRPr="00454780">
        <w:t>618</w:t>
      </w:r>
    </w:p>
    <w:p w14:paraId="69F2F7BF" w14:textId="3DBE70A4" w:rsidR="007E38E1" w:rsidRPr="00454780" w:rsidRDefault="007E38E1" w:rsidP="00454780">
      <w:r>
        <w:t>626</w:t>
      </w:r>
    </w:p>
    <w:p w14:paraId="0E7DC701" w14:textId="77777777" w:rsidR="00454780" w:rsidRPr="00454780" w:rsidRDefault="00454780" w:rsidP="00454780"/>
    <w:p w14:paraId="0A48394C" w14:textId="77777777" w:rsidR="00454780" w:rsidRPr="00454780" w:rsidRDefault="00454780" w:rsidP="00454780">
      <w:pPr>
        <w:rPr>
          <w:b/>
          <w:bCs/>
        </w:rPr>
      </w:pPr>
      <w:r w:rsidRPr="00454780">
        <w:rPr>
          <w:b/>
          <w:bCs/>
        </w:rPr>
        <w:t>k. ú. Lahovice u Libčevsi</w:t>
      </w:r>
    </w:p>
    <w:p w14:paraId="0FCADA7A" w14:textId="77777777" w:rsidR="00454780" w:rsidRPr="00454780" w:rsidRDefault="00454780" w:rsidP="00454780"/>
    <w:p w14:paraId="742C20D5" w14:textId="77777777" w:rsidR="00454780" w:rsidRPr="00454780" w:rsidRDefault="00454780" w:rsidP="00454780">
      <w:r w:rsidRPr="00454780">
        <w:t>1</w:t>
      </w:r>
    </w:p>
    <w:p w14:paraId="5BF47327" w14:textId="77777777" w:rsidR="00454780" w:rsidRPr="00454780" w:rsidRDefault="00454780" w:rsidP="00454780">
      <w:r w:rsidRPr="00454780">
        <w:t>67</w:t>
      </w:r>
    </w:p>
    <w:p w14:paraId="4BF28F09" w14:textId="77777777" w:rsidR="00454780" w:rsidRPr="00454780" w:rsidRDefault="00454780" w:rsidP="00454780">
      <w:r w:rsidRPr="00454780">
        <w:t>102/15</w:t>
      </w:r>
    </w:p>
    <w:p w14:paraId="33662D61" w14:textId="77777777" w:rsidR="00454780" w:rsidRDefault="00454780" w:rsidP="00454780">
      <w:r w:rsidRPr="00454780">
        <w:t>821/1</w:t>
      </w:r>
    </w:p>
    <w:p w14:paraId="2A21D7A6" w14:textId="689CE5E7" w:rsidR="007E38E1" w:rsidRPr="00454780" w:rsidRDefault="007E38E1" w:rsidP="00454780">
      <w:r>
        <w:t>821/9</w:t>
      </w:r>
    </w:p>
    <w:p w14:paraId="71E7A54C" w14:textId="77777777" w:rsidR="00454780" w:rsidRPr="00454780" w:rsidRDefault="00454780" w:rsidP="00454780">
      <w:r w:rsidRPr="00454780">
        <w:t>824/1</w:t>
      </w:r>
    </w:p>
    <w:p w14:paraId="1F4625FC" w14:textId="4743F0F8" w:rsidR="00454780" w:rsidRPr="00454780" w:rsidRDefault="00454780" w:rsidP="00454780">
      <w:r w:rsidRPr="00454780">
        <w:t>869/</w:t>
      </w:r>
      <w:r w:rsidR="007E38E1">
        <w:t>2</w:t>
      </w:r>
    </w:p>
    <w:p w14:paraId="6E486AA4" w14:textId="77777777" w:rsidR="00454780" w:rsidRPr="00454780" w:rsidRDefault="00454780" w:rsidP="00454780">
      <w:r w:rsidRPr="00454780">
        <w:t>890</w:t>
      </w:r>
    </w:p>
    <w:p w14:paraId="6B2FFDA7" w14:textId="77777777" w:rsidR="00454780" w:rsidRDefault="00454780" w:rsidP="00454780">
      <w:r w:rsidRPr="00454780">
        <w:t>893</w:t>
      </w:r>
    </w:p>
    <w:p w14:paraId="17719130" w14:textId="2D620731" w:rsidR="007E38E1" w:rsidRPr="00454780" w:rsidRDefault="007E38E1" w:rsidP="00454780">
      <w:r>
        <w:t>897</w:t>
      </w:r>
    </w:p>
    <w:p w14:paraId="2B22D50C" w14:textId="61CCD7B9" w:rsidR="00454780" w:rsidRPr="00454780" w:rsidRDefault="007E38E1" w:rsidP="00454780">
      <w:r>
        <w:t>1086</w:t>
      </w:r>
    </w:p>
    <w:p w14:paraId="49608B20" w14:textId="77777777" w:rsidR="00454780" w:rsidRPr="00454780" w:rsidRDefault="00454780" w:rsidP="00454780">
      <w:pPr>
        <w:rPr>
          <w:b/>
          <w:bCs/>
        </w:rPr>
      </w:pPr>
    </w:p>
    <w:p w14:paraId="7253FE0E" w14:textId="78B8173E" w:rsidR="00454780" w:rsidRPr="00454780" w:rsidRDefault="00454780" w:rsidP="00454780">
      <w:pPr>
        <w:rPr>
          <w:b/>
          <w:bCs/>
        </w:rPr>
      </w:pPr>
      <w:r w:rsidRPr="00454780">
        <w:rPr>
          <w:b/>
          <w:bCs/>
        </w:rPr>
        <w:t>k. ú. Mnichov u Loun</w:t>
      </w:r>
    </w:p>
    <w:p w14:paraId="1B4650FB" w14:textId="77777777" w:rsidR="00454780" w:rsidRPr="00454780" w:rsidRDefault="00454780" w:rsidP="00454780"/>
    <w:p w14:paraId="739D6441" w14:textId="77777777" w:rsidR="00454780" w:rsidRPr="00454780" w:rsidRDefault="00454780" w:rsidP="00454780">
      <w:r w:rsidRPr="00454780">
        <w:t>411/1</w:t>
      </w:r>
    </w:p>
    <w:p w14:paraId="781BFEDB" w14:textId="77777777" w:rsidR="00454780" w:rsidRPr="00454780" w:rsidRDefault="00454780" w:rsidP="00454780">
      <w:r w:rsidRPr="00454780">
        <w:t>411/21</w:t>
      </w:r>
    </w:p>
    <w:p w14:paraId="650D1177" w14:textId="77777777" w:rsidR="00454780" w:rsidRPr="00454780" w:rsidRDefault="00454780" w:rsidP="00454780">
      <w:r w:rsidRPr="00454780">
        <w:t>422</w:t>
      </w:r>
    </w:p>
    <w:p w14:paraId="4163F073" w14:textId="77777777" w:rsidR="00454780" w:rsidRPr="00454780" w:rsidRDefault="00454780" w:rsidP="00454780">
      <w:r w:rsidRPr="00454780">
        <w:t>431/1</w:t>
      </w:r>
    </w:p>
    <w:p w14:paraId="320C4D09" w14:textId="77777777" w:rsidR="00454780" w:rsidRPr="00454780" w:rsidRDefault="00454780" w:rsidP="00454780">
      <w:r w:rsidRPr="00454780">
        <w:t>435</w:t>
      </w:r>
    </w:p>
    <w:p w14:paraId="1CF42345" w14:textId="77777777" w:rsidR="00454780" w:rsidRPr="00454780" w:rsidRDefault="00454780" w:rsidP="00454780"/>
    <w:p w14:paraId="4F4F0038" w14:textId="77777777" w:rsidR="00454780" w:rsidRPr="00454780" w:rsidRDefault="00454780" w:rsidP="00454780">
      <w:pPr>
        <w:rPr>
          <w:b/>
          <w:bCs/>
        </w:rPr>
      </w:pPr>
      <w:r w:rsidRPr="00454780">
        <w:rPr>
          <w:b/>
          <w:bCs/>
        </w:rPr>
        <w:t>k. ú. Řisuty u Libčevsi</w:t>
      </w:r>
    </w:p>
    <w:p w14:paraId="24C8502B" w14:textId="77777777" w:rsidR="00454780" w:rsidRPr="00454780" w:rsidRDefault="00454780" w:rsidP="00454780"/>
    <w:p w14:paraId="33B843B5" w14:textId="77777777" w:rsidR="00454780" w:rsidRPr="00454780" w:rsidRDefault="00454780" w:rsidP="00454780">
      <w:r w:rsidRPr="00454780">
        <w:t>12</w:t>
      </w:r>
    </w:p>
    <w:p w14:paraId="3F0A5889" w14:textId="77777777" w:rsidR="00454780" w:rsidRPr="00454780" w:rsidRDefault="00454780" w:rsidP="00454780">
      <w:r w:rsidRPr="00454780">
        <w:t>15</w:t>
      </w:r>
    </w:p>
    <w:p w14:paraId="0AF35B30" w14:textId="77777777" w:rsidR="00454780" w:rsidRPr="00454780" w:rsidRDefault="00454780" w:rsidP="00454780">
      <w:r w:rsidRPr="00454780">
        <w:t>25</w:t>
      </w:r>
    </w:p>
    <w:p w14:paraId="34FDE4A1" w14:textId="77777777" w:rsidR="00454780" w:rsidRPr="00454780" w:rsidRDefault="00454780" w:rsidP="00454780">
      <w:r w:rsidRPr="00454780">
        <w:t>641/8</w:t>
      </w:r>
    </w:p>
    <w:p w14:paraId="0B38C411" w14:textId="77777777" w:rsidR="00454780" w:rsidRPr="00454780" w:rsidRDefault="00454780" w:rsidP="00454780">
      <w:r w:rsidRPr="00454780">
        <w:t>641/9</w:t>
      </w:r>
    </w:p>
    <w:p w14:paraId="1BC66FE8" w14:textId="77777777" w:rsidR="00454780" w:rsidRPr="00454780" w:rsidRDefault="00454780" w:rsidP="00454780">
      <w:r w:rsidRPr="00454780">
        <w:t>641/10</w:t>
      </w:r>
    </w:p>
    <w:p w14:paraId="26BFE5CF" w14:textId="77777777" w:rsidR="00454780" w:rsidRPr="00454780" w:rsidRDefault="00454780" w:rsidP="00454780">
      <w:r w:rsidRPr="00454780">
        <w:t>641/16</w:t>
      </w:r>
    </w:p>
    <w:p w14:paraId="2ADFF777" w14:textId="77777777" w:rsidR="00454780" w:rsidRPr="00454780" w:rsidRDefault="00454780" w:rsidP="00454780">
      <w:r w:rsidRPr="00454780">
        <w:t>650/1</w:t>
      </w:r>
    </w:p>
    <w:p w14:paraId="4AD6DA96" w14:textId="77777777" w:rsidR="00454780" w:rsidRPr="00454780" w:rsidRDefault="00454780" w:rsidP="00454780">
      <w:r w:rsidRPr="00454780">
        <w:t>729</w:t>
      </w:r>
    </w:p>
    <w:p w14:paraId="2F8C995D" w14:textId="77777777" w:rsidR="00454780" w:rsidRPr="00454780" w:rsidRDefault="00454780" w:rsidP="00454780">
      <w:r w:rsidRPr="00454780">
        <w:t>730</w:t>
      </w:r>
    </w:p>
    <w:p w14:paraId="3FE45BB4" w14:textId="77777777" w:rsidR="00454780" w:rsidRPr="00454780" w:rsidRDefault="00454780" w:rsidP="00454780">
      <w:r w:rsidRPr="00454780">
        <w:t>786</w:t>
      </w:r>
    </w:p>
    <w:p w14:paraId="369ED6D7" w14:textId="77777777" w:rsidR="00454780" w:rsidRPr="00454780" w:rsidRDefault="00454780" w:rsidP="00454780">
      <w:r w:rsidRPr="00454780">
        <w:t>793</w:t>
      </w:r>
    </w:p>
    <w:p w14:paraId="06A4D6C4" w14:textId="77777777" w:rsidR="00454780" w:rsidRPr="00454780" w:rsidRDefault="00454780" w:rsidP="00454780">
      <w:r w:rsidRPr="00454780">
        <w:t>794</w:t>
      </w:r>
    </w:p>
    <w:p w14:paraId="7CCFDCD0" w14:textId="77777777" w:rsidR="00454780" w:rsidRPr="00454780" w:rsidRDefault="00454780" w:rsidP="00454780">
      <w:r w:rsidRPr="00454780">
        <w:t>799</w:t>
      </w:r>
    </w:p>
    <w:p w14:paraId="4D571FEE" w14:textId="77777777" w:rsidR="00454780" w:rsidRPr="00454780" w:rsidRDefault="00454780" w:rsidP="00454780">
      <w:r w:rsidRPr="00454780">
        <w:t>800</w:t>
      </w:r>
    </w:p>
    <w:p w14:paraId="2270DDC8" w14:textId="77777777" w:rsidR="00454780" w:rsidRPr="00454780" w:rsidRDefault="00454780" w:rsidP="00454780">
      <w:r w:rsidRPr="00454780">
        <w:t>802</w:t>
      </w:r>
    </w:p>
    <w:p w14:paraId="5EF8FFD8" w14:textId="77777777" w:rsidR="00454780" w:rsidRPr="00454780" w:rsidRDefault="00454780" w:rsidP="00454780">
      <w:r w:rsidRPr="00454780">
        <w:t>803</w:t>
      </w:r>
    </w:p>
    <w:p w14:paraId="117BF888" w14:textId="77777777" w:rsidR="00454780" w:rsidRPr="00454780" w:rsidRDefault="00454780" w:rsidP="00454780">
      <w:r w:rsidRPr="00454780">
        <w:t>806</w:t>
      </w:r>
    </w:p>
    <w:p w14:paraId="5BFA44EF" w14:textId="77777777" w:rsidR="00454780" w:rsidRPr="00454780" w:rsidRDefault="00454780" w:rsidP="00454780">
      <w:r w:rsidRPr="00454780">
        <w:t>811</w:t>
      </w:r>
    </w:p>
    <w:p w14:paraId="2B336243" w14:textId="77777777" w:rsidR="00454780" w:rsidRPr="00454780" w:rsidRDefault="00454780" w:rsidP="00454780">
      <w:r w:rsidRPr="00454780">
        <w:t>1037</w:t>
      </w:r>
    </w:p>
    <w:p w14:paraId="6D4D6B38" w14:textId="77777777" w:rsidR="00454780" w:rsidRPr="00454780" w:rsidRDefault="00454780" w:rsidP="00454780"/>
    <w:p w14:paraId="33664269" w14:textId="77777777" w:rsidR="00454780" w:rsidRPr="00454780" w:rsidRDefault="00454780" w:rsidP="00454780">
      <w:pPr>
        <w:rPr>
          <w:b/>
          <w:bCs/>
        </w:rPr>
      </w:pPr>
    </w:p>
    <w:p w14:paraId="63E9C36F" w14:textId="77777777" w:rsidR="00454780" w:rsidRPr="00454780" w:rsidRDefault="00454780" w:rsidP="00454780">
      <w:pPr>
        <w:rPr>
          <w:b/>
          <w:bCs/>
        </w:rPr>
      </w:pPr>
    </w:p>
    <w:p w14:paraId="4E173D1A" w14:textId="55DB94D6" w:rsidR="00454780" w:rsidRPr="00454780" w:rsidRDefault="00454780" w:rsidP="00454780">
      <w:pPr>
        <w:rPr>
          <w:b/>
          <w:bCs/>
        </w:rPr>
      </w:pPr>
      <w:r w:rsidRPr="00454780">
        <w:rPr>
          <w:b/>
          <w:bCs/>
        </w:rPr>
        <w:t>k. ú. Sinutec</w:t>
      </w:r>
    </w:p>
    <w:p w14:paraId="6C8FEEBA" w14:textId="77777777" w:rsidR="00454780" w:rsidRPr="00454780" w:rsidRDefault="00454780" w:rsidP="00454780"/>
    <w:p w14:paraId="68C63F11" w14:textId="77777777" w:rsidR="00454780" w:rsidRPr="00454780" w:rsidRDefault="00454780" w:rsidP="00454780">
      <w:r w:rsidRPr="00454780">
        <w:t>127/1</w:t>
      </w:r>
    </w:p>
    <w:p w14:paraId="186E65CA" w14:textId="77777777" w:rsidR="00454780" w:rsidRPr="00454780" w:rsidRDefault="00454780" w:rsidP="00454780">
      <w:r w:rsidRPr="00454780">
        <w:t>127/11</w:t>
      </w:r>
    </w:p>
    <w:p w14:paraId="5E43BE76" w14:textId="77777777" w:rsidR="00454780" w:rsidRPr="00454780" w:rsidRDefault="00454780" w:rsidP="00454780">
      <w:r w:rsidRPr="00454780">
        <w:t>129/3</w:t>
      </w:r>
    </w:p>
    <w:p w14:paraId="67EEAB07" w14:textId="77777777" w:rsidR="00454780" w:rsidRPr="00454780" w:rsidRDefault="00454780" w:rsidP="00454780">
      <w:r w:rsidRPr="00454780">
        <w:t>129/7</w:t>
      </w:r>
    </w:p>
    <w:p w14:paraId="4A24168A" w14:textId="77777777" w:rsidR="00454780" w:rsidRPr="00454780" w:rsidRDefault="00454780" w:rsidP="00454780">
      <w:r w:rsidRPr="00454780">
        <w:t>141/4</w:t>
      </w:r>
    </w:p>
    <w:p w14:paraId="658194A8" w14:textId="77777777" w:rsidR="00454780" w:rsidRPr="00454780" w:rsidRDefault="00454780" w:rsidP="00454780">
      <w:r w:rsidRPr="00454780">
        <w:t>152</w:t>
      </w:r>
    </w:p>
    <w:p w14:paraId="3730D9C8" w14:textId="77777777" w:rsidR="00454780" w:rsidRPr="00454780" w:rsidRDefault="00454780" w:rsidP="00454780">
      <w:r w:rsidRPr="00454780">
        <w:t>153</w:t>
      </w:r>
    </w:p>
    <w:p w14:paraId="681FA4F2" w14:textId="77777777" w:rsidR="00454780" w:rsidRPr="00454780" w:rsidRDefault="00454780" w:rsidP="00454780">
      <w:r w:rsidRPr="00454780">
        <w:t>238</w:t>
      </w:r>
    </w:p>
    <w:p w14:paraId="2107C935" w14:textId="77777777" w:rsidR="00454780" w:rsidRPr="00454780" w:rsidRDefault="00454780" w:rsidP="00454780">
      <w:r w:rsidRPr="00454780">
        <w:t>239</w:t>
      </w:r>
    </w:p>
    <w:p w14:paraId="42BEC24E" w14:textId="77777777" w:rsidR="00454780" w:rsidRPr="00454780" w:rsidRDefault="00454780" w:rsidP="00454780">
      <w:r w:rsidRPr="00454780">
        <w:t xml:space="preserve">248 </w:t>
      </w:r>
    </w:p>
    <w:p w14:paraId="2B311230" w14:textId="77777777" w:rsidR="00454780" w:rsidRPr="00454780" w:rsidRDefault="00454780" w:rsidP="00454780">
      <w:r w:rsidRPr="00454780">
        <w:t>249</w:t>
      </w:r>
    </w:p>
    <w:p w14:paraId="14938BD7" w14:textId="77777777" w:rsidR="00454780" w:rsidRPr="00454780" w:rsidRDefault="00454780" w:rsidP="00454780">
      <w:r w:rsidRPr="00454780">
        <w:t>250</w:t>
      </w:r>
    </w:p>
    <w:p w14:paraId="7B6866C2" w14:textId="77777777" w:rsidR="00454780" w:rsidRPr="00454780" w:rsidRDefault="00454780" w:rsidP="00454780"/>
    <w:p w14:paraId="6F3B0E65" w14:textId="77777777" w:rsidR="00454780" w:rsidRPr="00454780" w:rsidRDefault="00454780" w:rsidP="00454780">
      <w:pPr>
        <w:rPr>
          <w:b/>
          <w:bCs/>
        </w:rPr>
      </w:pPr>
      <w:r w:rsidRPr="00454780">
        <w:rPr>
          <w:b/>
          <w:bCs/>
        </w:rPr>
        <w:t>k. ú. Všechlapy u Libčevsi</w:t>
      </w:r>
    </w:p>
    <w:p w14:paraId="47A42483" w14:textId="77777777" w:rsidR="00454780" w:rsidRPr="00454780" w:rsidRDefault="00454780" w:rsidP="00454780"/>
    <w:p w14:paraId="7F199E1C" w14:textId="77777777" w:rsidR="00454780" w:rsidRPr="00454780" w:rsidRDefault="00454780" w:rsidP="00454780">
      <w:r w:rsidRPr="00454780">
        <w:t>2</w:t>
      </w:r>
    </w:p>
    <w:p w14:paraId="14D3A74A" w14:textId="77777777" w:rsidR="00454780" w:rsidRPr="00454780" w:rsidRDefault="00454780" w:rsidP="00454780">
      <w:r w:rsidRPr="00454780">
        <w:t>3</w:t>
      </w:r>
    </w:p>
    <w:p w14:paraId="1159619C" w14:textId="77777777" w:rsidR="00454780" w:rsidRPr="00454780" w:rsidRDefault="00454780" w:rsidP="00454780">
      <w:r w:rsidRPr="00454780">
        <w:t>331/13</w:t>
      </w:r>
    </w:p>
    <w:p w14:paraId="2D025FE9" w14:textId="77777777" w:rsidR="00454780" w:rsidRPr="00454780" w:rsidRDefault="00454780" w:rsidP="00454780">
      <w:r w:rsidRPr="00454780">
        <w:t>333/1</w:t>
      </w:r>
    </w:p>
    <w:p w14:paraId="4F263700" w14:textId="77777777" w:rsidR="00454780" w:rsidRPr="00454780" w:rsidRDefault="00454780" w:rsidP="00454780">
      <w:r w:rsidRPr="00454780">
        <w:t>333/12</w:t>
      </w:r>
    </w:p>
    <w:p w14:paraId="0818CE2D" w14:textId="77777777" w:rsidR="00454780" w:rsidRPr="00454780" w:rsidRDefault="00454780" w:rsidP="00454780">
      <w:r w:rsidRPr="00454780">
        <w:t>339</w:t>
      </w:r>
    </w:p>
    <w:p w14:paraId="409E79C1" w14:textId="77777777" w:rsidR="00454780" w:rsidRPr="00454780" w:rsidRDefault="00454780" w:rsidP="00454780">
      <w:r w:rsidRPr="00454780">
        <w:t>354/4</w:t>
      </w:r>
    </w:p>
    <w:p w14:paraId="1AB1B363" w14:textId="77777777" w:rsidR="00454780" w:rsidRPr="00454780" w:rsidRDefault="00454780" w:rsidP="00454780">
      <w:r w:rsidRPr="00454780">
        <w:t>356/1</w:t>
      </w:r>
    </w:p>
    <w:p w14:paraId="6713AA3B" w14:textId="77777777" w:rsidR="00454780" w:rsidRDefault="00454780" w:rsidP="00454780">
      <w:pPr>
        <w:sectPr w:rsidR="00454780" w:rsidSect="007817F5">
          <w:type w:val="continuous"/>
          <w:pgSz w:w="11906" w:h="16838"/>
          <w:pgMar w:top="1134" w:right="1418" w:bottom="1134" w:left="1418" w:header="709" w:footer="709" w:gutter="0"/>
          <w:cols w:num="3" w:space="708"/>
          <w:docGrid w:linePitch="360"/>
        </w:sectPr>
      </w:pPr>
      <w:r w:rsidRPr="00454780">
        <w:t>362/8</w:t>
      </w:r>
    </w:p>
    <w:p w14:paraId="22552EB4" w14:textId="78C2DFE1" w:rsidR="00454780" w:rsidRPr="002F56E0" w:rsidRDefault="00454780" w:rsidP="00454780"/>
    <w:p w14:paraId="5AA0417A" w14:textId="29D56E39" w:rsidR="000D39CA" w:rsidRPr="00DC4DA1" w:rsidRDefault="000D39CA" w:rsidP="00892228">
      <w:pPr>
        <w:jc w:val="both"/>
      </w:pPr>
    </w:p>
    <w:sectPr w:rsidR="000D39CA" w:rsidRPr="00DC4DA1" w:rsidSect="007817F5">
      <w:type w:val="continuous"/>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4573D" w14:textId="77777777" w:rsidR="007817F5" w:rsidRDefault="007817F5">
      <w:r>
        <w:separator/>
      </w:r>
    </w:p>
  </w:endnote>
  <w:endnote w:type="continuationSeparator" w:id="0">
    <w:p w14:paraId="57CA9337" w14:textId="77777777" w:rsidR="007817F5" w:rsidRDefault="00781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FDE5E" w14:textId="77777777" w:rsidR="007817F5" w:rsidRDefault="007817F5">
      <w:r>
        <w:separator/>
      </w:r>
    </w:p>
  </w:footnote>
  <w:footnote w:type="continuationSeparator" w:id="0">
    <w:p w14:paraId="58A46EBE" w14:textId="77777777" w:rsidR="007817F5" w:rsidRDefault="007817F5">
      <w:r>
        <w:continuationSeparator/>
      </w:r>
    </w:p>
  </w:footnote>
  <w:footnote w:id="1">
    <w:p w14:paraId="41C5A9B5" w14:textId="77777777" w:rsidR="00563F82" w:rsidRPr="00563F82" w:rsidRDefault="00563F82" w:rsidP="00563F82">
      <w:pPr>
        <w:pStyle w:val="Textpoznpodarou"/>
        <w:jc w:val="both"/>
        <w:rPr>
          <w:highlight w:val="green"/>
        </w:rPr>
      </w:pPr>
      <w:r w:rsidRPr="00563F82">
        <w:rPr>
          <w:rStyle w:val="Znakapoznpodarou"/>
        </w:rPr>
        <w:footnoteRef/>
      </w:r>
      <w:r w:rsidRPr="00563F82">
        <w:rPr>
          <w:vertAlign w:val="superscript"/>
        </w:rPr>
        <w:t>)</w:t>
      </w:r>
      <w:r w:rsidRPr="00563F82">
        <w:t xml:space="preserve"> § 15 odst. 1</w:t>
      </w:r>
      <w:r w:rsidR="00002A5B">
        <w:t xml:space="preserve"> zákona o místních poplatcích (</w:t>
      </w:r>
      <w:r w:rsidRPr="00501991">
        <w:rPr>
          <w:i/>
        </w:rPr>
        <w:t>Správcem poplatku je obecní úřad.</w:t>
      </w:r>
      <w:r w:rsidRPr="00563F82">
        <w:t>)</w:t>
      </w:r>
    </w:p>
  </w:footnote>
  <w:footnote w:id="2">
    <w:p w14:paraId="570C4FC2" w14:textId="77777777" w:rsidR="007D5B23" w:rsidRPr="00A13791" w:rsidRDefault="007D5B23" w:rsidP="007D5B2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957E7D">
        <w:t>§ 11b odst. 1</w:t>
      </w:r>
      <w:r w:rsidRPr="002A4B32">
        <w:t xml:space="preserve"> zákona o místních poplatcích (</w:t>
      </w:r>
      <w:r w:rsidRPr="00A13791">
        <w:rPr>
          <w:i/>
        </w:rPr>
        <w:t>Poplatkovým subjektem je pro účely tohoto zákona</w:t>
      </w:r>
      <w:r>
        <w:rPr>
          <w:i/>
        </w:rPr>
        <w:tab/>
      </w:r>
    </w:p>
    <w:p w14:paraId="0E5C9880" w14:textId="77777777" w:rsidR="007D5B23" w:rsidRDefault="007D5B23" w:rsidP="007D5B23">
      <w:pPr>
        <w:pStyle w:val="Textpoznpodarou"/>
        <w:numPr>
          <w:ilvl w:val="0"/>
          <w:numId w:val="15"/>
        </w:numPr>
        <w:ind w:left="551" w:hanging="357"/>
        <w:jc w:val="both"/>
        <w:rPr>
          <w:i/>
        </w:rPr>
      </w:pPr>
      <w:r w:rsidRPr="00A13791">
        <w:rPr>
          <w:i/>
        </w:rPr>
        <w:t>poplatník poplatku, nebo</w:t>
      </w:r>
    </w:p>
    <w:p w14:paraId="115323DF" w14:textId="77777777" w:rsidR="007D5B23" w:rsidRPr="00C95C61" w:rsidRDefault="007D5B23" w:rsidP="007D5B23">
      <w:pPr>
        <w:pStyle w:val="Textpoznpodarou"/>
        <w:numPr>
          <w:ilvl w:val="0"/>
          <w:numId w:val="15"/>
        </w:numPr>
        <w:ind w:left="550" w:hanging="357"/>
        <w:jc w:val="both"/>
        <w:rPr>
          <w:i/>
        </w:rPr>
      </w:pPr>
      <w:r w:rsidRPr="00C95C61">
        <w:rPr>
          <w:i/>
        </w:rPr>
        <w:t>plátce poplatku, pokud jde o poplatek odváděný plátcem poplatku.</w:t>
      </w:r>
      <w:r w:rsidRPr="002A4B32">
        <w:t>)</w:t>
      </w:r>
    </w:p>
  </w:footnote>
  <w:footnote w:id="3">
    <w:p w14:paraId="3D93CC6C" w14:textId="77777777" w:rsidR="00563F82" w:rsidRPr="00D6118C" w:rsidRDefault="00563F82" w:rsidP="00563F82">
      <w:pPr>
        <w:pStyle w:val="Textpoznpodarou"/>
        <w:ind w:left="198" w:hanging="198"/>
        <w:jc w:val="both"/>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1</w:t>
      </w:r>
      <w:r w:rsidRPr="00D6118C">
        <w:t xml:space="preserve"> zákona o místníc</w:t>
      </w:r>
      <w:r w:rsidR="00002A5B">
        <w:t>h poplatcích (</w:t>
      </w:r>
      <w:r w:rsidR="00501991" w:rsidRPr="00501991">
        <w:rPr>
          <w:i/>
        </w:rPr>
        <w:t xml:space="preserve">Poplatek </w:t>
      </w:r>
      <w:r w:rsidR="004F13AE">
        <w:rPr>
          <w:i/>
        </w:rPr>
        <w:t>z</w:t>
      </w:r>
      <w:r w:rsidR="00501991" w:rsidRPr="00501991">
        <w:rPr>
          <w:i/>
        </w:rPr>
        <w:t xml:space="preserve">a užívání veřejného prostranství se vybírá za zvláštní užívání veřejného prostranství, </w:t>
      </w:r>
      <w:r w:rsidR="00453987" w:rsidRPr="00501991">
        <w:rPr>
          <w:i/>
        </w:rPr>
        <w:t>kterým se rozumí provádění výkopových prací, umístění dočasných staveb a</w:t>
      </w:r>
      <w:r w:rsidR="00002A5B">
        <w:rPr>
          <w:i/>
        </w:rPr>
        <w:t> </w:t>
      </w:r>
      <w:r w:rsidR="00453987" w:rsidRPr="00501991">
        <w:rPr>
          <w:i/>
        </w:rPr>
        <w:t>zařízení sloužících pro poskytování prodeje a služeb, pro umístění stavebních nebo reklamních zařízení, zařízení cirkusů, lunaparků a jiných obdobných atrakcí, umístění skládek, vyhrazení trvalého parkovacího místa a užívání tohoto prostranství pro kulturní, sportovní a reklamní akce nebo potřeby tvorby filmových a</w:t>
      </w:r>
      <w:r w:rsidR="00002A5B">
        <w:rPr>
          <w:i/>
        </w:rPr>
        <w:t> </w:t>
      </w:r>
      <w:r w:rsidR="00453987" w:rsidRPr="00501991">
        <w:rPr>
          <w:i/>
        </w:rPr>
        <w:t>televizních děl.</w:t>
      </w:r>
      <w:r w:rsidR="00D6118C" w:rsidRPr="00D6118C">
        <w:rPr>
          <w:i/>
        </w:rPr>
        <w:t>)</w:t>
      </w:r>
    </w:p>
  </w:footnote>
  <w:footnote w:id="4">
    <w:p w14:paraId="6A161DBA" w14:textId="77777777" w:rsidR="00563F82" w:rsidRPr="00563F82" w:rsidRDefault="00563F82" w:rsidP="00563F82">
      <w:pPr>
        <w:pStyle w:val="Textpoznpodarou"/>
        <w:ind w:left="198" w:hanging="198"/>
        <w:jc w:val="both"/>
        <w:rPr>
          <w:highlight w:val="green"/>
        </w:rPr>
      </w:pPr>
      <w:r w:rsidRPr="00D6118C">
        <w:rPr>
          <w:rStyle w:val="Znakapoznpodarou"/>
        </w:rPr>
        <w:footnoteRef/>
      </w:r>
      <w:r w:rsidRPr="00D6118C">
        <w:rPr>
          <w:vertAlign w:val="superscript"/>
        </w:rPr>
        <w:t>)</w:t>
      </w:r>
      <w:r w:rsidRPr="00D6118C">
        <w:t xml:space="preserve"> § </w:t>
      </w:r>
      <w:r w:rsidR="00453987">
        <w:t>4</w:t>
      </w:r>
      <w:r w:rsidRPr="00D6118C">
        <w:t xml:space="preserve"> odst. </w:t>
      </w:r>
      <w:r w:rsidR="004F4AA1">
        <w:t>2</w:t>
      </w:r>
      <w:r w:rsidR="00002A5B">
        <w:t xml:space="preserve"> zákona o místních poplatcích (</w:t>
      </w:r>
      <w:r w:rsidR="00453987" w:rsidRPr="00453987">
        <w:rPr>
          <w:i/>
        </w:rPr>
        <w:t xml:space="preserve">Poplatek za užívání veřejného prostranství platí fyzické i právnické osoby, které užívají veřejné prostranství způsobem uvedeným </w:t>
      </w:r>
      <w:r w:rsidR="00453987">
        <w:rPr>
          <w:i/>
        </w:rPr>
        <w:t>v § 4 odst. 1 zákona o místních poplatcích</w:t>
      </w:r>
      <w:r w:rsidR="00002A5B">
        <w:rPr>
          <w:i/>
        </w:rPr>
        <w:t>.</w:t>
      </w:r>
      <w:r w:rsidR="004F4AA1">
        <w:t>)</w:t>
      </w:r>
    </w:p>
  </w:footnote>
  <w:footnote w:id="5">
    <w:p w14:paraId="09A32B00" w14:textId="77777777" w:rsidR="00A04E95" w:rsidRPr="00660AD5" w:rsidRDefault="00A04E95" w:rsidP="00A04E95">
      <w:pPr>
        <w:pStyle w:val="Textpoznpodarou"/>
        <w:ind w:left="198" w:hanging="198"/>
        <w:jc w:val="both"/>
      </w:pPr>
      <w:r w:rsidRPr="00660AD5">
        <w:rPr>
          <w:rStyle w:val="Znakapoznpodarou"/>
        </w:rPr>
        <w:footnoteRef/>
      </w:r>
      <w:r w:rsidRPr="00660AD5">
        <w:rPr>
          <w:vertAlign w:val="superscript"/>
        </w:rPr>
        <w:t>)</w:t>
      </w:r>
      <w:r w:rsidRPr="00660AD5">
        <w:t xml:space="preserve"> § 34 zákona o obcích (</w:t>
      </w:r>
      <w:r w:rsidRPr="007A4136">
        <w:rPr>
          <w:i/>
        </w:rPr>
        <w:t>Veřejným prostranstvím jsou všechna náměstí, ulice, tržiště, chodníky, veřejná zeleň, parky a další prostory přístupné každému bez omezení, tedy sloužící obecnému užívání, a to bez ohledu na vlastnictví k tomuto prostoru.</w:t>
      </w:r>
      <w:r w:rsidRPr="00660AD5">
        <w:t>)</w:t>
      </w:r>
    </w:p>
  </w:footnote>
  <w:footnote w:id="6">
    <w:p w14:paraId="4BCF2682" w14:textId="77777777" w:rsidR="007A4136" w:rsidRPr="00660AD5" w:rsidRDefault="007A4136" w:rsidP="007A4136">
      <w:pPr>
        <w:pStyle w:val="Textpoznpodarou"/>
      </w:pPr>
      <w:r w:rsidRPr="00660AD5">
        <w:rPr>
          <w:rStyle w:val="Znakapoznpodarou"/>
        </w:rPr>
        <w:footnoteRef/>
      </w:r>
      <w:r w:rsidRPr="00660AD5">
        <w:rPr>
          <w:vertAlign w:val="superscript"/>
        </w:rPr>
        <w:t>)</w:t>
      </w:r>
      <w:r w:rsidRPr="00660AD5">
        <w:t xml:space="preserve"> např. zahájení provádění výkopových prací po úřední době správce poplatku</w:t>
      </w:r>
    </w:p>
  </w:footnote>
  <w:footnote w:id="7">
    <w:p w14:paraId="6505192C" w14:textId="77777777" w:rsidR="00F840BE" w:rsidRPr="00ED6F28" w:rsidRDefault="00F840BE" w:rsidP="00F840BE">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0FA3A5EC" w14:textId="77777777" w:rsidR="00F840BE" w:rsidRPr="00ED6F28" w:rsidRDefault="00F840BE" w:rsidP="00F840BE">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142108A8" w14:textId="77777777" w:rsidR="00F840BE" w:rsidRPr="00463774" w:rsidRDefault="00F840BE" w:rsidP="00F840BE">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5255D82B" w14:textId="77777777" w:rsidR="00F840BE" w:rsidRPr="00463774" w:rsidRDefault="00F840BE" w:rsidP="00F840BE">
      <w:pPr>
        <w:pStyle w:val="Textpoznpodarou"/>
        <w:ind w:left="284"/>
        <w:jc w:val="both"/>
        <w:rPr>
          <w:i/>
        </w:rPr>
      </w:pPr>
      <w:r w:rsidRPr="00463774">
        <w:rPr>
          <w:i/>
        </w:rPr>
        <w:t>c) údaje rozhodné pro stanovení poplatku (včetně např. důvodů osvobození, pokud existují již v okamžiku podání ohlášení).</w:t>
      </w:r>
    </w:p>
    <w:p w14:paraId="4252B9DF" w14:textId="77777777" w:rsidR="00F840BE" w:rsidRPr="00463774" w:rsidRDefault="00F840BE" w:rsidP="00F840BE">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7AB16817" w14:textId="77777777" w:rsidR="00F840BE" w:rsidRPr="00463774" w:rsidRDefault="00F840BE" w:rsidP="00F840BE">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02F33085" w14:textId="77777777" w:rsidR="00F840BE" w:rsidRPr="00463774" w:rsidRDefault="00F840BE" w:rsidP="00F840BE">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46992307" w14:textId="77777777" w:rsidR="00F840BE" w:rsidRPr="00463774" w:rsidRDefault="00F840BE" w:rsidP="00F840BE">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7BE18CAC" w14:textId="77777777" w:rsidR="00F840BE" w:rsidRPr="00463774" w:rsidRDefault="00F840BE" w:rsidP="00F840BE">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16DE9E1E" w14:textId="77777777" w:rsidR="00F840BE" w:rsidRPr="00ED6F28" w:rsidRDefault="00F840BE" w:rsidP="00F840BE">
      <w:pPr>
        <w:pStyle w:val="Textpoznpodarou"/>
        <w:ind w:left="198" w:hanging="198"/>
        <w:jc w:val="both"/>
      </w:pPr>
      <w:r w:rsidRPr="00ED6F28">
        <w:rPr>
          <w:rStyle w:val="Znakapoznpodarou"/>
        </w:rPr>
        <w:footnoteRef/>
      </w:r>
      <w:r w:rsidRPr="00ED6F28">
        <w:rPr>
          <w:vertAlign w:val="superscript"/>
        </w:rPr>
        <w:t>)</w:t>
      </w:r>
      <w:r w:rsidRPr="00ED6F28">
        <w:t xml:space="preserve"> § 14a odst. 1 zákona o místních poplatcích (</w:t>
      </w:r>
      <w:r>
        <w:rPr>
          <w:i/>
        </w:rPr>
        <w:t>Poplatkový subjekt</w:t>
      </w:r>
      <w:r w:rsidRPr="00ED6F28">
        <w:rPr>
          <w:i/>
        </w:rPr>
        <w:t xml:space="preserve"> je povinen podat správci poplatku ohlášení, nevyloučí-li obec tuto povinnost v obecně závazné vyhlášce.</w:t>
      </w:r>
      <w:r w:rsidRPr="00ED6F28">
        <w:t>)</w:t>
      </w:r>
    </w:p>
  </w:footnote>
  <w:footnote w:id="12">
    <w:p w14:paraId="7564B3A5" w14:textId="77777777" w:rsidR="00DB024E" w:rsidRPr="00660AD5" w:rsidRDefault="00DB024E" w:rsidP="00DB024E">
      <w:pPr>
        <w:pStyle w:val="Textpoznpodarou"/>
        <w:ind w:left="198" w:hanging="198"/>
        <w:jc w:val="both"/>
      </w:pPr>
      <w:r w:rsidRPr="00660AD5">
        <w:rPr>
          <w:rStyle w:val="Znakapoznpodarou"/>
        </w:rPr>
        <w:footnoteRef/>
      </w:r>
      <w:r w:rsidRPr="00660AD5">
        <w:rPr>
          <w:vertAlign w:val="superscript"/>
        </w:rPr>
        <w:t>)</w:t>
      </w:r>
      <w:r w:rsidRPr="00660AD5">
        <w:t xml:space="preserve"> § 4 odst. 1</w:t>
      </w:r>
      <w:r>
        <w:t xml:space="preserve"> zákona o místních poplatcích věta druhá (</w:t>
      </w:r>
      <w:r w:rsidRPr="00B339E1">
        <w:rPr>
          <w:i/>
        </w:rPr>
        <w:t>Z akcí pořádaných na veřejném prostranství, jejichž celý výtěžek je odveden na charitativní a veřejně prospěšné účely, se poplatek neplatí.),</w:t>
      </w:r>
      <w:r>
        <w:t xml:space="preserve"> § 4 odst. 3 zákona o místních poplatcích (</w:t>
      </w:r>
      <w:r w:rsidRPr="006A6BD3">
        <w:rPr>
          <w:i/>
        </w:rPr>
        <w:t>Poplatku za užívání veřejného prostranství spočívajícího ve vyhrazení trvalého parkovacího místa nepodléhají osoby</w:t>
      </w:r>
      <w:r>
        <w:rPr>
          <w:i/>
        </w:rPr>
        <w:t>, které jsou držiteli průkazu ZTP nebo ZTP/P</w:t>
      </w:r>
      <w:r w:rsidRPr="006A6BD3">
        <w:rPr>
          <w:i/>
        </w:rPr>
        <w:t>.</w:t>
      </w:r>
      <w:r w:rsidRPr="00660AD5">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42329" w14:textId="77777777" w:rsidR="00454780" w:rsidRDefault="0045478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06E"/>
    <w:multiLevelType w:val="hybridMultilevel"/>
    <w:tmpl w:val="D04EB7B8"/>
    <w:lvl w:ilvl="0" w:tplc="828EE0EC">
      <w:start w:val="1"/>
      <w:numFmt w:val="lowerRoman"/>
      <w:lvlText w:val="%1)"/>
      <w:lvlJc w:val="left"/>
      <w:pPr>
        <w:tabs>
          <w:tab w:val="num" w:pos="1077"/>
        </w:tabs>
        <w:ind w:left="107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CB5BA2"/>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156916CB"/>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65D231E"/>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E166ADA"/>
    <w:multiLevelType w:val="hybridMultilevel"/>
    <w:tmpl w:val="57AE3E26"/>
    <w:lvl w:ilvl="0" w:tplc="8A7E868E">
      <w:start w:val="1"/>
      <w:numFmt w:val="decimal"/>
      <w:lvlText w:val="%1)"/>
      <w:lvlJc w:val="left"/>
      <w:pPr>
        <w:tabs>
          <w:tab w:val="num" w:pos="357"/>
        </w:tabs>
        <w:ind w:left="357" w:hanging="357"/>
      </w:pPr>
      <w:rPr>
        <w:rFonts w:hint="default"/>
        <w:b w:val="0"/>
      </w:rPr>
    </w:lvl>
    <w:lvl w:ilvl="1" w:tplc="7D4657C2">
      <w:start w:val="1"/>
      <w:numFmt w:val="decimal"/>
      <w:lvlText w:val="%2)"/>
      <w:lvlJc w:val="left"/>
      <w:pPr>
        <w:tabs>
          <w:tab w:val="num" w:pos="720"/>
        </w:tabs>
        <w:ind w:left="720" w:hanging="363"/>
      </w:pPr>
      <w:rPr>
        <w:rFonts w:ascii="Times New Roman" w:eastAsia="Times New Roman" w:hAnsi="Times New Roman" w:cs="Times New Roman"/>
      </w:rPr>
    </w:lvl>
    <w:lvl w:ilvl="2" w:tplc="1254925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2F1A82"/>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E0825A9"/>
    <w:multiLevelType w:val="hybridMultilevel"/>
    <w:tmpl w:val="6F601982"/>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E8F0E968">
      <w:start w:val="2"/>
      <w:numFmt w:val="decimal"/>
      <w:lvlText w:val="%2)"/>
      <w:lvlJc w:val="left"/>
      <w:pPr>
        <w:tabs>
          <w:tab w:val="num" w:pos="357"/>
        </w:tabs>
        <w:ind w:left="357" w:hanging="357"/>
      </w:pPr>
      <w:rPr>
        <w:rFonts w:hint="default"/>
      </w:rPr>
    </w:lvl>
    <w:lvl w:ilvl="2" w:tplc="FCDC3966">
      <w:start w:val="1"/>
      <w:numFmt w:val="lowerLetter"/>
      <w:lvlText w:val="%3)"/>
      <w:lvlJc w:val="right"/>
      <w:pPr>
        <w:tabs>
          <w:tab w:val="num" w:pos="1327"/>
        </w:tabs>
        <w:ind w:left="1327" w:hanging="250"/>
      </w:pPr>
      <w:rPr>
        <w:rFonts w:ascii="Times New Roman" w:eastAsia="Times New Roman" w:hAnsi="Times New Roman" w:cs="Times New Roman"/>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E6566CF"/>
    <w:multiLevelType w:val="hybridMultilevel"/>
    <w:tmpl w:val="6E426E00"/>
    <w:lvl w:ilvl="0" w:tplc="58ECF0A0">
      <w:start w:val="1"/>
      <w:numFmt w:val="lowerLetter"/>
      <w:lvlText w:val="%1)"/>
      <w:lvlJc w:val="left"/>
      <w:pPr>
        <w:tabs>
          <w:tab w:val="num" w:pos="720"/>
        </w:tabs>
        <w:ind w:left="720" w:hanging="363"/>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1D1343E"/>
    <w:multiLevelType w:val="hybridMultilevel"/>
    <w:tmpl w:val="15969FF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0D51291"/>
    <w:multiLevelType w:val="hybridMultilevel"/>
    <w:tmpl w:val="4CFE3BB6"/>
    <w:lvl w:ilvl="0" w:tplc="ED64D95E">
      <w:start w:val="1"/>
      <w:numFmt w:val="lowerLetter"/>
      <w:lvlText w:val="%1)"/>
      <w:lvlJc w:val="left"/>
      <w:pPr>
        <w:tabs>
          <w:tab w:val="num" w:pos="720"/>
        </w:tabs>
        <w:ind w:left="720" w:hanging="363"/>
      </w:pPr>
      <w:rPr>
        <w:rFonts w:ascii="Times New Roman" w:eastAsia="Times New Roman" w:hAnsi="Times New Roman" w:cs="Times New Roman" w:hint="default"/>
        <w:b w:val="0"/>
      </w:rPr>
    </w:lvl>
    <w:lvl w:ilvl="1" w:tplc="17A6A98C">
      <w:start w:val="2"/>
      <w:numFmt w:val="decimal"/>
      <w:lvlText w:val="%2)"/>
      <w:lvlJc w:val="left"/>
      <w:pPr>
        <w:tabs>
          <w:tab w:val="num" w:pos="357"/>
        </w:tabs>
        <w:ind w:left="357" w:hanging="357"/>
      </w:pPr>
      <w:rPr>
        <w:rFonts w:hint="default"/>
        <w:b w:val="0"/>
      </w:rPr>
    </w:lvl>
    <w:lvl w:ilvl="2" w:tplc="06508AD2">
      <w:start w:val="1"/>
      <w:numFmt w:val="upperRoman"/>
      <w:lvlText w:val="%3."/>
      <w:lvlJc w:val="right"/>
      <w:pPr>
        <w:tabs>
          <w:tab w:val="num" w:pos="1327"/>
        </w:tabs>
        <w:ind w:left="1327" w:hanging="250"/>
      </w:pPr>
      <w:rPr>
        <w:rFonts w:hint="default"/>
      </w:rPr>
    </w:lvl>
    <w:lvl w:ilvl="3" w:tplc="4B94D74E">
      <w:start w:val="1"/>
      <w:numFmt w:val="upperRoman"/>
      <w:lvlText w:val="%4."/>
      <w:lvlJc w:val="left"/>
      <w:pPr>
        <w:ind w:left="3240" w:hanging="72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1DA2389"/>
    <w:multiLevelType w:val="hybridMultilevel"/>
    <w:tmpl w:val="F22881B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638850220">
    <w:abstractNumId w:val="16"/>
  </w:num>
  <w:num w:numId="2" w16cid:durableId="1709646518">
    <w:abstractNumId w:val="3"/>
  </w:num>
  <w:num w:numId="3" w16cid:durableId="790781469">
    <w:abstractNumId w:val="6"/>
  </w:num>
  <w:num w:numId="4" w16cid:durableId="539052451">
    <w:abstractNumId w:val="12"/>
  </w:num>
  <w:num w:numId="5" w16cid:durableId="583151887">
    <w:abstractNumId w:val="13"/>
  </w:num>
  <w:num w:numId="6" w16cid:durableId="1169180366">
    <w:abstractNumId w:val="14"/>
  </w:num>
  <w:num w:numId="7" w16cid:durableId="147139763">
    <w:abstractNumId w:val="0"/>
  </w:num>
  <w:num w:numId="8" w16cid:durableId="717630385">
    <w:abstractNumId w:val="4"/>
  </w:num>
  <w:num w:numId="9" w16cid:durableId="1559510257">
    <w:abstractNumId w:val="9"/>
  </w:num>
  <w:num w:numId="10" w16cid:durableId="490220121">
    <w:abstractNumId w:val="7"/>
  </w:num>
  <w:num w:numId="11" w16cid:durableId="149298350">
    <w:abstractNumId w:val="5"/>
  </w:num>
  <w:num w:numId="12" w16cid:durableId="462311437">
    <w:abstractNumId w:val="11"/>
  </w:num>
  <w:num w:numId="13" w16cid:durableId="143472176">
    <w:abstractNumId w:val="10"/>
  </w:num>
  <w:num w:numId="14" w16cid:durableId="1716926913">
    <w:abstractNumId w:val="15"/>
  </w:num>
  <w:num w:numId="15" w16cid:durableId="811604049">
    <w:abstractNumId w:val="2"/>
  </w:num>
  <w:num w:numId="16" w16cid:durableId="114493712">
    <w:abstractNumId w:val="1"/>
  </w:num>
  <w:num w:numId="17" w16cid:durableId="1318916319">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02A5B"/>
    <w:rsid w:val="00003CB7"/>
    <w:rsid w:val="00007BF9"/>
    <w:rsid w:val="00025DD4"/>
    <w:rsid w:val="00026F27"/>
    <w:rsid w:val="00042A7E"/>
    <w:rsid w:val="00044C44"/>
    <w:rsid w:val="00045EFB"/>
    <w:rsid w:val="0005519A"/>
    <w:rsid w:val="00066DC9"/>
    <w:rsid w:val="00081ED0"/>
    <w:rsid w:val="000848FF"/>
    <w:rsid w:val="00086310"/>
    <w:rsid w:val="00087CE6"/>
    <w:rsid w:val="00092612"/>
    <w:rsid w:val="000A7589"/>
    <w:rsid w:val="000B589E"/>
    <w:rsid w:val="000B68CB"/>
    <w:rsid w:val="000C50BC"/>
    <w:rsid w:val="000C59B3"/>
    <w:rsid w:val="000D39CA"/>
    <w:rsid w:val="000E0497"/>
    <w:rsid w:val="000E12F4"/>
    <w:rsid w:val="000E1AAB"/>
    <w:rsid w:val="000E1F65"/>
    <w:rsid w:val="000F09B9"/>
    <w:rsid w:val="000F7BE0"/>
    <w:rsid w:val="00111AED"/>
    <w:rsid w:val="00117E5A"/>
    <w:rsid w:val="0012430A"/>
    <w:rsid w:val="001245AF"/>
    <w:rsid w:val="0012476D"/>
    <w:rsid w:val="00132DAB"/>
    <w:rsid w:val="00134010"/>
    <w:rsid w:val="00143268"/>
    <w:rsid w:val="00147A4E"/>
    <w:rsid w:val="001530CF"/>
    <w:rsid w:val="001538BD"/>
    <w:rsid w:val="00153F67"/>
    <w:rsid w:val="001552AB"/>
    <w:rsid w:val="00162D24"/>
    <w:rsid w:val="00175D5E"/>
    <w:rsid w:val="0019093A"/>
    <w:rsid w:val="0019118B"/>
    <w:rsid w:val="001911FB"/>
    <w:rsid w:val="001920F1"/>
    <w:rsid w:val="001921E5"/>
    <w:rsid w:val="0019666C"/>
    <w:rsid w:val="001A016B"/>
    <w:rsid w:val="001A135C"/>
    <w:rsid w:val="001A3C9D"/>
    <w:rsid w:val="001B70BF"/>
    <w:rsid w:val="001D01A6"/>
    <w:rsid w:val="001D263B"/>
    <w:rsid w:val="001D56FE"/>
    <w:rsid w:val="001E2C3C"/>
    <w:rsid w:val="001E3275"/>
    <w:rsid w:val="001E5C84"/>
    <w:rsid w:val="001E6F5F"/>
    <w:rsid w:val="001F596D"/>
    <w:rsid w:val="00222085"/>
    <w:rsid w:val="00240E68"/>
    <w:rsid w:val="00242D1F"/>
    <w:rsid w:val="00251974"/>
    <w:rsid w:val="00256D3B"/>
    <w:rsid w:val="00266882"/>
    <w:rsid w:val="00282BA9"/>
    <w:rsid w:val="002841D9"/>
    <w:rsid w:val="00285BAE"/>
    <w:rsid w:val="002948DD"/>
    <w:rsid w:val="002960E4"/>
    <w:rsid w:val="002B5D96"/>
    <w:rsid w:val="002C0E7E"/>
    <w:rsid w:val="002C6AE6"/>
    <w:rsid w:val="002D238A"/>
    <w:rsid w:val="002E6FA0"/>
    <w:rsid w:val="002E773F"/>
    <w:rsid w:val="00305E51"/>
    <w:rsid w:val="00310BC4"/>
    <w:rsid w:val="00311013"/>
    <w:rsid w:val="0032017D"/>
    <w:rsid w:val="00321F46"/>
    <w:rsid w:val="0032607C"/>
    <w:rsid w:val="003476AF"/>
    <w:rsid w:val="0035236F"/>
    <w:rsid w:val="00360717"/>
    <w:rsid w:val="00362AB4"/>
    <w:rsid w:val="00364CB3"/>
    <w:rsid w:val="003728CE"/>
    <w:rsid w:val="0038542B"/>
    <w:rsid w:val="003A13D9"/>
    <w:rsid w:val="003A4107"/>
    <w:rsid w:val="003A4E23"/>
    <w:rsid w:val="003D09B3"/>
    <w:rsid w:val="003D20A2"/>
    <w:rsid w:val="003D6DDA"/>
    <w:rsid w:val="003E521E"/>
    <w:rsid w:val="003E5DA9"/>
    <w:rsid w:val="003F18F7"/>
    <w:rsid w:val="003F4C6D"/>
    <w:rsid w:val="00404D02"/>
    <w:rsid w:val="00430549"/>
    <w:rsid w:val="0043674F"/>
    <w:rsid w:val="00450DF1"/>
    <w:rsid w:val="0045134D"/>
    <w:rsid w:val="00453987"/>
    <w:rsid w:val="00454780"/>
    <w:rsid w:val="00461FA9"/>
    <w:rsid w:val="004620C5"/>
    <w:rsid w:val="00463727"/>
    <w:rsid w:val="00472F7B"/>
    <w:rsid w:val="0047486B"/>
    <w:rsid w:val="00482EDE"/>
    <w:rsid w:val="00487149"/>
    <w:rsid w:val="004923B8"/>
    <w:rsid w:val="0049318A"/>
    <w:rsid w:val="004975C8"/>
    <w:rsid w:val="004A6EA1"/>
    <w:rsid w:val="004C39E1"/>
    <w:rsid w:val="004D11FF"/>
    <w:rsid w:val="004D1231"/>
    <w:rsid w:val="004D270A"/>
    <w:rsid w:val="004D40B8"/>
    <w:rsid w:val="004D45D1"/>
    <w:rsid w:val="004F13AE"/>
    <w:rsid w:val="004F181D"/>
    <w:rsid w:val="004F4AA1"/>
    <w:rsid w:val="004F5162"/>
    <w:rsid w:val="004F6B94"/>
    <w:rsid w:val="00501991"/>
    <w:rsid w:val="00506983"/>
    <w:rsid w:val="00507C84"/>
    <w:rsid w:val="00514BF3"/>
    <w:rsid w:val="005241FA"/>
    <w:rsid w:val="00552454"/>
    <w:rsid w:val="00556D88"/>
    <w:rsid w:val="00560096"/>
    <w:rsid w:val="005601B8"/>
    <w:rsid w:val="00561E02"/>
    <w:rsid w:val="00563F82"/>
    <w:rsid w:val="005642D7"/>
    <w:rsid w:val="005674CA"/>
    <w:rsid w:val="005725DD"/>
    <w:rsid w:val="0057576D"/>
    <w:rsid w:val="0058025F"/>
    <w:rsid w:val="0058352D"/>
    <w:rsid w:val="0059564E"/>
    <w:rsid w:val="005A56F1"/>
    <w:rsid w:val="005A67A3"/>
    <w:rsid w:val="005B1308"/>
    <w:rsid w:val="005B631A"/>
    <w:rsid w:val="005C060A"/>
    <w:rsid w:val="005C2873"/>
    <w:rsid w:val="005D48D6"/>
    <w:rsid w:val="005E1B1F"/>
    <w:rsid w:val="005E7474"/>
    <w:rsid w:val="005E7BE6"/>
    <w:rsid w:val="005F235B"/>
    <w:rsid w:val="005F6601"/>
    <w:rsid w:val="006010AE"/>
    <w:rsid w:val="00601F6C"/>
    <w:rsid w:val="00624A8C"/>
    <w:rsid w:val="0062581F"/>
    <w:rsid w:val="00634AED"/>
    <w:rsid w:val="00636355"/>
    <w:rsid w:val="0064358B"/>
    <w:rsid w:val="00647440"/>
    <w:rsid w:val="00651314"/>
    <w:rsid w:val="0065404D"/>
    <w:rsid w:val="00655FC0"/>
    <w:rsid w:val="00660528"/>
    <w:rsid w:val="006641A1"/>
    <w:rsid w:val="00666B46"/>
    <w:rsid w:val="0067066B"/>
    <w:rsid w:val="00685D47"/>
    <w:rsid w:val="006911C4"/>
    <w:rsid w:val="006A6BD3"/>
    <w:rsid w:val="006C1933"/>
    <w:rsid w:val="006D759B"/>
    <w:rsid w:val="006E1A3E"/>
    <w:rsid w:val="006E391F"/>
    <w:rsid w:val="006E7EFC"/>
    <w:rsid w:val="00703C19"/>
    <w:rsid w:val="007203B8"/>
    <w:rsid w:val="00730DDF"/>
    <w:rsid w:val="0073267F"/>
    <w:rsid w:val="0074034E"/>
    <w:rsid w:val="007409B1"/>
    <w:rsid w:val="00744ADC"/>
    <w:rsid w:val="007535ED"/>
    <w:rsid w:val="00757E70"/>
    <w:rsid w:val="00767C2B"/>
    <w:rsid w:val="007749FB"/>
    <w:rsid w:val="00776889"/>
    <w:rsid w:val="007817F5"/>
    <w:rsid w:val="007832C0"/>
    <w:rsid w:val="00793C77"/>
    <w:rsid w:val="007A10EF"/>
    <w:rsid w:val="007A33DE"/>
    <w:rsid w:val="007A4136"/>
    <w:rsid w:val="007A5C5E"/>
    <w:rsid w:val="007B54F8"/>
    <w:rsid w:val="007C394C"/>
    <w:rsid w:val="007C4B17"/>
    <w:rsid w:val="007D0051"/>
    <w:rsid w:val="007D3D13"/>
    <w:rsid w:val="007D5B23"/>
    <w:rsid w:val="007E1CA3"/>
    <w:rsid w:val="007E38E1"/>
    <w:rsid w:val="007E5C29"/>
    <w:rsid w:val="00807A6E"/>
    <w:rsid w:val="00810C59"/>
    <w:rsid w:val="00813A60"/>
    <w:rsid w:val="00815906"/>
    <w:rsid w:val="00817C84"/>
    <w:rsid w:val="00822298"/>
    <w:rsid w:val="00822A24"/>
    <w:rsid w:val="00822F35"/>
    <w:rsid w:val="00825897"/>
    <w:rsid w:val="008340D7"/>
    <w:rsid w:val="008410CD"/>
    <w:rsid w:val="00846786"/>
    <w:rsid w:val="00852767"/>
    <w:rsid w:val="00852FB3"/>
    <w:rsid w:val="00856F32"/>
    <w:rsid w:val="00860A23"/>
    <w:rsid w:val="00873482"/>
    <w:rsid w:val="0087421A"/>
    <w:rsid w:val="00892123"/>
    <w:rsid w:val="00892228"/>
    <w:rsid w:val="00895D8B"/>
    <w:rsid w:val="008A2DB7"/>
    <w:rsid w:val="008A6521"/>
    <w:rsid w:val="008B7CFF"/>
    <w:rsid w:val="008C173D"/>
    <w:rsid w:val="008E53B6"/>
    <w:rsid w:val="008F36F0"/>
    <w:rsid w:val="008F37C9"/>
    <w:rsid w:val="008F4416"/>
    <w:rsid w:val="008F7098"/>
    <w:rsid w:val="00904D08"/>
    <w:rsid w:val="00906B1B"/>
    <w:rsid w:val="00913720"/>
    <w:rsid w:val="00916220"/>
    <w:rsid w:val="00922609"/>
    <w:rsid w:val="0092391F"/>
    <w:rsid w:val="009330A6"/>
    <w:rsid w:val="00935B06"/>
    <w:rsid w:val="00941400"/>
    <w:rsid w:val="00951580"/>
    <w:rsid w:val="009532D4"/>
    <w:rsid w:val="00957E7D"/>
    <w:rsid w:val="009651DA"/>
    <w:rsid w:val="009709CF"/>
    <w:rsid w:val="0098360C"/>
    <w:rsid w:val="00983ADB"/>
    <w:rsid w:val="009958F0"/>
    <w:rsid w:val="009A2583"/>
    <w:rsid w:val="009A326A"/>
    <w:rsid w:val="009C38B4"/>
    <w:rsid w:val="009C6C3A"/>
    <w:rsid w:val="009E7673"/>
    <w:rsid w:val="00A00623"/>
    <w:rsid w:val="00A0241C"/>
    <w:rsid w:val="00A04ACB"/>
    <w:rsid w:val="00A04E95"/>
    <w:rsid w:val="00A36EA8"/>
    <w:rsid w:val="00A45B6F"/>
    <w:rsid w:val="00A519F1"/>
    <w:rsid w:val="00A51AB2"/>
    <w:rsid w:val="00A51BF9"/>
    <w:rsid w:val="00A60F8D"/>
    <w:rsid w:val="00A718CA"/>
    <w:rsid w:val="00A764A0"/>
    <w:rsid w:val="00A80AA0"/>
    <w:rsid w:val="00A81036"/>
    <w:rsid w:val="00A82881"/>
    <w:rsid w:val="00A84BC6"/>
    <w:rsid w:val="00A85DDF"/>
    <w:rsid w:val="00A86853"/>
    <w:rsid w:val="00A92DB8"/>
    <w:rsid w:val="00A940A8"/>
    <w:rsid w:val="00A941A6"/>
    <w:rsid w:val="00A9640C"/>
    <w:rsid w:val="00AB1B51"/>
    <w:rsid w:val="00AB670D"/>
    <w:rsid w:val="00AC66CD"/>
    <w:rsid w:val="00AE16B5"/>
    <w:rsid w:val="00AE33CA"/>
    <w:rsid w:val="00B00B3D"/>
    <w:rsid w:val="00B046FD"/>
    <w:rsid w:val="00B06ACD"/>
    <w:rsid w:val="00B22247"/>
    <w:rsid w:val="00B26697"/>
    <w:rsid w:val="00B27405"/>
    <w:rsid w:val="00B339E1"/>
    <w:rsid w:val="00B37888"/>
    <w:rsid w:val="00B418E9"/>
    <w:rsid w:val="00B45084"/>
    <w:rsid w:val="00B526B3"/>
    <w:rsid w:val="00B70858"/>
    <w:rsid w:val="00BA45B9"/>
    <w:rsid w:val="00BB1C58"/>
    <w:rsid w:val="00BB1C5F"/>
    <w:rsid w:val="00BC6CCD"/>
    <w:rsid w:val="00BD66CD"/>
    <w:rsid w:val="00BF3BD3"/>
    <w:rsid w:val="00C03A45"/>
    <w:rsid w:val="00C30025"/>
    <w:rsid w:val="00C50FE6"/>
    <w:rsid w:val="00C51945"/>
    <w:rsid w:val="00C51A52"/>
    <w:rsid w:val="00C610D8"/>
    <w:rsid w:val="00C654DA"/>
    <w:rsid w:val="00C8082F"/>
    <w:rsid w:val="00C93F6E"/>
    <w:rsid w:val="00C96D47"/>
    <w:rsid w:val="00C97839"/>
    <w:rsid w:val="00CA2607"/>
    <w:rsid w:val="00CA7230"/>
    <w:rsid w:val="00CB4041"/>
    <w:rsid w:val="00CB4FA3"/>
    <w:rsid w:val="00CC599C"/>
    <w:rsid w:val="00CD10D3"/>
    <w:rsid w:val="00CD4FB3"/>
    <w:rsid w:val="00CE0470"/>
    <w:rsid w:val="00D02409"/>
    <w:rsid w:val="00D02DAF"/>
    <w:rsid w:val="00D1130D"/>
    <w:rsid w:val="00D17A87"/>
    <w:rsid w:val="00D17E30"/>
    <w:rsid w:val="00D233A2"/>
    <w:rsid w:val="00D33447"/>
    <w:rsid w:val="00D4073B"/>
    <w:rsid w:val="00D603FA"/>
    <w:rsid w:val="00D6118C"/>
    <w:rsid w:val="00D70DBF"/>
    <w:rsid w:val="00DA00B1"/>
    <w:rsid w:val="00DA22FF"/>
    <w:rsid w:val="00DA77BD"/>
    <w:rsid w:val="00DB024E"/>
    <w:rsid w:val="00DB5340"/>
    <w:rsid w:val="00DB5457"/>
    <w:rsid w:val="00DB7E85"/>
    <w:rsid w:val="00DC1C84"/>
    <w:rsid w:val="00DC1F85"/>
    <w:rsid w:val="00DD0AC8"/>
    <w:rsid w:val="00DF1160"/>
    <w:rsid w:val="00DF3C57"/>
    <w:rsid w:val="00DF6CC6"/>
    <w:rsid w:val="00E0015C"/>
    <w:rsid w:val="00E06A02"/>
    <w:rsid w:val="00E16931"/>
    <w:rsid w:val="00E23BD0"/>
    <w:rsid w:val="00E34677"/>
    <w:rsid w:val="00E35E19"/>
    <w:rsid w:val="00E456F9"/>
    <w:rsid w:val="00E51D71"/>
    <w:rsid w:val="00E54E7A"/>
    <w:rsid w:val="00E57A36"/>
    <w:rsid w:val="00E61DB9"/>
    <w:rsid w:val="00E64DBD"/>
    <w:rsid w:val="00E660F4"/>
    <w:rsid w:val="00E70CA6"/>
    <w:rsid w:val="00E76844"/>
    <w:rsid w:val="00E76AF4"/>
    <w:rsid w:val="00E801F7"/>
    <w:rsid w:val="00E829E0"/>
    <w:rsid w:val="00E86388"/>
    <w:rsid w:val="00E87B3B"/>
    <w:rsid w:val="00E92F55"/>
    <w:rsid w:val="00EA5229"/>
    <w:rsid w:val="00EA606E"/>
    <w:rsid w:val="00EB0CE7"/>
    <w:rsid w:val="00EC5C4D"/>
    <w:rsid w:val="00EC5F10"/>
    <w:rsid w:val="00EC6E98"/>
    <w:rsid w:val="00EC7523"/>
    <w:rsid w:val="00ED4053"/>
    <w:rsid w:val="00EE3BBF"/>
    <w:rsid w:val="00EF1694"/>
    <w:rsid w:val="00F023E0"/>
    <w:rsid w:val="00F07056"/>
    <w:rsid w:val="00F10CAB"/>
    <w:rsid w:val="00F15E55"/>
    <w:rsid w:val="00F233E8"/>
    <w:rsid w:val="00F277C4"/>
    <w:rsid w:val="00F32935"/>
    <w:rsid w:val="00F37563"/>
    <w:rsid w:val="00F42CC2"/>
    <w:rsid w:val="00F46A45"/>
    <w:rsid w:val="00F506E3"/>
    <w:rsid w:val="00F7290B"/>
    <w:rsid w:val="00F7691B"/>
    <w:rsid w:val="00F840BE"/>
    <w:rsid w:val="00F878E9"/>
    <w:rsid w:val="00F94A1D"/>
    <w:rsid w:val="00FB5B9D"/>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D6FF05"/>
  <w15:chartTrackingRefBased/>
  <w15:docId w15:val="{6E3AFDFC-9D8A-4673-9537-61BAF70AB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 w:type="paragraph" w:styleId="Zhlav">
    <w:name w:val="header"/>
    <w:basedOn w:val="Normln"/>
    <w:link w:val="ZhlavChar"/>
    <w:rsid w:val="00DF6CC6"/>
    <w:pPr>
      <w:tabs>
        <w:tab w:val="center" w:pos="4536"/>
        <w:tab w:val="right" w:pos="9072"/>
      </w:tabs>
    </w:pPr>
  </w:style>
  <w:style w:type="character" w:customStyle="1" w:styleId="ZhlavChar">
    <w:name w:val="Záhlaví Char"/>
    <w:link w:val="Zhlav"/>
    <w:rsid w:val="00DF6CC6"/>
    <w:rPr>
      <w:sz w:val="24"/>
      <w:szCs w:val="24"/>
    </w:rPr>
  </w:style>
  <w:style w:type="paragraph" w:styleId="Zpat">
    <w:name w:val="footer"/>
    <w:basedOn w:val="Normln"/>
    <w:link w:val="ZpatChar"/>
    <w:rsid w:val="00DF6CC6"/>
    <w:pPr>
      <w:tabs>
        <w:tab w:val="center" w:pos="4536"/>
        <w:tab w:val="right" w:pos="9072"/>
      </w:tabs>
    </w:pPr>
  </w:style>
  <w:style w:type="character" w:customStyle="1" w:styleId="ZpatChar">
    <w:name w:val="Zápatí Char"/>
    <w:link w:val="Zpat"/>
    <w:rsid w:val="00DF6CC6"/>
    <w:rPr>
      <w:sz w:val="24"/>
      <w:szCs w:val="24"/>
    </w:rPr>
  </w:style>
  <w:style w:type="paragraph" w:styleId="Prosttext">
    <w:name w:val="Plain Text"/>
    <w:basedOn w:val="Normln"/>
    <w:link w:val="ProsttextChar"/>
    <w:rsid w:val="00F506E3"/>
    <w:rPr>
      <w:rFonts w:ascii="Courier New" w:hAnsi="Courier New"/>
      <w:sz w:val="20"/>
      <w:szCs w:val="20"/>
      <w:lang w:val="x-none" w:eastAsia="x-none"/>
    </w:rPr>
  </w:style>
  <w:style w:type="character" w:customStyle="1" w:styleId="ProsttextChar">
    <w:name w:val="Prostý text Char"/>
    <w:basedOn w:val="Standardnpsmoodstavce"/>
    <w:link w:val="Prosttext"/>
    <w:rsid w:val="00F506E3"/>
    <w:rPr>
      <w:rFonts w:ascii="Courier New" w:hAnsi="Courier New"/>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FDEBB-D89E-4677-A9CA-B1BE96E92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993</Words>
  <Characters>5862</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DELL</cp:lastModifiedBy>
  <cp:revision>2</cp:revision>
  <cp:lastPrinted>2024-03-05T12:16:00Z</cp:lastPrinted>
  <dcterms:created xsi:type="dcterms:W3CDTF">2024-03-05T12:38:00Z</dcterms:created>
  <dcterms:modified xsi:type="dcterms:W3CDTF">2024-03-05T12:38:00Z</dcterms:modified>
</cp:coreProperties>
</file>