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BFC8" w14:textId="77777777" w:rsidR="005F7763" w:rsidRPr="005F7763" w:rsidRDefault="005F7763" w:rsidP="005F7763">
      <w:pPr>
        <w:pStyle w:val="Nzev"/>
        <w:rPr>
          <w:rFonts w:cs="Arial"/>
        </w:rPr>
      </w:pPr>
      <w:r w:rsidRPr="005F7763">
        <w:rPr>
          <w:rFonts w:cs="Arial"/>
        </w:rPr>
        <w:t>Obec Chvojenec</w:t>
      </w:r>
      <w:r w:rsidRPr="005F7763">
        <w:rPr>
          <w:rFonts w:cs="Arial"/>
        </w:rPr>
        <w:br/>
        <w:t>Zastupitelstvo obce Chvojenec</w:t>
      </w:r>
    </w:p>
    <w:p w14:paraId="5EC99BEB" w14:textId="77777777" w:rsidR="005F7763" w:rsidRPr="005F7763" w:rsidRDefault="005F7763" w:rsidP="005F77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7763">
        <w:rPr>
          <w:rFonts w:ascii="Arial" w:hAnsi="Arial" w:cs="Arial"/>
          <w:b/>
          <w:sz w:val="24"/>
          <w:szCs w:val="24"/>
        </w:rPr>
        <w:t>Obecně závazná vyhláška obce Chvojenec,</w:t>
      </w:r>
    </w:p>
    <w:p w14:paraId="664EB5FE" w14:textId="6665464D" w:rsidR="006A579C" w:rsidRPr="005F7763" w:rsidRDefault="0065481A" w:rsidP="005F77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7763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5F7763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5F7763" w:rsidRPr="005F7763">
        <w:rPr>
          <w:rFonts w:ascii="Arial" w:hAnsi="Arial" w:cs="Arial"/>
          <w:b/>
          <w:sz w:val="24"/>
          <w:szCs w:val="24"/>
        </w:rPr>
        <w:t>Chvojenec</w:t>
      </w:r>
    </w:p>
    <w:p w14:paraId="74A8AD6F" w14:textId="77777777" w:rsidR="006A579C" w:rsidRPr="005F7763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6C9EA9A5" w:rsidR="004F6AE0" w:rsidRPr="005F7763" w:rsidRDefault="004F6AE0" w:rsidP="00CF08FF">
      <w:pPr>
        <w:spacing w:line="276" w:lineRule="auto"/>
        <w:rPr>
          <w:rFonts w:ascii="Arial" w:hAnsi="Arial" w:cs="Arial"/>
        </w:rPr>
      </w:pPr>
      <w:r w:rsidRPr="005F7763">
        <w:rPr>
          <w:rFonts w:ascii="Arial" w:hAnsi="Arial" w:cs="Arial"/>
        </w:rPr>
        <w:t xml:space="preserve">Zastupitelstvo obce </w:t>
      </w:r>
      <w:r w:rsidR="005F7763" w:rsidRPr="005F7763">
        <w:rPr>
          <w:rFonts w:ascii="Arial" w:hAnsi="Arial" w:cs="Arial"/>
        </w:rPr>
        <w:t>Chvojenec</w:t>
      </w:r>
      <w:r w:rsidRPr="005F7763">
        <w:rPr>
          <w:rFonts w:ascii="Arial" w:hAnsi="Arial" w:cs="Arial"/>
        </w:rPr>
        <w:t xml:space="preserve"> se na svém zasedání dne </w:t>
      </w:r>
      <w:r w:rsidR="00F5190B">
        <w:rPr>
          <w:rFonts w:ascii="Arial" w:hAnsi="Arial" w:cs="Arial"/>
        </w:rPr>
        <w:t>20</w:t>
      </w:r>
      <w:r w:rsidR="005F7763" w:rsidRPr="005F7763">
        <w:rPr>
          <w:rFonts w:ascii="Arial" w:hAnsi="Arial" w:cs="Arial"/>
        </w:rPr>
        <w:t xml:space="preserve">. </w:t>
      </w:r>
      <w:r w:rsidR="00F5190B">
        <w:rPr>
          <w:rFonts w:ascii="Arial" w:hAnsi="Arial" w:cs="Arial"/>
        </w:rPr>
        <w:t>listopadu</w:t>
      </w:r>
      <w:bookmarkStart w:id="0" w:name="_GoBack"/>
      <w:bookmarkEnd w:id="0"/>
      <w:r w:rsidR="005F7763" w:rsidRPr="005F7763">
        <w:rPr>
          <w:rFonts w:ascii="Arial" w:hAnsi="Arial" w:cs="Arial"/>
        </w:rPr>
        <w:t xml:space="preserve"> 2023</w:t>
      </w:r>
      <w:r w:rsidRPr="005F7763">
        <w:rPr>
          <w:rFonts w:ascii="Arial" w:hAnsi="Arial" w:cs="Arial"/>
        </w:rPr>
        <w:t xml:space="preserve"> usneslo vydat na základě § </w:t>
      </w:r>
      <w:r w:rsidR="00CF08FF" w:rsidRPr="005F7763">
        <w:rPr>
          <w:rFonts w:ascii="Arial" w:hAnsi="Arial" w:cs="Arial"/>
        </w:rPr>
        <w:t>24</w:t>
      </w:r>
      <w:r w:rsidRPr="005F7763">
        <w:rPr>
          <w:rFonts w:ascii="Arial" w:hAnsi="Arial" w:cs="Arial"/>
        </w:rPr>
        <w:t xml:space="preserve"> </w:t>
      </w:r>
      <w:r w:rsidR="00243C48" w:rsidRPr="005F7763">
        <w:rPr>
          <w:rFonts w:ascii="Arial" w:hAnsi="Arial" w:cs="Arial"/>
        </w:rPr>
        <w:t>odst. </w:t>
      </w:r>
      <w:r w:rsidR="00CF08FF" w:rsidRPr="005F7763">
        <w:rPr>
          <w:rFonts w:ascii="Arial" w:hAnsi="Arial" w:cs="Arial"/>
        </w:rPr>
        <w:t>2</w:t>
      </w:r>
      <w:r w:rsidRPr="005F7763">
        <w:rPr>
          <w:rFonts w:ascii="Arial" w:hAnsi="Arial" w:cs="Arial"/>
        </w:rPr>
        <w:t xml:space="preserve"> zákona č. 2</w:t>
      </w:r>
      <w:r w:rsidR="00CF08FF" w:rsidRPr="005F7763">
        <w:rPr>
          <w:rFonts w:ascii="Arial" w:hAnsi="Arial" w:cs="Arial"/>
        </w:rPr>
        <w:t>46</w:t>
      </w:r>
      <w:r w:rsidRPr="005F7763">
        <w:rPr>
          <w:rFonts w:ascii="Arial" w:hAnsi="Arial" w:cs="Arial"/>
        </w:rPr>
        <w:t>/</w:t>
      </w:r>
      <w:r w:rsidR="00CF08FF" w:rsidRPr="005F7763">
        <w:rPr>
          <w:rFonts w:ascii="Arial" w:hAnsi="Arial" w:cs="Arial"/>
        </w:rPr>
        <w:t>199</w:t>
      </w:r>
      <w:r w:rsidR="00243C48" w:rsidRPr="005F7763">
        <w:rPr>
          <w:rFonts w:ascii="Arial" w:hAnsi="Arial" w:cs="Arial"/>
        </w:rPr>
        <w:t>2</w:t>
      </w:r>
      <w:r w:rsidRPr="005F7763">
        <w:rPr>
          <w:rFonts w:ascii="Arial" w:hAnsi="Arial" w:cs="Arial"/>
        </w:rPr>
        <w:t xml:space="preserve"> Sb., </w:t>
      </w:r>
      <w:r w:rsidR="00CF08FF" w:rsidRPr="005F7763">
        <w:rPr>
          <w:rFonts w:ascii="Arial" w:hAnsi="Arial" w:cs="Arial"/>
        </w:rPr>
        <w:t>na</w:t>
      </w:r>
      <w:r w:rsidRPr="005F7763">
        <w:rPr>
          <w:rFonts w:ascii="Arial" w:hAnsi="Arial" w:cs="Arial"/>
        </w:rPr>
        <w:t xml:space="preserve"> </w:t>
      </w:r>
      <w:r w:rsidR="00243C48" w:rsidRPr="005F7763">
        <w:rPr>
          <w:rFonts w:ascii="Arial" w:hAnsi="Arial" w:cs="Arial"/>
        </w:rPr>
        <w:t>ochran</w:t>
      </w:r>
      <w:r w:rsidR="00CF08FF" w:rsidRPr="005F7763">
        <w:rPr>
          <w:rFonts w:ascii="Arial" w:hAnsi="Arial" w:cs="Arial"/>
        </w:rPr>
        <w:t>u zvířat proti týrání</w:t>
      </w:r>
      <w:r w:rsidR="00243C48" w:rsidRPr="005F7763">
        <w:rPr>
          <w:rFonts w:ascii="Arial" w:hAnsi="Arial" w:cs="Arial"/>
        </w:rPr>
        <w:t>,</w:t>
      </w:r>
      <w:r w:rsidRPr="005F7763">
        <w:rPr>
          <w:rFonts w:ascii="Arial" w:hAnsi="Arial" w:cs="Arial"/>
        </w:rPr>
        <w:t xml:space="preserve"> ve znění pozdějších předpisů</w:t>
      </w:r>
      <w:r w:rsidR="00925061" w:rsidRPr="005F7763">
        <w:rPr>
          <w:rFonts w:ascii="Arial" w:hAnsi="Arial" w:cs="Arial"/>
        </w:rPr>
        <w:t>,</w:t>
      </w:r>
      <w:r w:rsidR="00A07872" w:rsidRPr="005F7763">
        <w:rPr>
          <w:rFonts w:ascii="Arial" w:hAnsi="Arial" w:cs="Arial"/>
        </w:rPr>
        <w:t xml:space="preserve"> </w:t>
      </w:r>
      <w:r w:rsidRPr="005F7763">
        <w:rPr>
          <w:rFonts w:ascii="Arial" w:hAnsi="Arial" w:cs="Arial"/>
        </w:rPr>
        <w:t>a</w:t>
      </w:r>
      <w:r w:rsidR="00CF08FF" w:rsidRPr="005F7763">
        <w:rPr>
          <w:rFonts w:ascii="Arial" w:hAnsi="Arial" w:cs="Arial"/>
        </w:rPr>
        <w:t> </w:t>
      </w:r>
      <w:r w:rsidRPr="005F7763">
        <w:rPr>
          <w:rFonts w:ascii="Arial" w:hAnsi="Arial" w:cs="Arial"/>
        </w:rPr>
        <w:t>v souladu s</w:t>
      </w:r>
      <w:r w:rsidR="00CF08FF" w:rsidRPr="005F7763">
        <w:rPr>
          <w:rFonts w:ascii="Arial" w:hAnsi="Arial" w:cs="Arial"/>
        </w:rPr>
        <w:t> </w:t>
      </w:r>
      <w:r w:rsidRPr="005F7763">
        <w:rPr>
          <w:rFonts w:ascii="Arial" w:hAnsi="Arial" w:cs="Arial"/>
        </w:rPr>
        <w:t>§ 10 písm. d) a</w:t>
      </w:r>
      <w:r w:rsidR="00CF08FF" w:rsidRPr="005F7763">
        <w:rPr>
          <w:rFonts w:ascii="Arial" w:hAnsi="Arial" w:cs="Arial"/>
        </w:rPr>
        <w:t> </w:t>
      </w:r>
      <w:r w:rsidRPr="005F7763">
        <w:rPr>
          <w:rFonts w:ascii="Arial" w:hAnsi="Arial" w:cs="Arial"/>
        </w:rPr>
        <w:t>§ 84 odst. 2 písm. h) zákona č. 128/2000 Sb., o</w:t>
      </w:r>
      <w:r w:rsidR="00CF08FF" w:rsidRPr="005F7763">
        <w:rPr>
          <w:rFonts w:ascii="Arial" w:hAnsi="Arial" w:cs="Arial"/>
        </w:rPr>
        <w:t> </w:t>
      </w:r>
      <w:r w:rsidRPr="005F7763">
        <w:rPr>
          <w:rFonts w:ascii="Arial" w:hAnsi="Arial" w:cs="Arial"/>
        </w:rPr>
        <w:t>obcích (obecní zřízení), ve znění pozdějších předpisů</w:t>
      </w:r>
      <w:r w:rsidR="00925061" w:rsidRPr="005F7763">
        <w:rPr>
          <w:rFonts w:ascii="Arial" w:hAnsi="Arial" w:cs="Arial"/>
        </w:rPr>
        <w:t>,</w:t>
      </w:r>
      <w:r w:rsidRPr="005F7763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E466496" w:rsidR="00243C48" w:rsidRPr="0062486B" w:rsidRDefault="00E872FB" w:rsidP="00FA52F2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5F7763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03F190BF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6E0616">
        <w:rPr>
          <w:rFonts w:ascii="Arial" w:hAnsi="Arial" w:cs="Arial"/>
        </w:rPr>
        <w:t xml:space="preserve">specifikovaných parcelními čísly a </w:t>
      </w:r>
      <w:r>
        <w:rPr>
          <w:rFonts w:ascii="Arial" w:hAnsi="Arial" w:cs="Arial"/>
        </w:rPr>
        <w:t xml:space="preserve">vyznačených </w:t>
      </w:r>
      <w:r w:rsidR="005F7763">
        <w:rPr>
          <w:rFonts w:ascii="Arial" w:hAnsi="Arial" w:cs="Arial"/>
        </w:rPr>
        <w:t xml:space="preserve">zelenou barvou </w:t>
      </w:r>
      <w:r>
        <w:rPr>
          <w:rFonts w:ascii="Arial" w:hAnsi="Arial" w:cs="Arial"/>
        </w:rPr>
        <w:t>v příloze č. 1, která je nedílnou součástí této obecně závazné vyhlášky</w:t>
      </w:r>
      <w:r w:rsidR="005F7763">
        <w:rPr>
          <w:rFonts w:ascii="Arial" w:hAnsi="Arial" w:cs="Arial"/>
          <w:i/>
          <w:color w:val="00B0F0"/>
        </w:rPr>
        <w:t xml:space="preserve">, </w:t>
      </w:r>
      <w:r>
        <w:rPr>
          <w:rFonts w:ascii="Arial" w:hAnsi="Arial" w:cs="Arial"/>
        </w:rPr>
        <w:t xml:space="preserve">je možný pohyb psů pouze </w:t>
      </w:r>
      <w:r w:rsidR="005F7763">
        <w:rPr>
          <w:rFonts w:ascii="Arial" w:hAnsi="Arial" w:cs="Arial"/>
        </w:rPr>
        <w:t>na vodítku.</w:t>
      </w:r>
    </w:p>
    <w:p w14:paraId="41128CFE" w14:textId="5D151132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6E0616">
        <w:rPr>
          <w:rFonts w:ascii="Arial" w:hAnsi="Arial" w:cs="Arial"/>
        </w:rPr>
        <w:t xml:space="preserve">specifikovaných parcelními čísly a </w:t>
      </w:r>
      <w:r>
        <w:rPr>
          <w:rFonts w:ascii="Arial" w:hAnsi="Arial" w:cs="Arial"/>
        </w:rPr>
        <w:t xml:space="preserve">vyznačených </w:t>
      </w:r>
      <w:r w:rsidR="00FA52F2">
        <w:rPr>
          <w:rFonts w:ascii="Arial" w:hAnsi="Arial" w:cs="Arial"/>
        </w:rPr>
        <w:t>červenou barvou v příloze č. 1</w:t>
      </w:r>
      <w:r>
        <w:rPr>
          <w:rFonts w:ascii="Arial" w:hAnsi="Arial" w:cs="Arial"/>
        </w:rPr>
        <w:t>, která je nedílnou součástí této obecně závazné vyhlášky</w:t>
      </w:r>
      <w:r w:rsidR="00FA52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</w:t>
      </w:r>
      <w:r w:rsidR="00FA52F2">
        <w:rPr>
          <w:rFonts w:ascii="Arial" w:hAnsi="Arial" w:cs="Arial"/>
        </w:rPr>
        <w:t xml:space="preserve">za účelem ochrany veřejného pořádku </w:t>
      </w:r>
      <w:r>
        <w:rPr>
          <w:rFonts w:ascii="Arial" w:hAnsi="Arial" w:cs="Arial"/>
        </w:rPr>
        <w:t xml:space="preserve">zakazuje </w:t>
      </w:r>
      <w:r w:rsidR="00FA52F2">
        <w:rPr>
          <w:rFonts w:ascii="Arial" w:hAnsi="Arial" w:cs="Arial"/>
        </w:rPr>
        <w:t>vstup se psy.</w:t>
      </w:r>
      <w:r w:rsidR="00FA52F2" w:rsidRPr="00FA52F2">
        <w:rPr>
          <w:rFonts w:ascii="Arial" w:hAnsi="Arial" w:cs="Arial"/>
        </w:rPr>
        <w:t xml:space="preserve"> </w:t>
      </w:r>
      <w:r w:rsidR="006E0616">
        <w:rPr>
          <w:rFonts w:ascii="Arial" w:hAnsi="Arial" w:cs="Arial"/>
        </w:rPr>
        <w:t>Jedná se o </w:t>
      </w:r>
      <w:r w:rsidR="00FA52F2">
        <w:rPr>
          <w:rFonts w:ascii="Arial" w:hAnsi="Arial" w:cs="Arial"/>
        </w:rPr>
        <w:t>prostranství na dětských hřištích a dalších plochách vyhrazených dětem. Zákaz vstupu psů je na těchto místech označen dodatkovou tabulkou.</w:t>
      </w:r>
    </w:p>
    <w:p w14:paraId="0F1C390E" w14:textId="703B799A" w:rsidR="00243C48" w:rsidRDefault="00E872FB" w:rsidP="00FA52F2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FA52F2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7B03CE6E" w:rsidR="00E7765B" w:rsidRDefault="00E7765B" w:rsidP="00FA52F2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13425A" w14:textId="6E6EC406" w:rsidR="00FA52F2" w:rsidRPr="00FA52F2" w:rsidRDefault="00FA52F2" w:rsidP="00FA52F2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Osoba, která má psa na veřejném prostranství pod kontrolou či dohledem je povinna odstranit znečištění (exkrementy) způsobené psem.</w:t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36B5CBBB" w:rsidR="00A64EEE" w:rsidRPr="005F7FAE" w:rsidRDefault="00FA52F2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003069B5" w14:textId="4F125F84" w:rsidR="00A64EEE" w:rsidRPr="00FA52F2" w:rsidRDefault="00FA52F2" w:rsidP="00FA52F2">
      <w:pPr>
        <w:pStyle w:val="Odstavecseseznamem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4EEE" w:rsidRPr="00FA52F2">
        <w:rPr>
          <w:rFonts w:ascii="Arial" w:hAnsi="Arial" w:cs="Arial"/>
        </w:rPr>
        <w:t xml:space="preserve">Zrušuje se obecně závazná vyhláška obce </w:t>
      </w:r>
      <w:r w:rsidRPr="00FA52F2">
        <w:rPr>
          <w:rFonts w:ascii="Arial" w:hAnsi="Arial" w:cs="Arial"/>
        </w:rPr>
        <w:t>Chvojenec č. 5/2011, kterou se stanovují pravidla pro pohyb psů na veřejných prostranstvích v obci Chvojenec, ze dne 12. října 2011.</w:t>
      </w:r>
    </w:p>
    <w:p w14:paraId="0F92E8D4" w14:textId="0DDC8216" w:rsidR="004F6AE0" w:rsidRPr="00FA52F2" w:rsidRDefault="00FA52F2" w:rsidP="00FA52F2">
      <w:pPr>
        <w:pStyle w:val="Odstavecseseznamem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6AE0" w:rsidRPr="00FA52F2">
        <w:rPr>
          <w:rFonts w:ascii="Arial" w:hAnsi="Arial" w:cs="Arial"/>
        </w:rPr>
        <w:t xml:space="preserve">Tato </w:t>
      </w:r>
      <w:r w:rsidR="00350CEA" w:rsidRPr="00FA52F2">
        <w:rPr>
          <w:rFonts w:ascii="Arial" w:hAnsi="Arial" w:cs="Arial"/>
        </w:rPr>
        <w:t xml:space="preserve">obecně závazná </w:t>
      </w:r>
      <w:r w:rsidR="004F6AE0" w:rsidRPr="00FA52F2"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A52F2" w14:paraId="7D7D1AE4" w14:textId="77777777" w:rsidTr="00CA38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135C6" w14:textId="77777777" w:rsidR="00FA52F2" w:rsidRDefault="00FA52F2" w:rsidP="00CA3847">
            <w:pPr>
              <w:pStyle w:val="PodpisovePole"/>
            </w:pPr>
            <w:r>
              <w:t>Jaroslava Píšová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58DF58" w14:textId="77777777" w:rsidR="00FA52F2" w:rsidRDefault="00FA52F2" w:rsidP="00CA3847">
            <w:pPr>
              <w:pStyle w:val="PodpisovePole"/>
            </w:pPr>
            <w:r>
              <w:t>Ing. Tomáš Nechvíle v. r.</w:t>
            </w:r>
            <w:r>
              <w:br/>
              <w:t xml:space="preserve"> místostarosta</w:t>
            </w:r>
          </w:p>
        </w:tc>
      </w:tr>
      <w:tr w:rsidR="00FA52F2" w14:paraId="2A4DD982" w14:textId="77777777" w:rsidTr="00CA38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D9A8F" w14:textId="77777777" w:rsidR="00FA52F2" w:rsidRDefault="00FA52F2" w:rsidP="00CA384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F31FF" w14:textId="77777777" w:rsidR="00FA52F2" w:rsidRDefault="00FA52F2" w:rsidP="00CA3847">
            <w:pPr>
              <w:pStyle w:val="PodpisovePole"/>
            </w:pPr>
          </w:p>
        </w:tc>
      </w:tr>
    </w:tbl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0CDE99CA" w:rsidR="00BE624E" w:rsidRPr="00FA52F2" w:rsidRDefault="00E7765B" w:rsidP="00591AAA">
      <w:pPr>
        <w:rPr>
          <w:rFonts w:ascii="Arial" w:hAnsi="Arial" w:cs="Arial"/>
          <w:b/>
        </w:rPr>
      </w:pPr>
      <w:r w:rsidRPr="00FA52F2">
        <w:rPr>
          <w:rFonts w:ascii="Arial" w:hAnsi="Arial" w:cs="Arial"/>
          <w:b/>
        </w:rPr>
        <w:lastRenderedPageBreak/>
        <w:t xml:space="preserve">Příloha </w:t>
      </w:r>
      <w:r w:rsidR="00FA52F2" w:rsidRPr="00FA52F2">
        <w:rPr>
          <w:rFonts w:ascii="Arial" w:hAnsi="Arial" w:cs="Arial"/>
          <w:b/>
        </w:rPr>
        <w:t>č. 1</w:t>
      </w:r>
      <w:r w:rsidR="009F74FB" w:rsidRPr="00FA52F2">
        <w:rPr>
          <w:rFonts w:ascii="Arial" w:hAnsi="Arial" w:cs="Arial"/>
          <w:b/>
        </w:rPr>
        <w:t xml:space="preserve"> </w:t>
      </w:r>
      <w:r w:rsidR="00B77994" w:rsidRPr="00FA52F2">
        <w:rPr>
          <w:rFonts w:ascii="Arial" w:hAnsi="Arial" w:cs="Arial"/>
          <w:b/>
        </w:rPr>
        <w:t xml:space="preserve">k </w:t>
      </w:r>
      <w:r w:rsidR="00E05DD7" w:rsidRPr="00FA52F2">
        <w:rPr>
          <w:rFonts w:ascii="Arial" w:hAnsi="Arial" w:cs="Arial"/>
          <w:b/>
        </w:rPr>
        <w:t>obecně závazné vyhláš</w:t>
      </w:r>
      <w:r w:rsidR="00A57AF1" w:rsidRPr="00FA52F2">
        <w:rPr>
          <w:rFonts w:ascii="Arial" w:hAnsi="Arial" w:cs="Arial"/>
          <w:b/>
        </w:rPr>
        <w:t>ce</w:t>
      </w:r>
      <w:r w:rsidRPr="00FA52F2">
        <w:rPr>
          <w:rFonts w:ascii="Arial" w:hAnsi="Arial" w:cs="Arial"/>
          <w:b/>
        </w:rPr>
        <w:t xml:space="preserve"> obce </w:t>
      </w:r>
      <w:r w:rsidR="00FA52F2" w:rsidRPr="00FA52F2">
        <w:rPr>
          <w:rFonts w:ascii="Arial" w:hAnsi="Arial" w:cs="Arial"/>
          <w:b/>
        </w:rPr>
        <w:t>Chvojenec</w:t>
      </w:r>
      <w:r w:rsidRPr="00FA52F2">
        <w:rPr>
          <w:rFonts w:ascii="Arial" w:hAnsi="Arial" w:cs="Arial"/>
          <w:b/>
        </w:rPr>
        <w:t xml:space="preserve">, kterou se stanovují pravidla pro pohyb psů na veřejném prostranství v obci </w:t>
      </w:r>
      <w:r w:rsidR="00FA52F2" w:rsidRPr="00FA52F2">
        <w:rPr>
          <w:rFonts w:ascii="Arial" w:hAnsi="Arial" w:cs="Arial"/>
          <w:b/>
        </w:rPr>
        <w:t>Chvojenec.</w:t>
      </w:r>
    </w:p>
    <w:p w14:paraId="5CDFDCE7" w14:textId="234F3C65" w:rsidR="00FA52F2" w:rsidRDefault="00FA52F2" w:rsidP="00FA52F2"/>
    <w:p w14:paraId="609A4919" w14:textId="1793E82E" w:rsidR="00FA52F2" w:rsidRPr="006E0616" w:rsidRDefault="00FA52F2" w:rsidP="00FA52F2">
      <w:pPr>
        <w:rPr>
          <w:b/>
          <w:u w:val="single"/>
        </w:rPr>
      </w:pPr>
      <w:r w:rsidRPr="006E0616">
        <w:rPr>
          <w:b/>
          <w:u w:val="single"/>
        </w:rPr>
        <w:t>Čísla pozemkových parcel vyznačených</w:t>
      </w:r>
    </w:p>
    <w:p w14:paraId="19F32DE2" w14:textId="2A98FDA5" w:rsidR="00FA52F2" w:rsidRDefault="006E0616" w:rsidP="00FA52F2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31B72151" wp14:editId="1CC3A02B">
            <wp:simplePos x="0" y="0"/>
            <wp:positionH relativeFrom="column">
              <wp:posOffset>2343150</wp:posOffset>
            </wp:positionH>
            <wp:positionV relativeFrom="page">
              <wp:posOffset>1800225</wp:posOffset>
            </wp:positionV>
            <wp:extent cx="3481070" cy="6705600"/>
            <wp:effectExtent l="0" t="0" r="5080" b="0"/>
            <wp:wrapTight wrapText="bothSides">
              <wp:wrapPolygon edited="0">
                <wp:start x="0" y="0"/>
                <wp:lineTo x="0" y="21539"/>
                <wp:lineTo x="21513" y="21539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2F2">
        <w:t>a) červeně:</w:t>
      </w:r>
    </w:p>
    <w:p w14:paraId="2133FCDD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564/5 a 564/6</w:t>
      </w:r>
    </w:p>
    <w:p w14:paraId="627861E1" w14:textId="7CC83C66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1384/5</w:t>
      </w:r>
    </w:p>
    <w:p w14:paraId="3F4FEC66" w14:textId="4A952D3F" w:rsidR="00FA52F2" w:rsidRDefault="00FA52F2" w:rsidP="00FA52F2"/>
    <w:p w14:paraId="782CE1F6" w14:textId="2B225E7C" w:rsidR="00FA52F2" w:rsidRDefault="00FA52F2" w:rsidP="00FA52F2">
      <w:r>
        <w:t>b) zeleně:</w:t>
      </w:r>
    </w:p>
    <w:p w14:paraId="6CE5A38F" w14:textId="21632BE9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159/1</w:t>
      </w:r>
    </w:p>
    <w:p w14:paraId="40C09544" w14:textId="2B2D3319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157/4</w:t>
      </w:r>
    </w:p>
    <w:p w14:paraId="372B3655" w14:textId="1E5FEF1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524/1</w:t>
      </w:r>
    </w:p>
    <w:p w14:paraId="0FD0328C" w14:textId="1609C5C6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525/1</w:t>
      </w:r>
    </w:p>
    <w:p w14:paraId="412FEC44" w14:textId="248711AF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1474/1</w:t>
      </w:r>
    </w:p>
    <w:p w14:paraId="6687CA83" w14:textId="0613F913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1474/1</w:t>
      </w:r>
    </w:p>
    <w:p w14:paraId="0270ED51" w14:textId="5E5CF169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1482/1</w:t>
      </w:r>
    </w:p>
    <w:p w14:paraId="414CFB37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1455/1</w:t>
      </w:r>
    </w:p>
    <w:p w14:paraId="414E4F10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508/7</w:t>
      </w:r>
    </w:p>
    <w:p w14:paraId="743C00BC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1621</w:t>
      </w:r>
    </w:p>
    <w:p w14:paraId="3CF52A07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1322/5</w:t>
      </w:r>
    </w:p>
    <w:p w14:paraId="245A2097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1280/1  a  1280/4</w:t>
      </w:r>
    </w:p>
    <w:p w14:paraId="30A116B9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1577/1</w:t>
      </w:r>
    </w:p>
    <w:p w14:paraId="2EF19731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1564/4</w:t>
      </w:r>
    </w:p>
    <w:p w14:paraId="0542006E" w14:textId="77777777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982/1</w:t>
      </w:r>
    </w:p>
    <w:p w14:paraId="50173654" w14:textId="4513B8DA" w:rsidR="00FA52F2" w:rsidRDefault="00FA52F2" w:rsidP="00FA52F2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  919/8</w:t>
      </w:r>
    </w:p>
    <w:p w14:paraId="20A767FA" w14:textId="4634CB58" w:rsidR="006E0616" w:rsidRDefault="006E0616" w:rsidP="00FA52F2"/>
    <w:p w14:paraId="7269BBEB" w14:textId="2651422F" w:rsidR="006E0616" w:rsidRDefault="006E0616" w:rsidP="00FA52F2"/>
    <w:p w14:paraId="1664D8C6" w14:textId="73AD23C3" w:rsidR="006E0616" w:rsidRDefault="006E0616" w:rsidP="00FA52F2"/>
    <w:p w14:paraId="5441D49E" w14:textId="281E39B8" w:rsidR="006E0616" w:rsidRPr="00FC63EE" w:rsidRDefault="006E0616" w:rsidP="00FA52F2">
      <w:pPr>
        <w:rPr>
          <w:u w:val="single"/>
        </w:rPr>
      </w:pPr>
    </w:p>
    <w:p w14:paraId="7546B864" w14:textId="28579C44" w:rsidR="00FA52F2" w:rsidRPr="00FC63EE" w:rsidRDefault="00FA52F2" w:rsidP="00FA52F2">
      <w:pPr>
        <w:rPr>
          <w:u w:val="single"/>
        </w:rPr>
      </w:pPr>
    </w:p>
    <w:p w14:paraId="351CC685" w14:textId="77777777" w:rsidR="00FA52F2" w:rsidRPr="00FC63EE" w:rsidRDefault="00FA52F2" w:rsidP="00FA52F2">
      <w:pPr>
        <w:rPr>
          <w:u w:val="single"/>
        </w:rPr>
      </w:pPr>
    </w:p>
    <w:p w14:paraId="2BF8AF43" w14:textId="77777777" w:rsidR="00FA52F2" w:rsidRPr="00FC63EE" w:rsidRDefault="00FA52F2" w:rsidP="00FA52F2">
      <w:pPr>
        <w:rPr>
          <w:u w:val="single"/>
        </w:rPr>
      </w:pPr>
    </w:p>
    <w:p w14:paraId="7E687A19" w14:textId="77777777" w:rsidR="00FA52F2" w:rsidRPr="00FC63EE" w:rsidRDefault="00FA52F2" w:rsidP="00FA52F2">
      <w:pPr>
        <w:rPr>
          <w:u w:val="single"/>
        </w:rPr>
      </w:pPr>
    </w:p>
    <w:p w14:paraId="09210C58" w14:textId="77777777" w:rsidR="00FA52F2" w:rsidRPr="00FC63EE" w:rsidRDefault="00FA52F2" w:rsidP="00FA52F2">
      <w:pPr>
        <w:rPr>
          <w:u w:val="single"/>
        </w:rPr>
      </w:pPr>
    </w:p>
    <w:p w14:paraId="55BC9425" w14:textId="0EEDEC36" w:rsidR="00FA52F2" w:rsidRPr="00FC63EE" w:rsidRDefault="00FA52F2" w:rsidP="00FA52F2">
      <w:pPr>
        <w:rPr>
          <w:u w:val="single"/>
        </w:rPr>
      </w:pPr>
    </w:p>
    <w:p w14:paraId="3E8C2922" w14:textId="77777777" w:rsidR="00FA52F2" w:rsidRPr="00FC63EE" w:rsidRDefault="00FA52F2" w:rsidP="00FA52F2">
      <w:pPr>
        <w:rPr>
          <w:u w:val="single"/>
        </w:rPr>
      </w:pPr>
    </w:p>
    <w:p w14:paraId="7B1B9CE2" w14:textId="1C929669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FA52F2">
      <w:footerReference w:type="default" r:id="rId10"/>
      <w:footnotePr>
        <w:numRestart w:val="eachSect"/>
      </w:footnotePr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B876E" w14:textId="77777777" w:rsidR="004A595C" w:rsidRDefault="004A595C" w:rsidP="006A579C">
      <w:pPr>
        <w:spacing w:after="0"/>
      </w:pPr>
      <w:r>
        <w:separator/>
      </w:r>
    </w:p>
  </w:endnote>
  <w:endnote w:type="continuationSeparator" w:id="0">
    <w:p w14:paraId="47AB55A9" w14:textId="77777777" w:rsidR="004A595C" w:rsidRDefault="004A595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1145D6D6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5190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DCAB" w14:textId="77777777" w:rsidR="004A595C" w:rsidRDefault="004A595C" w:rsidP="006A579C">
      <w:pPr>
        <w:spacing w:after="0"/>
      </w:pPr>
      <w:r>
        <w:separator/>
      </w:r>
    </w:p>
  </w:footnote>
  <w:footnote w:type="continuationSeparator" w:id="0">
    <w:p w14:paraId="6DDFE2AE" w14:textId="77777777" w:rsidR="004A595C" w:rsidRDefault="004A595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357B2"/>
    <w:multiLevelType w:val="hybridMultilevel"/>
    <w:tmpl w:val="2842D866"/>
    <w:lvl w:ilvl="0" w:tplc="9FE24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4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5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0"/>
  </w:num>
  <w:num w:numId="32">
    <w:abstractNumId w:val="28"/>
  </w:num>
  <w:num w:numId="33">
    <w:abstractNumId w:val="38"/>
  </w:num>
  <w:num w:numId="34">
    <w:abstractNumId w:val="2"/>
  </w:num>
  <w:num w:numId="35">
    <w:abstractNumId w:val="33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A595C"/>
    <w:rsid w:val="004C67D4"/>
    <w:rsid w:val="004F6AE0"/>
    <w:rsid w:val="00511967"/>
    <w:rsid w:val="00530113"/>
    <w:rsid w:val="00591AAA"/>
    <w:rsid w:val="00591EC3"/>
    <w:rsid w:val="005A07E2"/>
    <w:rsid w:val="005B181B"/>
    <w:rsid w:val="005C06A9"/>
    <w:rsid w:val="005D6B45"/>
    <w:rsid w:val="005D748C"/>
    <w:rsid w:val="005E2D1D"/>
    <w:rsid w:val="005F591A"/>
    <w:rsid w:val="005F7763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E0616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5190B"/>
    <w:rsid w:val="00F72311"/>
    <w:rsid w:val="00FA073A"/>
    <w:rsid w:val="00FA52F2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rsid w:val="005F7763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776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A52F2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rsid w:val="005F7763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776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A52F2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154A-8EF7-49F5-B752-1D620F79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Ivana Šromová</cp:lastModifiedBy>
  <cp:revision>3</cp:revision>
  <dcterms:created xsi:type="dcterms:W3CDTF">2023-11-10T13:01:00Z</dcterms:created>
  <dcterms:modified xsi:type="dcterms:W3CDTF">2023-12-15T09:19:00Z</dcterms:modified>
</cp:coreProperties>
</file>