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BECD6" w14:textId="77777777" w:rsidR="00D5433F" w:rsidRPr="00DB29D3" w:rsidRDefault="000F182F">
      <w:pPr>
        <w:jc w:val="center"/>
      </w:pPr>
      <w:r w:rsidRPr="00DB29D3">
        <w:rPr>
          <w:b/>
          <w:sz w:val="30"/>
        </w:rPr>
        <w:t>MĚSTO LIBOCHOVICE</w:t>
      </w:r>
      <w:r w:rsidRPr="00DB29D3">
        <w:rPr>
          <w:b/>
          <w:sz w:val="30"/>
        </w:rPr>
        <w:br/>
      </w:r>
      <w:r w:rsidRPr="00DB29D3">
        <w:rPr>
          <w:b/>
          <w:sz w:val="30"/>
        </w:rPr>
        <w:br/>
        <w:t>NAŘÍZENÍ MĚSTA</w:t>
      </w:r>
      <w:r w:rsidRPr="00DB29D3">
        <w:rPr>
          <w:b/>
          <w:sz w:val="30"/>
        </w:rPr>
        <w:br/>
      </w:r>
      <w:r w:rsidRPr="00DB29D3">
        <w:rPr>
          <w:b/>
          <w:sz w:val="30"/>
        </w:rPr>
        <w:br/>
        <w:t>o placeném stání silničních motorových vozidel na místních komunikacích nebo určených úsecích v Libochovicích</w:t>
      </w:r>
    </w:p>
    <w:p w14:paraId="18A983FE" w14:textId="18C8CEC2" w:rsidR="00D5433F" w:rsidRDefault="000F182F" w:rsidP="008A0179">
      <w:pPr>
        <w:jc w:val="both"/>
      </w:pPr>
      <w:r w:rsidRPr="00DB29D3">
        <w:t xml:space="preserve">Rada města Libochovice se na svém zasedání dne </w:t>
      </w:r>
      <w:r w:rsidR="00A85F85">
        <w:t xml:space="preserve">18. 5. 2026 </w:t>
      </w:r>
      <w:r w:rsidRPr="00DB29D3">
        <w:t xml:space="preserve">usnesením č. </w:t>
      </w:r>
      <w:r w:rsidR="00A85F85">
        <w:t xml:space="preserve">UR-237-9/26 </w:t>
      </w:r>
      <w:r w:rsidRPr="00DB29D3">
        <w:t>usnesla vydat na základě § 11 odst. 1 a § 102 odst. 2 písm. d) zákona č. 128/2000 Sb., o obcích (obecní zřízení), ve znění pozdějších předpisů, a podle § 23 odst. 1 písm. a) a c) zákona č. 13/1997 Sb., o pozemních komunikacích, ve znění pozdějších předpisů, toto nařízení města.</w:t>
      </w:r>
    </w:p>
    <w:p w14:paraId="2C51FDBF" w14:textId="77777777" w:rsidR="00C527A9" w:rsidRPr="00DB29D3" w:rsidRDefault="00C527A9" w:rsidP="008A0179">
      <w:pPr>
        <w:jc w:val="both"/>
      </w:pPr>
    </w:p>
    <w:p w14:paraId="3A396E3C" w14:textId="77777777" w:rsidR="00D5433F" w:rsidRPr="00DB29D3" w:rsidRDefault="000F182F" w:rsidP="00C527A9">
      <w:pPr>
        <w:spacing w:before="240"/>
        <w:jc w:val="center"/>
      </w:pPr>
      <w:r w:rsidRPr="00DB29D3">
        <w:rPr>
          <w:b/>
        </w:rPr>
        <w:t>Článek 1</w:t>
      </w:r>
      <w:r w:rsidRPr="00DB29D3">
        <w:rPr>
          <w:b/>
        </w:rPr>
        <w:br/>
        <w:t>Předmět úpravy</w:t>
      </w:r>
    </w:p>
    <w:p w14:paraId="6BA3692E" w14:textId="7706FE8F" w:rsidR="00BB3B88" w:rsidRDefault="000F182F" w:rsidP="00BB3B88">
      <w:pPr>
        <w:pStyle w:val="Odstavecseseznamem"/>
        <w:numPr>
          <w:ilvl w:val="0"/>
          <w:numId w:val="19"/>
        </w:numPr>
        <w:jc w:val="both"/>
      </w:pPr>
      <w:r w:rsidRPr="00DB29D3">
        <w:t>Toto nařízení města vymezuje oblasti města Libochovice, ve kterých lze místní komunikace nebo jejich určené úseky užít za cenu sjednanou v souladu s cenovými předpisy ke stání silničních motorových vozidel.</w:t>
      </w:r>
    </w:p>
    <w:p w14:paraId="202BEBEE" w14:textId="77777777" w:rsidR="00BB3B88" w:rsidRDefault="00BB3B88" w:rsidP="00BB3B88">
      <w:pPr>
        <w:pStyle w:val="Odstavecseseznamem"/>
        <w:ind w:left="360"/>
        <w:jc w:val="both"/>
      </w:pPr>
    </w:p>
    <w:p w14:paraId="4846BECD" w14:textId="4F688FBC" w:rsidR="00D5433F" w:rsidRPr="00DB29D3" w:rsidRDefault="000F182F" w:rsidP="00BB3B88">
      <w:pPr>
        <w:pStyle w:val="Odstavecseseznamem"/>
        <w:numPr>
          <w:ilvl w:val="0"/>
          <w:numId w:val="19"/>
        </w:numPr>
        <w:spacing w:after="0"/>
        <w:jc w:val="both"/>
      </w:pPr>
      <w:r w:rsidRPr="00DB29D3">
        <w:t>Toto nařízení dále upravuje způsob placení sjednané ceny, způsob prokazování jejího zaplacení, podmínky pro vydání parkovacích oprávnění a výjimky z placeného stání.</w:t>
      </w:r>
      <w:r w:rsidRPr="00DB29D3">
        <w:br/>
      </w:r>
      <w:r w:rsidRPr="00DB29D3">
        <w:br/>
      </w:r>
    </w:p>
    <w:p w14:paraId="5D12917E" w14:textId="77777777" w:rsidR="00D5433F" w:rsidRPr="00DB29D3" w:rsidRDefault="000F182F" w:rsidP="00BB3B88">
      <w:pPr>
        <w:jc w:val="center"/>
      </w:pPr>
      <w:r w:rsidRPr="00DB29D3">
        <w:rPr>
          <w:b/>
        </w:rPr>
        <w:t>Článek 2</w:t>
      </w:r>
      <w:r w:rsidRPr="00DB29D3">
        <w:rPr>
          <w:b/>
        </w:rPr>
        <w:br/>
        <w:t>Vymezené oblasti</w:t>
      </w:r>
    </w:p>
    <w:p w14:paraId="59F6CA1E" w14:textId="77777777" w:rsidR="008A0179" w:rsidRDefault="000F182F" w:rsidP="008A0179">
      <w:pPr>
        <w:pStyle w:val="Odstavecseseznamem"/>
        <w:numPr>
          <w:ilvl w:val="0"/>
          <w:numId w:val="22"/>
        </w:numPr>
        <w:jc w:val="both"/>
      </w:pPr>
      <w:r w:rsidRPr="00DB29D3">
        <w:t>Vymezenými oblastmi, ve kterých lze užít místní komunikace nebo jejich určené úseky ke stání silničních motorových vozidel za cenu sjednanou v souladu s cenovými předpisy, jsou:</w:t>
      </w:r>
    </w:p>
    <w:p w14:paraId="689F014A" w14:textId="2E6ED9B0" w:rsidR="008A0179" w:rsidRDefault="00704D08" w:rsidP="008A0179">
      <w:pPr>
        <w:pStyle w:val="Odstavecseseznamem"/>
        <w:numPr>
          <w:ilvl w:val="0"/>
          <w:numId w:val="45"/>
        </w:numPr>
        <w:jc w:val="both"/>
      </w:pPr>
      <w:r>
        <w:t>z</w:t>
      </w:r>
      <w:r w:rsidR="004D46B6">
        <w:t xml:space="preserve">óna 1 - </w:t>
      </w:r>
      <w:r w:rsidR="000F182F" w:rsidRPr="00DB29D3">
        <w:t>náměstí 5. května,</w:t>
      </w:r>
    </w:p>
    <w:p w14:paraId="054E4A98" w14:textId="7A073D87" w:rsidR="008A0179" w:rsidRDefault="00704D08" w:rsidP="008A0179">
      <w:pPr>
        <w:pStyle w:val="Odstavecseseznamem"/>
        <w:numPr>
          <w:ilvl w:val="0"/>
          <w:numId w:val="45"/>
        </w:numPr>
        <w:jc w:val="both"/>
      </w:pPr>
      <w:r>
        <w:t>z</w:t>
      </w:r>
      <w:r w:rsidR="004D46B6">
        <w:t xml:space="preserve">óna 2 - </w:t>
      </w:r>
      <w:r w:rsidR="000F182F" w:rsidRPr="00DB29D3">
        <w:t>centrální parkoviště,</w:t>
      </w:r>
    </w:p>
    <w:p w14:paraId="0C8500DA" w14:textId="0CF0B5AD" w:rsidR="00BB3B88" w:rsidRDefault="00704D08" w:rsidP="008A0179">
      <w:pPr>
        <w:pStyle w:val="Odstavecseseznamem"/>
        <w:numPr>
          <w:ilvl w:val="0"/>
          <w:numId w:val="45"/>
        </w:numPr>
        <w:jc w:val="both"/>
      </w:pPr>
      <w:r>
        <w:t>z</w:t>
      </w:r>
      <w:r w:rsidR="004D46B6">
        <w:t>óna</w:t>
      </w:r>
      <w:r w:rsidR="008A0179">
        <w:t xml:space="preserve"> </w:t>
      </w:r>
      <w:r w:rsidR="004D46B6">
        <w:t xml:space="preserve">3 - </w:t>
      </w:r>
      <w:r w:rsidR="000F182F" w:rsidRPr="00DB29D3">
        <w:t>parkoviště pro autobusy na autobusovém nádraží.</w:t>
      </w:r>
    </w:p>
    <w:p w14:paraId="53A1AF50" w14:textId="77777777" w:rsidR="008A0179" w:rsidRDefault="008A0179" w:rsidP="008A0179">
      <w:pPr>
        <w:pStyle w:val="Odstavecseseznamem"/>
        <w:jc w:val="both"/>
      </w:pPr>
    </w:p>
    <w:p w14:paraId="1831AA1A" w14:textId="77777777" w:rsidR="00BB3B88" w:rsidRDefault="000F182F" w:rsidP="008A0179">
      <w:pPr>
        <w:pStyle w:val="Odstavecseseznamem"/>
        <w:numPr>
          <w:ilvl w:val="0"/>
          <w:numId w:val="22"/>
        </w:numPr>
        <w:jc w:val="both"/>
      </w:pPr>
      <w:r w:rsidRPr="00DB29D3">
        <w:t>Vymezení komunikací a jejich určených úseků tvoří přílohu č. 1 tohoto nařízení.</w:t>
      </w:r>
      <w:r w:rsidRPr="00DB29D3">
        <w:br/>
      </w:r>
    </w:p>
    <w:p w14:paraId="408E7DA2" w14:textId="365F76A3" w:rsidR="004D46B6" w:rsidRDefault="004D46B6" w:rsidP="008A0179">
      <w:pPr>
        <w:pStyle w:val="Odstavecseseznamem"/>
        <w:numPr>
          <w:ilvl w:val="0"/>
          <w:numId w:val="22"/>
        </w:numPr>
        <w:jc w:val="both"/>
      </w:pPr>
      <w:r>
        <w:t>V zóně 1 – náměstí 5. května lze užít místní komunikace ke stání motorového vozidla za cenu stanovenou v ceníku vydaném Radou města</w:t>
      </w:r>
      <w:r w:rsidR="008A0179">
        <w:t>:</w:t>
      </w:r>
    </w:p>
    <w:p w14:paraId="3EF0DB08" w14:textId="06FFA371" w:rsidR="004D46B6" w:rsidRDefault="004D46B6" w:rsidP="008A0179">
      <w:pPr>
        <w:pStyle w:val="Normlnweb"/>
        <w:numPr>
          <w:ilvl w:val="0"/>
          <w:numId w:val="33"/>
        </w:numPr>
        <w:spacing w:before="0" w:beforeAutospacing="0" w:after="120" w:afterAutospacing="0"/>
        <w:jc w:val="both"/>
      </w:pPr>
      <w:r>
        <w:t xml:space="preserve">na dobu časově omezenou, nejvýše však na 24 hodin v době pondělí až </w:t>
      </w:r>
      <w:r w:rsidR="008705D2">
        <w:t xml:space="preserve">neděle </w:t>
      </w:r>
      <w:r>
        <w:t>v čase 7:00 – 17:00 hod</w:t>
      </w:r>
      <w:r w:rsidR="008705D2">
        <w:t>.</w:t>
      </w:r>
      <w:r>
        <w:t xml:space="preserve"> po uhrazení „parkovného“,  </w:t>
      </w:r>
    </w:p>
    <w:p w14:paraId="390FA15E" w14:textId="05338417" w:rsidR="004D46B6" w:rsidRDefault="004D46B6" w:rsidP="008A0179">
      <w:pPr>
        <w:pStyle w:val="Normlnweb"/>
        <w:numPr>
          <w:ilvl w:val="0"/>
          <w:numId w:val="33"/>
        </w:numPr>
        <w:spacing w:before="0" w:beforeAutospacing="0" w:after="120" w:afterAutospacing="0"/>
        <w:jc w:val="both"/>
      </w:pPr>
      <w:r>
        <w:lastRenderedPageBreak/>
        <w:t>s platnou parkovací kartou rezidentní</w:t>
      </w:r>
      <w:r w:rsidR="0063456D">
        <w:t xml:space="preserve">, </w:t>
      </w:r>
      <w:r>
        <w:t>abonentní</w:t>
      </w:r>
      <w:r w:rsidR="0063456D">
        <w:t xml:space="preserve"> a návštěvnickou</w:t>
      </w:r>
      <w:r>
        <w:t>.</w:t>
      </w:r>
    </w:p>
    <w:p w14:paraId="68831754" w14:textId="77777777" w:rsidR="004D46B6" w:rsidRDefault="004D46B6" w:rsidP="004D46B6">
      <w:pPr>
        <w:pStyle w:val="Odstavecseseznamem"/>
        <w:ind w:left="360"/>
      </w:pPr>
    </w:p>
    <w:p w14:paraId="642A7B3B" w14:textId="40D95B5F" w:rsidR="004D46B6" w:rsidRDefault="004D46B6" w:rsidP="008A0179">
      <w:pPr>
        <w:pStyle w:val="Odstavecseseznamem"/>
        <w:numPr>
          <w:ilvl w:val="0"/>
          <w:numId w:val="22"/>
        </w:numPr>
        <w:jc w:val="both"/>
      </w:pPr>
      <w:r>
        <w:t>V zóně 2 – centrální parkoviště</w:t>
      </w:r>
      <w:r w:rsidRPr="004D46B6">
        <w:t xml:space="preserve"> </w:t>
      </w:r>
      <w:r>
        <w:t>lze užít místní komunikace ke stání motorového vozidla za cenu stanovenou v ceníku vydaném Radou města</w:t>
      </w:r>
      <w:r w:rsidR="008A0179">
        <w:t>:</w:t>
      </w:r>
    </w:p>
    <w:p w14:paraId="26906A9F" w14:textId="33C8A4AB" w:rsidR="004D46B6" w:rsidRPr="005C7DEE" w:rsidRDefault="004D46B6" w:rsidP="004D46B6">
      <w:pPr>
        <w:pStyle w:val="Normlnweb"/>
        <w:numPr>
          <w:ilvl w:val="0"/>
          <w:numId w:val="35"/>
        </w:numPr>
        <w:spacing w:before="0" w:beforeAutospacing="0" w:after="120" w:afterAutospacing="0"/>
        <w:jc w:val="both"/>
      </w:pPr>
      <w:r>
        <w:t>na dobu časově omezenou, nejvýše však na 24 hodin po uhrazení „parkovného“,</w:t>
      </w:r>
      <w:r w:rsidRPr="005C7DEE">
        <w:t xml:space="preserve"> </w:t>
      </w:r>
    </w:p>
    <w:p w14:paraId="7FB02A39" w14:textId="77777777" w:rsidR="004D46B6" w:rsidRDefault="004D46B6" w:rsidP="004D46B6">
      <w:pPr>
        <w:pStyle w:val="Normlnweb"/>
        <w:numPr>
          <w:ilvl w:val="0"/>
          <w:numId w:val="35"/>
        </w:numPr>
        <w:spacing w:before="0" w:beforeAutospacing="0" w:after="120" w:afterAutospacing="0"/>
        <w:jc w:val="both"/>
      </w:pPr>
      <w:r w:rsidRPr="005C7DEE">
        <w:t xml:space="preserve">s platnou parkovací </w:t>
      </w:r>
      <w:r>
        <w:t xml:space="preserve">kartou </w:t>
      </w:r>
      <w:r w:rsidRPr="005C7DEE">
        <w:t>rezidentní, abonentní</w:t>
      </w:r>
      <w:r>
        <w:t xml:space="preserve"> a</w:t>
      </w:r>
      <w:r w:rsidRPr="005C7DEE">
        <w:t xml:space="preserve"> zaměstnaneckou,</w:t>
      </w:r>
    </w:p>
    <w:p w14:paraId="291AE76C" w14:textId="22A5A2E9" w:rsidR="004D46B6" w:rsidRDefault="004D46B6" w:rsidP="004D46B6">
      <w:pPr>
        <w:pStyle w:val="Normlnweb"/>
        <w:numPr>
          <w:ilvl w:val="0"/>
          <w:numId w:val="35"/>
        </w:numPr>
        <w:spacing w:before="0" w:beforeAutospacing="0" w:after="120" w:afterAutospacing="0"/>
        <w:jc w:val="both"/>
      </w:pPr>
      <w:r>
        <w:t>s</w:t>
      </w:r>
      <w:r w:rsidRPr="005C7DEE">
        <w:t xml:space="preserve"> platnou </w:t>
      </w:r>
      <w:r>
        <w:t xml:space="preserve">dojíždějící </w:t>
      </w:r>
      <w:r w:rsidR="009A43AD" w:rsidRPr="005C7DEE">
        <w:t>parkovací</w:t>
      </w:r>
      <w:r w:rsidR="009A43AD">
        <w:t xml:space="preserve"> </w:t>
      </w:r>
      <w:r>
        <w:t>kartou</w:t>
      </w:r>
      <w:r w:rsidR="009A43AD">
        <w:t>.</w:t>
      </w:r>
    </w:p>
    <w:p w14:paraId="4D7BFA7A" w14:textId="77777777" w:rsidR="00BB3B88" w:rsidRDefault="00BB3B88" w:rsidP="00BB3B88">
      <w:pPr>
        <w:pStyle w:val="Odstavecseseznamem"/>
      </w:pPr>
    </w:p>
    <w:p w14:paraId="46CAC9A3" w14:textId="77633C51" w:rsidR="009A43AD" w:rsidRDefault="009A43AD" w:rsidP="008A0179">
      <w:pPr>
        <w:pStyle w:val="Odstavecseseznamem"/>
        <w:numPr>
          <w:ilvl w:val="0"/>
          <w:numId w:val="22"/>
        </w:numPr>
        <w:jc w:val="both"/>
      </w:pPr>
      <w:r>
        <w:t>V zóně 3 – parkoviště pro autobusy na autobusovém nádraží</w:t>
      </w:r>
      <w:r w:rsidRPr="004D46B6">
        <w:t xml:space="preserve"> </w:t>
      </w:r>
      <w:r>
        <w:t>lze užít místní komunikace ke stání motorového vozidla za cenu stanovenou v ceníku vydaném Radou města, na dobu časově omezenou, nejvýše však na 24 hodin po uhrazení „parkovného“.</w:t>
      </w:r>
    </w:p>
    <w:p w14:paraId="10A55C55" w14:textId="77777777" w:rsidR="009A43AD" w:rsidRPr="005C7DEE" w:rsidRDefault="009A43AD" w:rsidP="008A0179">
      <w:pPr>
        <w:pStyle w:val="Odstavecseseznamem"/>
        <w:ind w:left="360"/>
        <w:jc w:val="both"/>
      </w:pPr>
    </w:p>
    <w:p w14:paraId="7DE81EDE" w14:textId="3172E3BA" w:rsidR="009A43AD" w:rsidRDefault="009A43AD" w:rsidP="008A0179">
      <w:pPr>
        <w:pStyle w:val="Odstavecseseznamem"/>
        <w:numPr>
          <w:ilvl w:val="0"/>
          <w:numId w:val="22"/>
        </w:numPr>
        <w:jc w:val="both"/>
      </w:pPr>
      <w:r w:rsidRPr="00DB29D3">
        <w:t xml:space="preserve">Oblastí pro vydání rezidentních a abonentních parkovacích </w:t>
      </w:r>
      <w:r>
        <w:t>karet</w:t>
      </w:r>
      <w:r w:rsidRPr="00DB29D3">
        <w:t xml:space="preserve"> </w:t>
      </w:r>
      <w:r w:rsidR="00E340A2">
        <w:t xml:space="preserve">pro zónu 1 - </w:t>
      </w:r>
      <w:r w:rsidRPr="00DB29D3">
        <w:t xml:space="preserve">náměstí 5. května </w:t>
      </w:r>
      <w:r w:rsidR="00E340A2">
        <w:t xml:space="preserve">jsou přilehlé </w:t>
      </w:r>
      <w:r w:rsidRPr="00DB29D3">
        <w:t>nemovitost</w:t>
      </w:r>
      <w:r w:rsidR="00E340A2">
        <w:t>i</w:t>
      </w:r>
      <w:r w:rsidRPr="00DB29D3">
        <w:t xml:space="preserve"> s adresami:</w:t>
      </w:r>
      <w:r w:rsidR="008705D2">
        <w:t xml:space="preserve"> </w:t>
      </w:r>
      <w:r w:rsidRPr="00DB29D3">
        <w:t>náměstí 5. května</w:t>
      </w:r>
      <w:r w:rsidR="008705D2">
        <w:t>.</w:t>
      </w:r>
    </w:p>
    <w:p w14:paraId="4EEBD85F" w14:textId="77777777" w:rsidR="00E340A2" w:rsidRDefault="00E340A2" w:rsidP="008A0179">
      <w:pPr>
        <w:pStyle w:val="Odstavecseseznamem"/>
        <w:jc w:val="both"/>
      </w:pPr>
    </w:p>
    <w:p w14:paraId="2C647281" w14:textId="10F2EDBC" w:rsidR="00D5433F" w:rsidRDefault="00DB29D3" w:rsidP="008A0179">
      <w:pPr>
        <w:pStyle w:val="Odstavecseseznamem"/>
        <w:numPr>
          <w:ilvl w:val="0"/>
          <w:numId w:val="22"/>
        </w:numPr>
        <w:jc w:val="both"/>
      </w:pPr>
      <w:r w:rsidRPr="00DB29D3">
        <w:t>Dotčené místní komunikace nebo jejich úseky musí být označeny příslušným dopravním značením podle zvláštních právních předpisů.</w:t>
      </w:r>
    </w:p>
    <w:p w14:paraId="5E3F3075" w14:textId="77777777" w:rsidR="00C527A9" w:rsidRDefault="00C527A9" w:rsidP="00C527A9">
      <w:pPr>
        <w:pStyle w:val="Odstavecseseznamem"/>
      </w:pPr>
    </w:p>
    <w:p w14:paraId="37DAC187" w14:textId="77777777" w:rsidR="00C527A9" w:rsidRPr="00DB29D3" w:rsidRDefault="00C527A9" w:rsidP="00C527A9">
      <w:pPr>
        <w:pStyle w:val="Odstavecseseznamem"/>
        <w:ind w:left="360"/>
        <w:jc w:val="both"/>
      </w:pPr>
    </w:p>
    <w:p w14:paraId="24898FA3" w14:textId="5A547C7C" w:rsidR="00D5433F" w:rsidRPr="00DB29D3" w:rsidRDefault="000F182F" w:rsidP="00BB3B88">
      <w:pPr>
        <w:jc w:val="center"/>
      </w:pPr>
      <w:r w:rsidRPr="00DB29D3">
        <w:rPr>
          <w:b/>
        </w:rPr>
        <w:t>Článek 3</w:t>
      </w:r>
      <w:r w:rsidRPr="00DB29D3">
        <w:rPr>
          <w:b/>
        </w:rPr>
        <w:br/>
        <w:t>Oprávněné osoby pro vydání parkovací</w:t>
      </w:r>
      <w:r w:rsidR="001E6542">
        <w:rPr>
          <w:b/>
        </w:rPr>
        <w:t xml:space="preserve"> karty</w:t>
      </w:r>
    </w:p>
    <w:p w14:paraId="441C608D" w14:textId="00E12DEC" w:rsidR="00E340A2" w:rsidRDefault="00E340A2" w:rsidP="008A0179">
      <w:pPr>
        <w:pStyle w:val="Odstavecseseznamem"/>
        <w:numPr>
          <w:ilvl w:val="0"/>
          <w:numId w:val="24"/>
        </w:numPr>
        <w:jc w:val="both"/>
      </w:pPr>
      <w:r w:rsidRPr="00E9144C">
        <w:rPr>
          <w:b/>
          <w:bCs/>
        </w:rPr>
        <w:t>V zóně 1 – náměstí 5. května</w:t>
      </w:r>
      <w:r>
        <w:t>:</w:t>
      </w:r>
    </w:p>
    <w:p w14:paraId="2222923E" w14:textId="69DEE6E5" w:rsidR="00EF6A12" w:rsidRDefault="000F182F" w:rsidP="008A0179">
      <w:pPr>
        <w:pStyle w:val="Odstavecseseznamem"/>
        <w:numPr>
          <w:ilvl w:val="1"/>
          <w:numId w:val="24"/>
        </w:numPr>
        <w:jc w:val="both"/>
      </w:pPr>
      <w:r w:rsidRPr="00DB29D3">
        <w:t xml:space="preserve">Rezidentní parkovací </w:t>
      </w:r>
      <w:r w:rsidR="001E6542">
        <w:t>karty</w:t>
      </w:r>
      <w:r w:rsidRPr="00DB29D3">
        <w:t xml:space="preserve"> </w:t>
      </w:r>
      <w:r w:rsidR="00E340A2">
        <w:t xml:space="preserve">pro zónu </w:t>
      </w:r>
      <w:r w:rsidRPr="00DB29D3">
        <w:t>lze vydat fyzické osobě:</w:t>
      </w:r>
    </w:p>
    <w:p w14:paraId="3983AF94" w14:textId="183203DB" w:rsidR="00EF6A12" w:rsidRDefault="000F182F" w:rsidP="008A0179">
      <w:pPr>
        <w:pStyle w:val="Odstavecseseznamem"/>
        <w:numPr>
          <w:ilvl w:val="0"/>
          <w:numId w:val="40"/>
        </w:numPr>
        <w:jc w:val="both"/>
      </w:pPr>
      <w:r w:rsidRPr="00DB29D3">
        <w:t xml:space="preserve">která má místo trvalého pobytu ve vymezené oblasti podle článku 2 odst. </w:t>
      </w:r>
      <w:r w:rsidR="00E340A2">
        <w:t>6</w:t>
      </w:r>
      <w:r w:rsidRPr="00DB29D3">
        <w:t xml:space="preserve"> nebo je vlastníkem nemovitosti v této oblasti, a zároveň</w:t>
      </w:r>
    </w:p>
    <w:p w14:paraId="4656DF98" w14:textId="5DDAB9D6" w:rsidR="00EF6A12" w:rsidRDefault="000F182F" w:rsidP="008A0179">
      <w:pPr>
        <w:pStyle w:val="Odstavecseseznamem"/>
        <w:numPr>
          <w:ilvl w:val="0"/>
          <w:numId w:val="40"/>
        </w:numPr>
        <w:jc w:val="both"/>
      </w:pPr>
      <w:r w:rsidRPr="00DB29D3">
        <w:t xml:space="preserve">je vlastníkem nebo provozovatelem silničního motorového vozidla </w:t>
      </w:r>
      <w:r w:rsidR="00610429">
        <w:t xml:space="preserve">(včetně vozidla v SJM) </w:t>
      </w:r>
      <w:r w:rsidRPr="00DB29D3">
        <w:t>nebo vozidlo užívá na základě smlouvy</w:t>
      </w:r>
      <w:r w:rsidR="00EF6A12">
        <w:t>,</w:t>
      </w:r>
    </w:p>
    <w:p w14:paraId="6D9A4721" w14:textId="5CB56A4A" w:rsidR="0063456D" w:rsidRDefault="00EF6A12" w:rsidP="008A0179">
      <w:pPr>
        <w:pStyle w:val="Odstavecseseznamem"/>
        <w:numPr>
          <w:ilvl w:val="0"/>
          <w:numId w:val="40"/>
        </w:numPr>
        <w:jc w:val="both"/>
      </w:pPr>
      <w:r>
        <w:t xml:space="preserve">do této kategorie nepatří </w:t>
      </w:r>
      <w:r w:rsidRPr="00E037F9">
        <w:t>osob</w:t>
      </w:r>
      <w:r>
        <w:t xml:space="preserve">y </w:t>
      </w:r>
      <w:r w:rsidRPr="00E037F9">
        <w:t>s místem trvalého pobytu na adres</w:t>
      </w:r>
      <w:r>
        <w:t>e</w:t>
      </w:r>
      <w:r w:rsidRPr="00E037F9">
        <w:t xml:space="preserve"> ohlašovny Městského úřadu</w:t>
      </w:r>
      <w:r>
        <w:t xml:space="preserve"> (náměstí 5. května 48).</w:t>
      </w:r>
    </w:p>
    <w:p w14:paraId="631A47B3" w14:textId="1F1F38EA" w:rsidR="00BB3B88" w:rsidRDefault="000F182F" w:rsidP="008A0179">
      <w:pPr>
        <w:pStyle w:val="Odstavecseseznamem"/>
        <w:numPr>
          <w:ilvl w:val="1"/>
          <w:numId w:val="24"/>
        </w:numPr>
        <w:jc w:val="both"/>
      </w:pPr>
      <w:r w:rsidRPr="00DB29D3">
        <w:t xml:space="preserve">Abonentní parkovací </w:t>
      </w:r>
      <w:r w:rsidR="001E6542">
        <w:t>karty</w:t>
      </w:r>
      <w:r w:rsidRPr="00DB29D3">
        <w:t xml:space="preserve"> lze vydat právnické nebo fyzické osobě</w:t>
      </w:r>
      <w:r w:rsidR="00610429" w:rsidRPr="00610429">
        <w:t xml:space="preserve"> </w:t>
      </w:r>
      <w:r w:rsidR="00610429">
        <w:t>provozující silniční motorové vozidlo</w:t>
      </w:r>
      <w:r w:rsidR="00610429" w:rsidRPr="00FC7A49">
        <w:t xml:space="preserve"> za účelem podnikání podle zvláštního právního předpisu</w:t>
      </w:r>
      <w:r w:rsidR="00610429">
        <w:t>,</w:t>
      </w:r>
      <w:r w:rsidRPr="00DB29D3">
        <w:t xml:space="preserve"> která má sídlo nebo provozovnu ve vymezené oblasti podle článku 2 odst. </w:t>
      </w:r>
      <w:r w:rsidR="00E340A2">
        <w:t>6</w:t>
      </w:r>
      <w:r w:rsidR="00610429">
        <w:t xml:space="preserve"> </w:t>
      </w:r>
    </w:p>
    <w:p w14:paraId="1F7C474C" w14:textId="574708E4" w:rsidR="0063456D" w:rsidRPr="00CB26FF" w:rsidRDefault="0063456D" w:rsidP="008A0179">
      <w:pPr>
        <w:pStyle w:val="Normlnweb"/>
        <w:numPr>
          <w:ilvl w:val="1"/>
          <w:numId w:val="24"/>
        </w:numPr>
        <w:spacing w:before="0" w:beforeAutospacing="0" w:after="80" w:afterAutospacing="0"/>
        <w:jc w:val="both"/>
        <w:rPr>
          <w:u w:val="single"/>
        </w:rPr>
      </w:pPr>
      <w:r>
        <w:t>Návštěvnické parkovací karty jsou pro fyzické osoby</w:t>
      </w:r>
      <w:r w:rsidR="00610429">
        <w:t>,</w:t>
      </w:r>
      <w:r>
        <w:t xml:space="preserve"> podnikající fyzické osoby a právnické osoby, bez omezení podmínek pro její vydání.</w:t>
      </w:r>
    </w:p>
    <w:p w14:paraId="5074DD1C" w14:textId="7DC803F3" w:rsidR="0063456D" w:rsidRDefault="0063456D" w:rsidP="0063456D">
      <w:pPr>
        <w:pStyle w:val="Odstavecseseznamem"/>
      </w:pPr>
    </w:p>
    <w:p w14:paraId="5DD87DEC" w14:textId="77777777" w:rsidR="00C527A9" w:rsidRDefault="00C527A9" w:rsidP="0063456D">
      <w:pPr>
        <w:pStyle w:val="Odstavecseseznamem"/>
      </w:pPr>
    </w:p>
    <w:p w14:paraId="1282A263" w14:textId="77777777" w:rsidR="0063456D" w:rsidRDefault="0063456D" w:rsidP="0063456D">
      <w:pPr>
        <w:pStyle w:val="Odstavecseseznamem"/>
      </w:pPr>
    </w:p>
    <w:p w14:paraId="46449362" w14:textId="74193DF5" w:rsidR="00E9144C" w:rsidRDefault="00E9144C" w:rsidP="008A0179">
      <w:pPr>
        <w:pStyle w:val="Odstavecseseznamem"/>
        <w:numPr>
          <w:ilvl w:val="0"/>
          <w:numId w:val="24"/>
        </w:numPr>
        <w:jc w:val="both"/>
      </w:pPr>
      <w:r w:rsidRPr="00E9144C">
        <w:rPr>
          <w:b/>
          <w:bCs/>
        </w:rPr>
        <w:lastRenderedPageBreak/>
        <w:t xml:space="preserve">V zóně </w:t>
      </w:r>
      <w:r>
        <w:rPr>
          <w:b/>
          <w:bCs/>
        </w:rPr>
        <w:t>2</w:t>
      </w:r>
      <w:r w:rsidRPr="00E9144C">
        <w:rPr>
          <w:b/>
          <w:bCs/>
        </w:rPr>
        <w:t xml:space="preserve"> – </w:t>
      </w:r>
      <w:r>
        <w:rPr>
          <w:b/>
          <w:bCs/>
        </w:rPr>
        <w:t>centrální parkoviště</w:t>
      </w:r>
    </w:p>
    <w:p w14:paraId="55DEB649" w14:textId="5E6DD8FD" w:rsidR="00E9144C" w:rsidRDefault="00E9144C" w:rsidP="008A0179">
      <w:pPr>
        <w:pStyle w:val="Odstavecseseznamem"/>
        <w:numPr>
          <w:ilvl w:val="1"/>
          <w:numId w:val="24"/>
        </w:numPr>
        <w:jc w:val="both"/>
      </w:pPr>
      <w:r w:rsidRPr="00DB29D3">
        <w:t xml:space="preserve">Rezidentní parkovací </w:t>
      </w:r>
      <w:r>
        <w:t>karty</w:t>
      </w:r>
      <w:r w:rsidRPr="00DB29D3">
        <w:t xml:space="preserve"> </w:t>
      </w:r>
      <w:r>
        <w:t xml:space="preserve">pro zónu </w:t>
      </w:r>
      <w:r w:rsidRPr="00DB29D3">
        <w:t>lze vydat fyzické osobě</w:t>
      </w:r>
      <w:r>
        <w:t>, která</w:t>
      </w:r>
      <w:r w:rsidRPr="00E9144C">
        <w:t xml:space="preserve"> </w:t>
      </w:r>
      <w:r w:rsidRPr="00DB29D3">
        <w:t xml:space="preserve">je vlastníkem nebo provozovatelem silničního motorového vozidla </w:t>
      </w:r>
      <w:r w:rsidR="00610429">
        <w:t xml:space="preserve">(včetně vozidla v SJM) </w:t>
      </w:r>
      <w:r w:rsidRPr="00DB29D3">
        <w:t>nebo vozidlo užívá na základě smlouvy</w:t>
      </w:r>
      <w:r>
        <w:t xml:space="preserve"> a má trvalé </w:t>
      </w:r>
      <w:r w:rsidR="009E5F8E">
        <w:t>bydliště nebo</w:t>
      </w:r>
      <w:r w:rsidR="0063456D">
        <w:t xml:space="preserve"> je vlastníkem nemovitosti </w:t>
      </w:r>
      <w:r>
        <w:t>ve městě Libochovice, v místní části Libochovice, Poplze, Dubany.</w:t>
      </w:r>
    </w:p>
    <w:p w14:paraId="75A41F97" w14:textId="77777777" w:rsidR="0063456D" w:rsidRDefault="00E9144C" w:rsidP="008A0179">
      <w:pPr>
        <w:pStyle w:val="Odstavecseseznamem"/>
        <w:numPr>
          <w:ilvl w:val="1"/>
          <w:numId w:val="24"/>
        </w:numPr>
        <w:jc w:val="both"/>
      </w:pPr>
      <w:r>
        <w:t xml:space="preserve">Abonentní </w:t>
      </w:r>
      <w:r w:rsidRPr="00DB29D3">
        <w:t xml:space="preserve">parkovací </w:t>
      </w:r>
      <w:r>
        <w:t>karty</w:t>
      </w:r>
      <w:r w:rsidRPr="00DB29D3">
        <w:t xml:space="preserve"> </w:t>
      </w:r>
      <w:r>
        <w:t xml:space="preserve">pro zónu </w:t>
      </w:r>
      <w:r w:rsidRPr="00DB29D3">
        <w:t xml:space="preserve">lze vydat fyzické </w:t>
      </w:r>
      <w:r>
        <w:t xml:space="preserve">podnikající nebo právnické </w:t>
      </w:r>
      <w:r w:rsidRPr="00DB29D3">
        <w:t>osobě</w:t>
      </w:r>
      <w:r>
        <w:t>, která</w:t>
      </w:r>
      <w:r w:rsidRPr="00E9144C">
        <w:t xml:space="preserve"> </w:t>
      </w:r>
      <w:r w:rsidRPr="00DB29D3">
        <w:t>je vlastníkem nebo provozovatelem silničního motorového vozidla nebo vozidlo užívá na základě smlouvy</w:t>
      </w:r>
      <w:r>
        <w:t xml:space="preserve"> a má sídlo nebo provozovnu ve městě Libochovice.</w:t>
      </w:r>
    </w:p>
    <w:p w14:paraId="580B2334" w14:textId="77777777" w:rsidR="00610429" w:rsidRPr="00952848" w:rsidRDefault="000F182F" w:rsidP="008A0179">
      <w:pPr>
        <w:pStyle w:val="Normlnweb"/>
        <w:numPr>
          <w:ilvl w:val="0"/>
          <w:numId w:val="41"/>
        </w:numPr>
        <w:spacing w:before="0" w:beforeAutospacing="0" w:after="80" w:afterAutospacing="0"/>
        <w:jc w:val="both"/>
        <w:rPr>
          <w:u w:val="single"/>
        </w:rPr>
      </w:pPr>
      <w:r w:rsidRPr="00DB29D3">
        <w:t xml:space="preserve">Dojíždějící parkovací </w:t>
      </w:r>
      <w:r w:rsidR="001E6542">
        <w:t>karty</w:t>
      </w:r>
      <w:r w:rsidRPr="00DB29D3">
        <w:t xml:space="preserve"> lze vydat fyzické osobě</w:t>
      </w:r>
      <w:r w:rsidR="00EF6A12">
        <w:t xml:space="preserve"> za účelem pravidelného využívání veřejné autobusové dopravy </w:t>
      </w:r>
      <w:r w:rsidRPr="00DB29D3">
        <w:t>z autobusového nádraží v Libochovicích nebo pravidelně vykonává zaměstnání nebo navštěvuje provozovnu v blízkosti autobusového nádraží</w:t>
      </w:r>
      <w:r w:rsidR="00610429">
        <w:t xml:space="preserve"> bez omezení podmínek pro její vydání.</w:t>
      </w:r>
    </w:p>
    <w:p w14:paraId="73CAC96C" w14:textId="77777777" w:rsidR="009E5F8E" w:rsidRDefault="00952848" w:rsidP="008A0179">
      <w:pPr>
        <w:pStyle w:val="Normlnweb"/>
        <w:numPr>
          <w:ilvl w:val="1"/>
          <w:numId w:val="24"/>
        </w:numPr>
        <w:spacing w:before="0" w:beforeAutospacing="0" w:after="80" w:afterAutospacing="0"/>
        <w:jc w:val="both"/>
      </w:pPr>
      <w:r>
        <w:t>Zaměstnanecké parkovací karty jsou vydávány zaměstnancům města Libochovice</w:t>
      </w:r>
      <w:r w:rsidR="009E5F8E">
        <w:t>.</w:t>
      </w:r>
      <w:r>
        <w:t xml:space="preserve"> </w:t>
      </w:r>
    </w:p>
    <w:p w14:paraId="663CB913" w14:textId="08E81DC1" w:rsidR="00C527A9" w:rsidRDefault="00D25D9F" w:rsidP="00C527A9">
      <w:pPr>
        <w:pStyle w:val="Odstavecseseznamem"/>
        <w:numPr>
          <w:ilvl w:val="0"/>
          <w:numId w:val="24"/>
        </w:numPr>
        <w:spacing w:before="240"/>
        <w:jc w:val="both"/>
      </w:pPr>
      <w:r>
        <w:t>Na jedno číslo popisné nebo evidenční lze vydat maximálně:</w:t>
      </w:r>
      <w:r w:rsidR="00C527A9">
        <w:t xml:space="preserve"> </w:t>
      </w:r>
    </w:p>
    <w:p w14:paraId="20ADD6EE" w14:textId="77777777" w:rsidR="00C527A9" w:rsidRDefault="00D25D9F" w:rsidP="00C527A9">
      <w:pPr>
        <w:pStyle w:val="Odstavecseseznamem"/>
        <w:numPr>
          <w:ilvl w:val="2"/>
          <w:numId w:val="49"/>
        </w:numPr>
        <w:spacing w:before="240"/>
        <w:jc w:val="both"/>
      </w:pPr>
      <w:r>
        <w:t>jednu rezidentní kartu</w:t>
      </w:r>
      <w:r>
        <w:t xml:space="preserve"> a</w:t>
      </w:r>
    </w:p>
    <w:p w14:paraId="1349B9D1" w14:textId="0E885EE9" w:rsidR="00C527A9" w:rsidRDefault="00C527A9" w:rsidP="00C527A9">
      <w:pPr>
        <w:pStyle w:val="Odstavecseseznamem"/>
        <w:numPr>
          <w:ilvl w:val="2"/>
          <w:numId w:val="49"/>
        </w:numPr>
        <w:jc w:val="both"/>
      </w:pPr>
      <w:r>
        <w:t>j</w:t>
      </w:r>
      <w:r w:rsidR="00D25D9F">
        <w:t>ednu abonentní kartu,</w:t>
      </w:r>
    </w:p>
    <w:p w14:paraId="05817503" w14:textId="30644F7A" w:rsidR="00D25D9F" w:rsidRDefault="00D25D9F" w:rsidP="00C527A9">
      <w:pPr>
        <w:spacing w:before="240"/>
        <w:ind w:left="360"/>
        <w:jc w:val="both"/>
      </w:pPr>
      <w:r>
        <w:t>přičemž karta je vydávána vždy pro jedno konkrétní silniční motorové vozidlo.</w:t>
      </w:r>
    </w:p>
    <w:p w14:paraId="4C5832B6" w14:textId="54EDDFB2" w:rsidR="00D5433F" w:rsidRDefault="00BB3B88" w:rsidP="00C527A9">
      <w:pPr>
        <w:pStyle w:val="Odstavecseseznamem"/>
        <w:numPr>
          <w:ilvl w:val="0"/>
          <w:numId w:val="24"/>
        </w:numPr>
        <w:spacing w:before="240"/>
        <w:jc w:val="both"/>
      </w:pPr>
      <w:r>
        <w:t>O</w:t>
      </w:r>
      <w:r w:rsidR="000F182F" w:rsidRPr="00DB29D3">
        <w:t xml:space="preserve"> splnění podmínek pro vydání parkovací </w:t>
      </w:r>
      <w:r w:rsidR="001E6542">
        <w:t>karty</w:t>
      </w:r>
      <w:r w:rsidR="000F182F" w:rsidRPr="00DB29D3">
        <w:t xml:space="preserve"> rozhoduje Městský úřad Libochovice.</w:t>
      </w:r>
    </w:p>
    <w:p w14:paraId="6EBCE367" w14:textId="77777777" w:rsidR="00C527A9" w:rsidRPr="00DB29D3" w:rsidRDefault="00C527A9" w:rsidP="00C527A9">
      <w:pPr>
        <w:pStyle w:val="Odstavecseseznamem"/>
        <w:ind w:left="360"/>
        <w:jc w:val="both"/>
      </w:pPr>
    </w:p>
    <w:p w14:paraId="6E9E496E" w14:textId="77777777" w:rsidR="00D5433F" w:rsidRPr="00DB29D3" w:rsidRDefault="000F182F" w:rsidP="00BB3B88">
      <w:pPr>
        <w:jc w:val="center"/>
      </w:pPr>
      <w:r w:rsidRPr="00DB29D3">
        <w:rPr>
          <w:b/>
        </w:rPr>
        <w:t>Článek 4</w:t>
      </w:r>
      <w:r w:rsidRPr="00DB29D3">
        <w:rPr>
          <w:b/>
        </w:rPr>
        <w:br/>
        <w:t>Způsob placení sjednané ceny</w:t>
      </w:r>
    </w:p>
    <w:p w14:paraId="584F4712" w14:textId="77777777" w:rsidR="008A0179" w:rsidRDefault="000F182F" w:rsidP="008A0179">
      <w:pPr>
        <w:pStyle w:val="Odstavecseseznamem"/>
        <w:numPr>
          <w:ilvl w:val="0"/>
          <w:numId w:val="29"/>
        </w:numPr>
        <w:jc w:val="both"/>
      </w:pPr>
      <w:r w:rsidRPr="00DB29D3">
        <w:t>Cena za stání silničního motorového vozidla se hradí:</w:t>
      </w:r>
    </w:p>
    <w:p w14:paraId="372A1D25" w14:textId="77777777" w:rsidR="008A0179" w:rsidRDefault="000F182F" w:rsidP="008A0179">
      <w:pPr>
        <w:pStyle w:val="Odstavecseseznamem"/>
        <w:numPr>
          <w:ilvl w:val="2"/>
          <w:numId w:val="44"/>
        </w:numPr>
        <w:jc w:val="both"/>
      </w:pPr>
      <w:r w:rsidRPr="00DB29D3">
        <w:t>prostřednictvím parkovacího automatu</w:t>
      </w:r>
      <w:r w:rsidR="00952848">
        <w:t xml:space="preserve"> zakoupením parkovacího lístku</w:t>
      </w:r>
      <w:r w:rsidR="00AC5D8A">
        <w:t xml:space="preserve"> (hotově nebo platební</w:t>
      </w:r>
      <w:r w:rsidR="008A0179">
        <w:t xml:space="preserve"> </w:t>
      </w:r>
      <w:r w:rsidR="00AC5D8A">
        <w:t>kartou)</w:t>
      </w:r>
      <w:r w:rsidRPr="00DB29D3">
        <w:t>,</w:t>
      </w:r>
    </w:p>
    <w:p w14:paraId="46793BEA" w14:textId="77777777" w:rsidR="008A0179" w:rsidRDefault="000F182F" w:rsidP="008A0179">
      <w:pPr>
        <w:pStyle w:val="Odstavecseseznamem"/>
        <w:numPr>
          <w:ilvl w:val="2"/>
          <w:numId w:val="44"/>
        </w:numPr>
        <w:jc w:val="both"/>
      </w:pPr>
      <w:r w:rsidRPr="00DB29D3">
        <w:t xml:space="preserve">elektronickou platbou prostřednictvím mobilní aplikace </w:t>
      </w:r>
      <w:proofErr w:type="spellStart"/>
      <w:r w:rsidRPr="00DB29D3">
        <w:t>EasyPark</w:t>
      </w:r>
      <w:proofErr w:type="spellEnd"/>
      <w:r w:rsidR="00952848">
        <w:t xml:space="preserve">, </w:t>
      </w:r>
      <w:r w:rsidR="00952848" w:rsidRPr="008A0179">
        <w:rPr>
          <w:rFonts w:eastAsia="Calibri" w:cs="Times New Roman"/>
          <w:color w:val="000000"/>
          <w:szCs w:val="24"/>
        </w:rPr>
        <w:t>transakce je evidována v systému a plátce obdrží potvrzení do svého komunikačního zařízení</w:t>
      </w:r>
      <w:r w:rsidRPr="00DB29D3">
        <w:t>,</w:t>
      </w:r>
      <w:r w:rsidR="008A0179">
        <w:t xml:space="preserve"> </w:t>
      </w:r>
    </w:p>
    <w:p w14:paraId="38CC7028" w14:textId="1CE63483" w:rsidR="00BB3B88" w:rsidRDefault="000F182F" w:rsidP="008A0179">
      <w:pPr>
        <w:pStyle w:val="Odstavecseseznamem"/>
        <w:numPr>
          <w:ilvl w:val="2"/>
          <w:numId w:val="44"/>
        </w:numPr>
        <w:jc w:val="both"/>
      </w:pPr>
      <w:r w:rsidRPr="00DB29D3">
        <w:t>zakoupením parkovací</w:t>
      </w:r>
      <w:r w:rsidR="001E6542">
        <w:t xml:space="preserve"> karty</w:t>
      </w:r>
      <w:r w:rsidR="00952848">
        <w:t xml:space="preserve"> rezidentní, abonentní, dojíždějící</w:t>
      </w:r>
      <w:r w:rsidR="001E6542">
        <w:t>.</w:t>
      </w:r>
    </w:p>
    <w:p w14:paraId="63316F46" w14:textId="77777777" w:rsidR="008A0179" w:rsidRDefault="008A0179" w:rsidP="008A0179">
      <w:pPr>
        <w:pStyle w:val="Odstavecseseznamem"/>
        <w:ind w:left="360"/>
        <w:jc w:val="both"/>
      </w:pPr>
    </w:p>
    <w:p w14:paraId="4973EE95" w14:textId="5C22A979" w:rsidR="00D5433F" w:rsidRDefault="000F182F" w:rsidP="00FF1077">
      <w:pPr>
        <w:pStyle w:val="Odstavecseseznamem"/>
        <w:numPr>
          <w:ilvl w:val="0"/>
          <w:numId w:val="29"/>
        </w:numPr>
        <w:jc w:val="both"/>
      </w:pPr>
      <w:r w:rsidRPr="00DB29D3">
        <w:t>Při úhradě prostřednictvím mobilní aplikace může být účtován servisní poplatek provozovatele aplikace.</w:t>
      </w:r>
    </w:p>
    <w:p w14:paraId="6C713A9E" w14:textId="77777777" w:rsidR="00C527A9" w:rsidRPr="00DB29D3" w:rsidRDefault="00C527A9" w:rsidP="00C527A9">
      <w:pPr>
        <w:pStyle w:val="Odstavecseseznamem"/>
        <w:ind w:left="360"/>
      </w:pPr>
    </w:p>
    <w:p w14:paraId="7F949A13" w14:textId="77777777" w:rsidR="00D5433F" w:rsidRPr="00DB29D3" w:rsidRDefault="000F182F" w:rsidP="00BB3B88">
      <w:pPr>
        <w:jc w:val="center"/>
      </w:pPr>
      <w:r w:rsidRPr="00DB29D3">
        <w:rPr>
          <w:b/>
        </w:rPr>
        <w:t>Článek 5</w:t>
      </w:r>
      <w:r w:rsidRPr="00DB29D3">
        <w:rPr>
          <w:b/>
        </w:rPr>
        <w:br/>
        <w:t>Způsob prokazování zaplacení sjednané ceny</w:t>
      </w:r>
    </w:p>
    <w:p w14:paraId="6F1EE924" w14:textId="77777777" w:rsidR="005D4198" w:rsidRDefault="000F182F" w:rsidP="005D4198">
      <w:pPr>
        <w:pStyle w:val="Odstavecseseznamem"/>
        <w:numPr>
          <w:ilvl w:val="0"/>
          <w:numId w:val="16"/>
        </w:numPr>
      </w:pPr>
      <w:r w:rsidRPr="00DB29D3">
        <w:t xml:space="preserve">Zaplacení sjednané ceny prostřednictvím mobilní aplikace </w:t>
      </w:r>
      <w:proofErr w:type="spellStart"/>
      <w:r w:rsidR="005D4198">
        <w:t>EasyPark</w:t>
      </w:r>
      <w:proofErr w:type="spellEnd"/>
      <w:r w:rsidR="005D4198">
        <w:t xml:space="preserve"> </w:t>
      </w:r>
      <w:r w:rsidRPr="00DB29D3">
        <w:t>je prokázáno zadáním registrační značky vozidla do evidenčního systému</w:t>
      </w:r>
      <w:r w:rsidR="001E6542">
        <w:t xml:space="preserve"> </w:t>
      </w:r>
      <w:r w:rsidR="005D4198">
        <w:t>mobilní aplikace.</w:t>
      </w:r>
    </w:p>
    <w:p w14:paraId="68BEAD3F" w14:textId="77777777" w:rsidR="005D4198" w:rsidRPr="005D4198" w:rsidRDefault="001E6542" w:rsidP="005D4198">
      <w:pPr>
        <w:pStyle w:val="Odstavecseseznamem"/>
        <w:numPr>
          <w:ilvl w:val="0"/>
          <w:numId w:val="16"/>
        </w:numPr>
      </w:pPr>
      <w:r>
        <w:lastRenderedPageBreak/>
        <w:t xml:space="preserve">Zakoupením parkovacího </w:t>
      </w:r>
      <w:r w:rsidR="005D4198">
        <w:t>lístku v parkovacím automatu, který</w:t>
      </w:r>
      <w:r w:rsidR="005D4198" w:rsidRPr="005D4198">
        <w:rPr>
          <w:rFonts w:cs="Times New Roman"/>
          <w:szCs w:val="24"/>
          <w:lang w:eastAsia="cs-CZ"/>
        </w:rPr>
        <w:t xml:space="preserve"> musí být umístěn na viditelném místě za předním sklem vozidla, v případě motocyklů, čtyřkolek nebo automobilů s otevřenou střechou si parkovací lístek ponechá řidič u sebe. </w:t>
      </w:r>
    </w:p>
    <w:p w14:paraId="4E5BA50A" w14:textId="77777777" w:rsidR="00952848" w:rsidRPr="00952848" w:rsidRDefault="005D4198" w:rsidP="005D4198">
      <w:pPr>
        <w:pStyle w:val="Odstavecseseznamem"/>
        <w:numPr>
          <w:ilvl w:val="0"/>
          <w:numId w:val="16"/>
        </w:numPr>
      </w:pPr>
      <w:r>
        <w:t xml:space="preserve">Zakoupením parkovací karty, která </w:t>
      </w:r>
      <w:r w:rsidRPr="005D4198">
        <w:rPr>
          <w:rFonts w:cs="Times New Roman"/>
          <w:szCs w:val="24"/>
          <w:lang w:eastAsia="cs-CZ"/>
        </w:rPr>
        <w:t>musí být umístěna na viditelném místě za předním sklem vozidla, v případě motocyklů, čtyřkolek nebo automobilů s otevřenou střechou si parkovací lístek ponechá řidič u sebe.</w:t>
      </w:r>
    </w:p>
    <w:p w14:paraId="0C768D8A" w14:textId="45E47987" w:rsidR="005D4198" w:rsidRPr="005D4198" w:rsidRDefault="00952848" w:rsidP="005D4198">
      <w:pPr>
        <w:pStyle w:val="Odstavecseseznamem"/>
        <w:numPr>
          <w:ilvl w:val="0"/>
          <w:numId w:val="16"/>
        </w:numPr>
      </w:pPr>
      <w:r>
        <w:rPr>
          <w:rFonts w:cs="Times New Roman"/>
          <w:szCs w:val="24"/>
          <w:lang w:eastAsia="cs-CZ"/>
        </w:rPr>
        <w:t>Přidělen</w:t>
      </w:r>
      <w:r w:rsidR="009E5F8E">
        <w:rPr>
          <w:rFonts w:cs="Times New Roman"/>
          <w:szCs w:val="24"/>
          <w:lang w:eastAsia="cs-CZ"/>
        </w:rPr>
        <w:t>é</w:t>
      </w:r>
      <w:r>
        <w:rPr>
          <w:rFonts w:cs="Times New Roman"/>
          <w:szCs w:val="24"/>
          <w:lang w:eastAsia="cs-CZ"/>
        </w:rPr>
        <w:t xml:space="preserve"> zaměstnanecké nebo návštěvnické karty</w:t>
      </w:r>
      <w:r w:rsidR="009E5F8E">
        <w:rPr>
          <w:rFonts w:cs="Times New Roman"/>
          <w:szCs w:val="24"/>
          <w:lang w:eastAsia="cs-CZ"/>
        </w:rPr>
        <w:t>,</w:t>
      </w:r>
      <w:r>
        <w:t xml:space="preserve"> </w:t>
      </w:r>
      <w:r w:rsidRPr="005D4198">
        <w:rPr>
          <w:rFonts w:cs="Times New Roman"/>
          <w:szCs w:val="24"/>
          <w:lang w:eastAsia="cs-CZ"/>
        </w:rPr>
        <w:t>musí být umístěn</w:t>
      </w:r>
      <w:r w:rsidR="009E5F8E">
        <w:rPr>
          <w:rFonts w:cs="Times New Roman"/>
          <w:szCs w:val="24"/>
          <w:lang w:eastAsia="cs-CZ"/>
        </w:rPr>
        <w:t>y</w:t>
      </w:r>
      <w:r w:rsidRPr="005D4198">
        <w:rPr>
          <w:rFonts w:cs="Times New Roman"/>
          <w:szCs w:val="24"/>
          <w:lang w:eastAsia="cs-CZ"/>
        </w:rPr>
        <w:t xml:space="preserve"> na viditelném místě za předním sklem vozidla</w:t>
      </w:r>
      <w:r w:rsidR="009E5F8E">
        <w:rPr>
          <w:rFonts w:cs="Times New Roman"/>
          <w:szCs w:val="24"/>
          <w:lang w:eastAsia="cs-CZ"/>
        </w:rPr>
        <w:t>.</w:t>
      </w:r>
    </w:p>
    <w:p w14:paraId="02E7C3D7" w14:textId="7BE2288A" w:rsidR="00D5433F" w:rsidRDefault="000F182F" w:rsidP="001E6542">
      <w:pPr>
        <w:pStyle w:val="Odstavecseseznamem"/>
        <w:numPr>
          <w:ilvl w:val="0"/>
          <w:numId w:val="16"/>
        </w:numPr>
      </w:pPr>
      <w:r w:rsidRPr="00DB29D3">
        <w:t>Kontrolu dodržování tohoto nařízení provádí Městská policie Libochovice.</w:t>
      </w:r>
    </w:p>
    <w:p w14:paraId="2D50AD37" w14:textId="77777777" w:rsidR="009E5F8E" w:rsidRPr="00252299" w:rsidRDefault="009E5F8E" w:rsidP="009E5F8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eastAsia="Calibri" w:cs="Times New Roman"/>
          <w:szCs w:val="24"/>
        </w:rPr>
      </w:pPr>
      <w:r w:rsidRPr="00252299">
        <w:rPr>
          <w:rFonts w:eastAsia="Calibri" w:cs="Times New Roman"/>
          <w:szCs w:val="24"/>
        </w:rPr>
        <w:t>Porušování povinností stanovených tímto nařízením lze postihovat podle zvláštních předpisů</w:t>
      </w:r>
      <w:r w:rsidRPr="00827737">
        <w:rPr>
          <w:vertAlign w:val="superscript"/>
        </w:rPr>
        <w:footnoteReference w:id="1"/>
      </w:r>
      <w:r w:rsidRPr="00252299">
        <w:rPr>
          <w:rFonts w:eastAsia="Calibri" w:cs="Times New Roman"/>
          <w:szCs w:val="24"/>
        </w:rPr>
        <w:t>.</w:t>
      </w:r>
    </w:p>
    <w:p w14:paraId="3F9AF386" w14:textId="77777777" w:rsidR="009E5F8E" w:rsidRPr="00DB29D3" w:rsidRDefault="009E5F8E" w:rsidP="009E5F8E">
      <w:pPr>
        <w:pStyle w:val="Odstavecseseznamem"/>
        <w:ind w:left="360"/>
      </w:pPr>
    </w:p>
    <w:p w14:paraId="1050C92E" w14:textId="77777777" w:rsidR="00D5433F" w:rsidRPr="00DB29D3" w:rsidRDefault="000F182F" w:rsidP="00BB3B88">
      <w:pPr>
        <w:jc w:val="center"/>
      </w:pPr>
      <w:r w:rsidRPr="00DB29D3">
        <w:rPr>
          <w:b/>
        </w:rPr>
        <w:t>Článek 6</w:t>
      </w:r>
      <w:r w:rsidRPr="00DB29D3">
        <w:rPr>
          <w:b/>
        </w:rPr>
        <w:br/>
        <w:t>Výjimky</w:t>
      </w:r>
    </w:p>
    <w:p w14:paraId="3447CC2B" w14:textId="77777777" w:rsidR="00BB3B88" w:rsidRDefault="000F182F" w:rsidP="00BB3B88">
      <w:r w:rsidRPr="00DB29D3">
        <w:t>Podmínkám placeného stání nepodléhají:</w:t>
      </w:r>
    </w:p>
    <w:p w14:paraId="2EFC3CDA" w14:textId="2E3B3029" w:rsidR="00BB3B88" w:rsidRDefault="00C527A9" w:rsidP="00C527A9">
      <w:pPr>
        <w:pStyle w:val="Odstavecseseznamem"/>
        <w:numPr>
          <w:ilvl w:val="0"/>
          <w:numId w:val="18"/>
        </w:numPr>
        <w:jc w:val="both"/>
      </w:pPr>
      <w:r>
        <w:t>S</w:t>
      </w:r>
      <w:r w:rsidR="005D4198">
        <w:t>ilniční motorová vozidla s označením Městská policie Libochovice</w:t>
      </w:r>
      <w:r>
        <w:t>.</w:t>
      </w:r>
    </w:p>
    <w:p w14:paraId="3A210EB2" w14:textId="29EBD7DF" w:rsidR="005D4198" w:rsidRDefault="00C527A9" w:rsidP="00C527A9">
      <w:pPr>
        <w:pStyle w:val="Odstavecseseznamem"/>
        <w:numPr>
          <w:ilvl w:val="0"/>
          <w:numId w:val="18"/>
        </w:numPr>
        <w:jc w:val="both"/>
      </w:pPr>
      <w:r>
        <w:t>V</w:t>
      </w:r>
      <w:r w:rsidR="005D4198">
        <w:t>iditelně označená silniční motorová vozidla bezpečnostních sborů ČR při plnění služebních úkonů</w:t>
      </w:r>
      <w:r>
        <w:t>.</w:t>
      </w:r>
    </w:p>
    <w:p w14:paraId="039F319D" w14:textId="18F354FB" w:rsidR="005D4198" w:rsidRDefault="00C527A9" w:rsidP="00C527A9">
      <w:pPr>
        <w:pStyle w:val="Odstavecseseznamem"/>
        <w:numPr>
          <w:ilvl w:val="0"/>
          <w:numId w:val="18"/>
        </w:numPr>
        <w:jc w:val="both"/>
      </w:pPr>
      <w:r>
        <w:t>V</w:t>
      </w:r>
      <w:r w:rsidR="005D4198">
        <w:t>iditelně označená silniční motorová vozidla hasičských záchranných sborů a jednotek dobrovolných hasičů, zdravotnické záchranné služby při plnění úkonů podle zvláštního právního předpisu</w:t>
      </w:r>
      <w:r>
        <w:t>.</w:t>
      </w:r>
    </w:p>
    <w:p w14:paraId="0642946D" w14:textId="5E103589" w:rsidR="00D5433F" w:rsidRDefault="00C527A9" w:rsidP="00C527A9">
      <w:pPr>
        <w:pStyle w:val="Odstavecseseznamem"/>
        <w:numPr>
          <w:ilvl w:val="0"/>
          <w:numId w:val="18"/>
        </w:numPr>
        <w:jc w:val="both"/>
      </w:pPr>
      <w:r>
        <w:t>V</w:t>
      </w:r>
      <w:r w:rsidR="005D4198">
        <w:t>iditelně označená silniční motorová vozidla pohotovostních opravárenských služeb (plyn, voda, kanalizace, energetika, místní komunikace) při odstraňování havarijních stavů na inženýrských sítích a místních komunikacích.</w:t>
      </w:r>
    </w:p>
    <w:p w14:paraId="20F9E982" w14:textId="77777777" w:rsidR="008705D2" w:rsidRPr="00DB29D3" w:rsidRDefault="008705D2" w:rsidP="008705D2">
      <w:pPr>
        <w:pStyle w:val="Odstavecseseznamem"/>
      </w:pPr>
    </w:p>
    <w:p w14:paraId="4C919DE2" w14:textId="3467BF8F" w:rsidR="00D25D9F" w:rsidRDefault="00D25D9F" w:rsidP="00BB3B88">
      <w:pPr>
        <w:jc w:val="center"/>
        <w:rPr>
          <w:b/>
        </w:rPr>
      </w:pPr>
      <w:r>
        <w:rPr>
          <w:b/>
        </w:rPr>
        <w:t>Článek 7</w:t>
      </w:r>
    </w:p>
    <w:p w14:paraId="496A9288" w14:textId="11C48D6F" w:rsidR="00D25D9F" w:rsidRDefault="00D25D9F" w:rsidP="00BB3B88">
      <w:pPr>
        <w:jc w:val="center"/>
        <w:rPr>
          <w:b/>
        </w:rPr>
      </w:pPr>
      <w:r>
        <w:rPr>
          <w:b/>
        </w:rPr>
        <w:t>Přechodná ustanovení</w:t>
      </w:r>
    </w:p>
    <w:p w14:paraId="12DFD482" w14:textId="21F6A513" w:rsidR="00D25D9F" w:rsidRDefault="00D25D9F" w:rsidP="00D25D9F">
      <w:pPr>
        <w:jc w:val="both"/>
        <w:rPr>
          <w:bCs/>
        </w:rPr>
      </w:pPr>
      <w:r>
        <w:rPr>
          <w:bCs/>
        </w:rPr>
        <w:t>P</w:t>
      </w:r>
      <w:r w:rsidRPr="00D25D9F">
        <w:rPr>
          <w:bCs/>
        </w:rPr>
        <w:t xml:space="preserve">arkovací karty </w:t>
      </w:r>
      <w:r>
        <w:rPr>
          <w:bCs/>
        </w:rPr>
        <w:t xml:space="preserve">na rok 2026, které byly vydány před účinností tohoto nařízení, zůstávají platné do doby vyznačené na parkovací kartě. </w:t>
      </w:r>
    </w:p>
    <w:p w14:paraId="6934076A" w14:textId="77777777" w:rsidR="00C527A9" w:rsidRDefault="00C527A9" w:rsidP="00D25D9F">
      <w:pPr>
        <w:jc w:val="both"/>
        <w:rPr>
          <w:bCs/>
        </w:rPr>
      </w:pPr>
    </w:p>
    <w:p w14:paraId="0C13D2EF" w14:textId="77777777" w:rsidR="00FF1077" w:rsidRDefault="00FF1077" w:rsidP="00D25D9F">
      <w:pPr>
        <w:jc w:val="both"/>
        <w:rPr>
          <w:bCs/>
        </w:rPr>
      </w:pPr>
    </w:p>
    <w:p w14:paraId="796BE2D7" w14:textId="77777777" w:rsidR="00FF1077" w:rsidRPr="00D25D9F" w:rsidRDefault="00FF1077" w:rsidP="00D25D9F">
      <w:pPr>
        <w:jc w:val="both"/>
        <w:rPr>
          <w:bCs/>
        </w:rPr>
      </w:pPr>
    </w:p>
    <w:p w14:paraId="4344D23E" w14:textId="1EED224A" w:rsidR="00D5433F" w:rsidRPr="00DB29D3" w:rsidRDefault="000F182F" w:rsidP="00BB3B88">
      <w:pPr>
        <w:jc w:val="center"/>
      </w:pPr>
      <w:r w:rsidRPr="00DB29D3">
        <w:rPr>
          <w:b/>
        </w:rPr>
        <w:lastRenderedPageBreak/>
        <w:t xml:space="preserve">Článek </w:t>
      </w:r>
      <w:r w:rsidR="00D25D9F">
        <w:rPr>
          <w:b/>
        </w:rPr>
        <w:t>8</w:t>
      </w:r>
      <w:r w:rsidRPr="00DB29D3">
        <w:rPr>
          <w:b/>
        </w:rPr>
        <w:br/>
        <w:t>Zrušovací ustanovení</w:t>
      </w:r>
    </w:p>
    <w:p w14:paraId="42427AA7" w14:textId="6ED68F19" w:rsidR="00D5433F" w:rsidRDefault="000F182F" w:rsidP="00FF1077">
      <w:pPr>
        <w:jc w:val="both"/>
      </w:pPr>
      <w:r w:rsidRPr="00DB29D3">
        <w:t xml:space="preserve">Ruší se Nařízení města Libochovice </w:t>
      </w:r>
      <w:r w:rsidR="005D4198">
        <w:t>č. 2/2025 schválené dne 20. 10. 2025 pod usnesením č. UR-376-22/25</w:t>
      </w:r>
      <w:r w:rsidRPr="00DB29D3">
        <w:t>, o placeném stání silničních motorových vozidel na místních komunikacích nebo určených úsecích v Libochovicích.</w:t>
      </w:r>
    </w:p>
    <w:p w14:paraId="3174E7EC" w14:textId="77777777" w:rsidR="008705D2" w:rsidRPr="00DB29D3" w:rsidRDefault="008705D2"/>
    <w:p w14:paraId="0B682240" w14:textId="3253CF88" w:rsidR="00D5433F" w:rsidRPr="00C527A9" w:rsidRDefault="000F182F" w:rsidP="00BB3B88">
      <w:pPr>
        <w:jc w:val="center"/>
        <w:rPr>
          <w:b/>
          <w:bCs/>
        </w:rPr>
      </w:pPr>
      <w:r w:rsidRPr="00DB29D3">
        <w:rPr>
          <w:b/>
        </w:rPr>
        <w:t>Článek 8</w:t>
      </w:r>
      <w:r w:rsidRPr="00DB29D3">
        <w:rPr>
          <w:b/>
        </w:rPr>
        <w:br/>
      </w:r>
      <w:r w:rsidR="00C527A9" w:rsidRPr="00C527A9">
        <w:rPr>
          <w:b/>
          <w:bCs/>
        </w:rPr>
        <w:t>Závěrečná ustanovení</w:t>
      </w:r>
    </w:p>
    <w:p w14:paraId="34F6B2F7" w14:textId="6A38DD39" w:rsidR="00D5433F" w:rsidRDefault="000F182F" w:rsidP="00FF1077">
      <w:pPr>
        <w:pStyle w:val="Odstavecseseznamem"/>
        <w:numPr>
          <w:ilvl w:val="0"/>
          <w:numId w:val="46"/>
        </w:numPr>
        <w:jc w:val="both"/>
      </w:pPr>
      <w:r w:rsidRPr="00DB29D3">
        <w:t>Toto nařízení nabývá účinnosti patnáctým dnem po dni vyhlášení.</w:t>
      </w:r>
    </w:p>
    <w:p w14:paraId="4BFCA015" w14:textId="5D70A292" w:rsidR="00FF1077" w:rsidRPr="00DB29D3" w:rsidRDefault="00FF1077" w:rsidP="00FF1077">
      <w:pPr>
        <w:pStyle w:val="Normlnweb"/>
        <w:numPr>
          <w:ilvl w:val="0"/>
          <w:numId w:val="46"/>
        </w:numPr>
        <w:jc w:val="both"/>
      </w:pPr>
      <w:r w:rsidRPr="002C5CA3">
        <w:t>Nedílnou součástí tohoto nařízení je Příloha č. 1</w:t>
      </w:r>
      <w:r>
        <w:t xml:space="preserve">, která vymezuje komunikace </w:t>
      </w:r>
      <w:r>
        <w:t>a určené úseky pro jednotlivé zóny včetně grafického znázornění jednotlivých zón.</w:t>
      </w:r>
    </w:p>
    <w:p w14:paraId="4749AA79" w14:textId="3F44C815" w:rsidR="005D4198" w:rsidRDefault="000F182F" w:rsidP="005D4198">
      <w:r w:rsidRPr="00DB29D3">
        <w:br/>
      </w:r>
    </w:p>
    <w:p w14:paraId="129CD06A" w14:textId="77777777" w:rsidR="00C527A9" w:rsidRDefault="00C527A9" w:rsidP="005D4198"/>
    <w:p w14:paraId="45B56278" w14:textId="77777777" w:rsidR="00C527A9" w:rsidRDefault="00C527A9" w:rsidP="005D4198"/>
    <w:p w14:paraId="5880CE22" w14:textId="77777777" w:rsidR="00A23C55" w:rsidRDefault="00A23C55" w:rsidP="005D4198"/>
    <w:p w14:paraId="618ED38A" w14:textId="77777777" w:rsidR="00A23C55" w:rsidRPr="00DB29D3" w:rsidRDefault="00A23C55" w:rsidP="005D4198"/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5D4198" w:rsidRPr="00827737" w14:paraId="3D26B437" w14:textId="77777777" w:rsidTr="00A83B4A">
        <w:tc>
          <w:tcPr>
            <w:tcW w:w="4643" w:type="dxa"/>
            <w:hideMark/>
          </w:tcPr>
          <w:p w14:paraId="701DC789" w14:textId="76EB77F3" w:rsidR="005D4198" w:rsidRPr="00827737" w:rsidRDefault="005D4198" w:rsidP="00A83B4A">
            <w:pPr>
              <w:spacing w:after="0" w:line="240" w:lineRule="auto"/>
              <w:jc w:val="center"/>
              <w:rPr>
                <w:rFonts w:cs="Times New Roman"/>
                <w:szCs w:val="24"/>
                <w:lang w:eastAsia="cs-CZ"/>
              </w:rPr>
            </w:pPr>
            <w:r w:rsidRPr="00827737">
              <w:rPr>
                <w:rFonts w:cs="Times New Roman"/>
                <w:szCs w:val="24"/>
                <w:lang w:eastAsia="cs-CZ"/>
              </w:rPr>
              <w:t>Ing. Blanka Stará</w:t>
            </w:r>
            <w:r w:rsidR="0026052B">
              <w:rPr>
                <w:rFonts w:cs="Times New Roman"/>
                <w:szCs w:val="24"/>
                <w:lang w:eastAsia="cs-CZ"/>
              </w:rPr>
              <w:t xml:space="preserve"> v. r.</w:t>
            </w:r>
          </w:p>
          <w:p w14:paraId="417CBBF8" w14:textId="77777777" w:rsidR="005D4198" w:rsidRPr="00827737" w:rsidRDefault="005D4198" w:rsidP="00A83B4A">
            <w:pPr>
              <w:spacing w:after="0" w:line="240" w:lineRule="auto"/>
              <w:jc w:val="center"/>
              <w:rPr>
                <w:rFonts w:cs="Times New Roman"/>
                <w:szCs w:val="24"/>
                <w:lang w:eastAsia="cs-CZ"/>
              </w:rPr>
            </w:pPr>
            <w:r w:rsidRPr="00827737">
              <w:rPr>
                <w:rFonts w:cs="Times New Roman"/>
                <w:szCs w:val="24"/>
                <w:lang w:eastAsia="cs-CZ"/>
              </w:rPr>
              <w:t>místostarostka</w:t>
            </w:r>
          </w:p>
        </w:tc>
        <w:tc>
          <w:tcPr>
            <w:tcW w:w="4643" w:type="dxa"/>
            <w:hideMark/>
          </w:tcPr>
          <w:p w14:paraId="6943F3D4" w14:textId="47BF89A6" w:rsidR="005D4198" w:rsidRPr="00827737" w:rsidRDefault="005D4198" w:rsidP="00A83B4A">
            <w:pPr>
              <w:spacing w:after="0" w:line="240" w:lineRule="auto"/>
              <w:jc w:val="center"/>
              <w:rPr>
                <w:rFonts w:cs="Times New Roman"/>
                <w:szCs w:val="24"/>
                <w:lang w:eastAsia="cs-CZ"/>
              </w:rPr>
            </w:pPr>
            <w:r w:rsidRPr="00827737">
              <w:rPr>
                <w:rFonts w:cs="Times New Roman"/>
                <w:szCs w:val="24"/>
                <w:lang w:eastAsia="cs-CZ"/>
              </w:rPr>
              <w:t>Mgr. Miroslav Zůna</w:t>
            </w:r>
            <w:r w:rsidR="0026052B">
              <w:rPr>
                <w:rFonts w:cs="Times New Roman"/>
                <w:szCs w:val="24"/>
                <w:lang w:eastAsia="cs-CZ"/>
              </w:rPr>
              <w:t xml:space="preserve"> v. r. </w:t>
            </w:r>
          </w:p>
          <w:p w14:paraId="6EEE0AF1" w14:textId="77777777" w:rsidR="005D4198" w:rsidRPr="00827737" w:rsidRDefault="005D4198" w:rsidP="00A83B4A">
            <w:pPr>
              <w:spacing w:after="0" w:line="240" w:lineRule="auto"/>
              <w:jc w:val="center"/>
              <w:rPr>
                <w:rFonts w:cs="Times New Roman"/>
                <w:szCs w:val="24"/>
                <w:lang w:eastAsia="cs-CZ"/>
              </w:rPr>
            </w:pPr>
            <w:r w:rsidRPr="00827737">
              <w:rPr>
                <w:rFonts w:cs="Times New Roman"/>
                <w:szCs w:val="24"/>
                <w:lang w:eastAsia="cs-CZ"/>
              </w:rPr>
              <w:t>starosta</w:t>
            </w:r>
          </w:p>
        </w:tc>
      </w:tr>
    </w:tbl>
    <w:p w14:paraId="1A623254" w14:textId="77777777" w:rsidR="00BB3B88" w:rsidRDefault="00BB3B88">
      <w:pPr>
        <w:rPr>
          <w:b/>
        </w:rPr>
      </w:pPr>
    </w:p>
    <w:p w14:paraId="791FDD55" w14:textId="77777777" w:rsidR="00C527A9" w:rsidRDefault="00C527A9" w:rsidP="009E5F8E">
      <w:pPr>
        <w:rPr>
          <w:b/>
          <w:sz w:val="28"/>
          <w:szCs w:val="28"/>
        </w:rPr>
      </w:pPr>
    </w:p>
    <w:p w14:paraId="453E2C7D" w14:textId="77777777" w:rsidR="00C527A9" w:rsidRDefault="00C527A9" w:rsidP="009E5F8E">
      <w:pPr>
        <w:rPr>
          <w:b/>
          <w:sz w:val="28"/>
          <w:szCs w:val="28"/>
        </w:rPr>
      </w:pPr>
    </w:p>
    <w:p w14:paraId="3B50D493" w14:textId="77777777" w:rsidR="00C527A9" w:rsidRDefault="00C527A9" w:rsidP="009E5F8E">
      <w:pPr>
        <w:rPr>
          <w:b/>
          <w:sz w:val="28"/>
          <w:szCs w:val="28"/>
        </w:rPr>
      </w:pPr>
    </w:p>
    <w:p w14:paraId="0BF7B1AB" w14:textId="77777777" w:rsidR="00C527A9" w:rsidRDefault="00C527A9" w:rsidP="009E5F8E">
      <w:pPr>
        <w:rPr>
          <w:b/>
          <w:sz w:val="28"/>
          <w:szCs w:val="28"/>
        </w:rPr>
      </w:pPr>
    </w:p>
    <w:p w14:paraId="7C26CCA1" w14:textId="77777777" w:rsidR="00C527A9" w:rsidRDefault="00C527A9" w:rsidP="009E5F8E">
      <w:pPr>
        <w:rPr>
          <w:b/>
          <w:sz w:val="28"/>
          <w:szCs w:val="28"/>
        </w:rPr>
      </w:pPr>
    </w:p>
    <w:p w14:paraId="4AB303DD" w14:textId="77777777" w:rsidR="00C527A9" w:rsidRDefault="00C527A9" w:rsidP="009E5F8E">
      <w:pPr>
        <w:rPr>
          <w:b/>
          <w:sz w:val="28"/>
          <w:szCs w:val="28"/>
        </w:rPr>
      </w:pPr>
    </w:p>
    <w:p w14:paraId="5808EAF0" w14:textId="77777777" w:rsidR="00C527A9" w:rsidRDefault="00C527A9" w:rsidP="009E5F8E">
      <w:pPr>
        <w:rPr>
          <w:b/>
          <w:sz w:val="28"/>
          <w:szCs w:val="28"/>
        </w:rPr>
      </w:pPr>
    </w:p>
    <w:p w14:paraId="053DFD76" w14:textId="77777777" w:rsidR="00C527A9" w:rsidRDefault="00C527A9" w:rsidP="009E5F8E">
      <w:pPr>
        <w:rPr>
          <w:b/>
          <w:sz w:val="28"/>
          <w:szCs w:val="28"/>
        </w:rPr>
      </w:pPr>
    </w:p>
    <w:p w14:paraId="4094540C" w14:textId="3EB185AC" w:rsidR="009E5F8E" w:rsidRDefault="000F182F" w:rsidP="009E5F8E">
      <w:r w:rsidRPr="009E5F8E">
        <w:rPr>
          <w:b/>
          <w:sz w:val="28"/>
          <w:szCs w:val="28"/>
        </w:rPr>
        <w:lastRenderedPageBreak/>
        <w:t>Příloha č. 1</w:t>
      </w:r>
      <w:r w:rsidR="009E5F8E" w:rsidRPr="009E5F8E">
        <w:t xml:space="preserve"> </w:t>
      </w:r>
    </w:p>
    <w:p w14:paraId="7CFDC9C9" w14:textId="77777777" w:rsidR="009E5F8E" w:rsidRDefault="009E5F8E" w:rsidP="009E5F8E">
      <w:pPr>
        <w:rPr>
          <w:b/>
        </w:rPr>
      </w:pPr>
      <w:r>
        <w:rPr>
          <w:b/>
          <w:bCs/>
        </w:rPr>
        <w:t>k</w:t>
      </w:r>
      <w:r>
        <w:t xml:space="preserve"> </w:t>
      </w:r>
      <w:r w:rsidRPr="009E5F8E">
        <w:rPr>
          <w:b/>
          <w:sz w:val="28"/>
          <w:szCs w:val="28"/>
        </w:rPr>
        <w:t>NAŘÍZENÍ MĚSTA</w:t>
      </w:r>
      <w:r>
        <w:rPr>
          <w:b/>
          <w:sz w:val="28"/>
          <w:szCs w:val="28"/>
        </w:rPr>
        <w:t xml:space="preserve"> </w:t>
      </w:r>
      <w:r w:rsidRPr="009E5F8E">
        <w:rPr>
          <w:b/>
          <w:sz w:val="28"/>
          <w:szCs w:val="28"/>
        </w:rPr>
        <w:t>o placeném stání silničních motorových vozidel na místních komunikacích nebo určených úsecích v Libochovicích</w:t>
      </w:r>
      <w:r w:rsidR="000F182F" w:rsidRPr="009E5F8E">
        <w:rPr>
          <w:b/>
          <w:sz w:val="28"/>
          <w:szCs w:val="28"/>
        </w:rPr>
        <w:br/>
      </w:r>
    </w:p>
    <w:p w14:paraId="699A5887" w14:textId="41425FF5" w:rsidR="00D5433F" w:rsidRPr="00DB29D3" w:rsidRDefault="000F182F" w:rsidP="009E5F8E">
      <w:r w:rsidRPr="00DB29D3">
        <w:rPr>
          <w:b/>
        </w:rPr>
        <w:t>Vymezení komunikací a určených úseků</w:t>
      </w:r>
      <w:r w:rsidR="00FF1077">
        <w:rPr>
          <w:b/>
        </w:rPr>
        <w:t>:</w:t>
      </w:r>
    </w:p>
    <w:p w14:paraId="1F71DB6C" w14:textId="77777777" w:rsidR="009E5F8E" w:rsidRDefault="009E5F8E" w:rsidP="009E5F8E">
      <w:pPr>
        <w:pStyle w:val="Odstavecseseznamem"/>
        <w:numPr>
          <w:ilvl w:val="0"/>
          <w:numId w:val="43"/>
        </w:numPr>
      </w:pPr>
      <w:r>
        <w:t xml:space="preserve">Zóna 1 - </w:t>
      </w:r>
      <w:r w:rsidR="000F182F" w:rsidRPr="00DB29D3">
        <w:t>náměstí 5. května – celé náměstí,</w:t>
      </w:r>
    </w:p>
    <w:p w14:paraId="5F200A16" w14:textId="77777777" w:rsidR="009E5F8E" w:rsidRDefault="009E5F8E" w:rsidP="009E5F8E">
      <w:pPr>
        <w:pStyle w:val="Odstavecseseznamem"/>
        <w:numPr>
          <w:ilvl w:val="0"/>
          <w:numId w:val="43"/>
        </w:numPr>
      </w:pPr>
      <w:r>
        <w:t xml:space="preserve">Zóna 2 - </w:t>
      </w:r>
      <w:r w:rsidR="000F182F" w:rsidRPr="00DB29D3">
        <w:t xml:space="preserve">centrální parkoviště – část pozemků p. č. 120/1 a 1755/30 v k. </w:t>
      </w:r>
      <w:proofErr w:type="spellStart"/>
      <w:r w:rsidR="000F182F" w:rsidRPr="00DB29D3">
        <w:t>ú.</w:t>
      </w:r>
      <w:proofErr w:type="spellEnd"/>
      <w:r w:rsidR="000F182F" w:rsidRPr="00DB29D3">
        <w:t xml:space="preserve"> Libochovice,</w:t>
      </w:r>
    </w:p>
    <w:p w14:paraId="61431F76" w14:textId="07937B26" w:rsidR="00D5433F" w:rsidRDefault="009E5F8E" w:rsidP="009E5F8E">
      <w:pPr>
        <w:pStyle w:val="Odstavecseseznamem"/>
        <w:numPr>
          <w:ilvl w:val="0"/>
          <w:numId w:val="43"/>
        </w:numPr>
      </w:pPr>
      <w:r>
        <w:t xml:space="preserve">Zóna 3 - </w:t>
      </w:r>
      <w:r w:rsidR="000F182F" w:rsidRPr="00DB29D3">
        <w:t xml:space="preserve">parkoviště pro autobusy na autobusovém nádraží – část pozemku p. č. 120/1 v k. </w:t>
      </w:r>
      <w:proofErr w:type="spellStart"/>
      <w:r w:rsidR="000F182F" w:rsidRPr="00DB29D3">
        <w:t>ú.</w:t>
      </w:r>
      <w:proofErr w:type="spellEnd"/>
      <w:r w:rsidR="000F182F" w:rsidRPr="00DB29D3">
        <w:t xml:space="preserve"> Libochovice.</w:t>
      </w:r>
    </w:p>
    <w:p w14:paraId="449888C0" w14:textId="77777777" w:rsidR="009E5F8E" w:rsidRDefault="009E5F8E" w:rsidP="009E5F8E"/>
    <w:p w14:paraId="05903D1F" w14:textId="77777777" w:rsidR="008705D2" w:rsidRDefault="008705D2" w:rsidP="009E5F8E"/>
    <w:p w14:paraId="603C9370" w14:textId="4E34237D" w:rsidR="008705D2" w:rsidRPr="00FF1077" w:rsidRDefault="00FF1077" w:rsidP="009E5F8E">
      <w:pPr>
        <w:rPr>
          <w:b/>
          <w:bCs/>
        </w:rPr>
      </w:pPr>
      <w:r w:rsidRPr="00FF1077">
        <w:rPr>
          <w:b/>
          <w:bCs/>
        </w:rPr>
        <w:t xml:space="preserve">Grafické znázornění jednotlivých </w:t>
      </w:r>
      <w:r>
        <w:rPr>
          <w:b/>
          <w:bCs/>
        </w:rPr>
        <w:t xml:space="preserve">parkovacích </w:t>
      </w:r>
      <w:r w:rsidRPr="00FF1077">
        <w:rPr>
          <w:b/>
          <w:bCs/>
        </w:rPr>
        <w:t>zón:</w:t>
      </w:r>
    </w:p>
    <w:p w14:paraId="5D9C0307" w14:textId="77777777" w:rsidR="009E5F8E" w:rsidRDefault="009E5F8E" w:rsidP="009E5F8E"/>
    <w:p w14:paraId="6CAD8B7E" w14:textId="4B63423F" w:rsidR="009E5F8E" w:rsidRDefault="008705D2" w:rsidP="009E5F8E">
      <w:r>
        <w:rPr>
          <w:noProof/>
        </w:rPr>
        <w:drawing>
          <wp:inline distT="0" distB="0" distL="0" distR="0" wp14:anchorId="39F143E7" wp14:editId="1C50BF3C">
            <wp:extent cx="5972810" cy="4160520"/>
            <wp:effectExtent l="0" t="0" r="8890" b="0"/>
            <wp:docPr id="1086466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46667" name="Obrázek 1086466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5F8E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57ED7" w14:textId="77777777" w:rsidR="00F57272" w:rsidRDefault="00F57272" w:rsidP="009E5F8E">
      <w:pPr>
        <w:spacing w:after="0" w:line="240" w:lineRule="auto"/>
      </w:pPr>
      <w:r>
        <w:separator/>
      </w:r>
    </w:p>
  </w:endnote>
  <w:endnote w:type="continuationSeparator" w:id="0">
    <w:p w14:paraId="2E718481" w14:textId="77777777" w:rsidR="00F57272" w:rsidRDefault="00F57272" w:rsidP="009E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14E4E" w14:textId="77777777" w:rsidR="00F57272" w:rsidRDefault="00F57272" w:rsidP="009E5F8E">
      <w:pPr>
        <w:spacing w:after="0" w:line="240" w:lineRule="auto"/>
      </w:pPr>
      <w:r>
        <w:separator/>
      </w:r>
    </w:p>
  </w:footnote>
  <w:footnote w:type="continuationSeparator" w:id="0">
    <w:p w14:paraId="116B9F36" w14:textId="77777777" w:rsidR="00F57272" w:rsidRDefault="00F57272" w:rsidP="009E5F8E">
      <w:pPr>
        <w:spacing w:after="0" w:line="240" w:lineRule="auto"/>
      </w:pPr>
      <w:r>
        <w:continuationSeparator/>
      </w:r>
    </w:p>
  </w:footnote>
  <w:footnote w:id="1">
    <w:p w14:paraId="0B11E3B6" w14:textId="6DA4B7A9" w:rsidR="009E5F8E" w:rsidRDefault="009E5F8E" w:rsidP="009E5F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69EC">
        <w:t>zákon č. 250/2016 Sb., o odpovědnosti za přestupky a řízení o nich</w:t>
      </w:r>
      <w:r w:rsidR="00AC5D8A">
        <w:t>, ve znění pozdějších předpisů</w:t>
      </w:r>
      <w:r w:rsidRPr="004069EC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40176"/>
    <w:multiLevelType w:val="hybridMultilevel"/>
    <w:tmpl w:val="088EAF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0D0D73"/>
    <w:multiLevelType w:val="hybridMultilevel"/>
    <w:tmpl w:val="080E52E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44A44BC"/>
    <w:multiLevelType w:val="hybridMultilevel"/>
    <w:tmpl w:val="4B14B38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B3A51EB"/>
    <w:multiLevelType w:val="multilevel"/>
    <w:tmpl w:val="165AE3E0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3" w15:restartNumberingAfterBreak="0">
    <w:nsid w:val="0B5D0E15"/>
    <w:multiLevelType w:val="hybridMultilevel"/>
    <w:tmpl w:val="CEFE78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0D5856"/>
    <w:multiLevelType w:val="hybridMultilevel"/>
    <w:tmpl w:val="3C0032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062FDB"/>
    <w:multiLevelType w:val="multilevel"/>
    <w:tmpl w:val="E10C39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EFA24BE"/>
    <w:multiLevelType w:val="hybridMultilevel"/>
    <w:tmpl w:val="123CD8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FC01B6"/>
    <w:multiLevelType w:val="multilevel"/>
    <w:tmpl w:val="6AF843C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8" w15:restartNumberingAfterBreak="0">
    <w:nsid w:val="22CC310D"/>
    <w:multiLevelType w:val="hybridMultilevel"/>
    <w:tmpl w:val="0EC061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E4482"/>
    <w:multiLevelType w:val="multilevel"/>
    <w:tmpl w:val="E10C39D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0" w15:restartNumberingAfterBreak="0">
    <w:nsid w:val="2834107C"/>
    <w:multiLevelType w:val="hybridMultilevel"/>
    <w:tmpl w:val="5486EB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A996119"/>
    <w:multiLevelType w:val="hybridMultilevel"/>
    <w:tmpl w:val="91AC20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885943"/>
    <w:multiLevelType w:val="hybridMultilevel"/>
    <w:tmpl w:val="CBF632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04050017">
      <w:start w:val="1"/>
      <w:numFmt w:val="lowerLetter"/>
      <w:lvlText w:val="%3)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D825C0"/>
    <w:multiLevelType w:val="multilevel"/>
    <w:tmpl w:val="30101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6BB4FEA"/>
    <w:multiLevelType w:val="multilevel"/>
    <w:tmpl w:val="E10C39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A84DC4"/>
    <w:multiLevelType w:val="hybridMultilevel"/>
    <w:tmpl w:val="FA8C5038"/>
    <w:lvl w:ilvl="0" w:tplc="FB94F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CB6C59"/>
    <w:multiLevelType w:val="hybridMultilevel"/>
    <w:tmpl w:val="741A9548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B60176E"/>
    <w:multiLevelType w:val="hybridMultilevel"/>
    <w:tmpl w:val="58B800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074978"/>
    <w:multiLevelType w:val="hybridMultilevel"/>
    <w:tmpl w:val="C0C6F08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7DF242E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C535B8"/>
    <w:multiLevelType w:val="hybridMultilevel"/>
    <w:tmpl w:val="14D818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F4C71"/>
    <w:multiLevelType w:val="multilevel"/>
    <w:tmpl w:val="30101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E374E18"/>
    <w:multiLevelType w:val="hybridMultilevel"/>
    <w:tmpl w:val="1F5206A6"/>
    <w:lvl w:ilvl="0" w:tplc="182821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0D96689"/>
    <w:multiLevelType w:val="hybridMultilevel"/>
    <w:tmpl w:val="C5664B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6308B4"/>
    <w:multiLevelType w:val="hybridMultilevel"/>
    <w:tmpl w:val="CBF617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AB2290"/>
    <w:multiLevelType w:val="hybridMultilevel"/>
    <w:tmpl w:val="163679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96701"/>
    <w:multiLevelType w:val="hybridMultilevel"/>
    <w:tmpl w:val="225CA982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A45479E"/>
    <w:multiLevelType w:val="hybridMultilevel"/>
    <w:tmpl w:val="DFDA49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EB514F"/>
    <w:multiLevelType w:val="hybridMultilevel"/>
    <w:tmpl w:val="D10E8BB0"/>
    <w:lvl w:ilvl="0" w:tplc="4AC0352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5A4BDD"/>
    <w:multiLevelType w:val="hybridMultilevel"/>
    <w:tmpl w:val="D326F1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AA0EEF"/>
    <w:multiLevelType w:val="hybridMultilevel"/>
    <w:tmpl w:val="45C4BB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84227"/>
    <w:multiLevelType w:val="hybridMultilevel"/>
    <w:tmpl w:val="8C6EDCC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F16522"/>
    <w:multiLevelType w:val="hybridMultilevel"/>
    <w:tmpl w:val="28F46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A373C3"/>
    <w:multiLevelType w:val="hybridMultilevel"/>
    <w:tmpl w:val="EA986F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B6123"/>
    <w:multiLevelType w:val="hybridMultilevel"/>
    <w:tmpl w:val="F0267F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9845FC"/>
    <w:multiLevelType w:val="hybridMultilevel"/>
    <w:tmpl w:val="7EA02D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56EC4"/>
    <w:multiLevelType w:val="hybridMultilevel"/>
    <w:tmpl w:val="319457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C03598"/>
    <w:multiLevelType w:val="hybridMultilevel"/>
    <w:tmpl w:val="D24EB4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D2361"/>
    <w:multiLevelType w:val="hybridMultilevel"/>
    <w:tmpl w:val="948E9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8C0D9A"/>
    <w:multiLevelType w:val="hybridMultilevel"/>
    <w:tmpl w:val="06E874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798600">
    <w:abstractNumId w:val="8"/>
  </w:num>
  <w:num w:numId="2" w16cid:durableId="2133357280">
    <w:abstractNumId w:val="6"/>
  </w:num>
  <w:num w:numId="3" w16cid:durableId="1545755261">
    <w:abstractNumId w:val="5"/>
  </w:num>
  <w:num w:numId="4" w16cid:durableId="770010577">
    <w:abstractNumId w:val="4"/>
  </w:num>
  <w:num w:numId="5" w16cid:durableId="1568802538">
    <w:abstractNumId w:val="7"/>
  </w:num>
  <w:num w:numId="6" w16cid:durableId="1477795521">
    <w:abstractNumId w:val="3"/>
  </w:num>
  <w:num w:numId="7" w16cid:durableId="87120852">
    <w:abstractNumId w:val="2"/>
  </w:num>
  <w:num w:numId="8" w16cid:durableId="526062451">
    <w:abstractNumId w:val="1"/>
  </w:num>
  <w:num w:numId="9" w16cid:durableId="1009723207">
    <w:abstractNumId w:val="0"/>
  </w:num>
  <w:num w:numId="10" w16cid:durableId="1991396258">
    <w:abstractNumId w:val="29"/>
  </w:num>
  <w:num w:numId="11" w16cid:durableId="1982273986">
    <w:abstractNumId w:val="37"/>
  </w:num>
  <w:num w:numId="12" w16cid:durableId="1082029475">
    <w:abstractNumId w:val="24"/>
  </w:num>
  <w:num w:numId="13" w16cid:durableId="1329482192">
    <w:abstractNumId w:val="32"/>
  </w:num>
  <w:num w:numId="14" w16cid:durableId="2017295865">
    <w:abstractNumId w:val="48"/>
  </w:num>
  <w:num w:numId="15" w16cid:durableId="326789609">
    <w:abstractNumId w:val="15"/>
  </w:num>
  <w:num w:numId="16" w16cid:durableId="1265190590">
    <w:abstractNumId w:val="30"/>
  </w:num>
  <w:num w:numId="17" w16cid:durableId="847066264">
    <w:abstractNumId w:val="38"/>
  </w:num>
  <w:num w:numId="18" w16cid:durableId="1594974610">
    <w:abstractNumId w:val="43"/>
  </w:num>
  <w:num w:numId="19" w16cid:durableId="1009481085">
    <w:abstractNumId w:val="25"/>
  </w:num>
  <w:num w:numId="20" w16cid:durableId="1964922848">
    <w:abstractNumId w:val="40"/>
  </w:num>
  <w:num w:numId="21" w16cid:durableId="66613103">
    <w:abstractNumId w:val="47"/>
  </w:num>
  <w:num w:numId="22" w16cid:durableId="892739305">
    <w:abstractNumId w:val="28"/>
  </w:num>
  <w:num w:numId="23" w16cid:durableId="806168331">
    <w:abstractNumId w:val="45"/>
  </w:num>
  <w:num w:numId="24" w16cid:durableId="1415785493">
    <w:abstractNumId w:val="36"/>
  </w:num>
  <w:num w:numId="25" w16cid:durableId="22024348">
    <w:abstractNumId w:val="33"/>
  </w:num>
  <w:num w:numId="26" w16cid:durableId="1248617941">
    <w:abstractNumId w:val="42"/>
  </w:num>
  <w:num w:numId="27" w16cid:durableId="936865011">
    <w:abstractNumId w:val="41"/>
  </w:num>
  <w:num w:numId="28" w16cid:durableId="1742943630">
    <w:abstractNumId w:val="44"/>
  </w:num>
  <w:num w:numId="29" w16cid:durableId="1418555237">
    <w:abstractNumId w:val="16"/>
  </w:num>
  <w:num w:numId="30" w16cid:durableId="1616477883">
    <w:abstractNumId w:val="18"/>
  </w:num>
  <w:num w:numId="31" w16cid:durableId="1122383804">
    <w:abstractNumId w:val="39"/>
  </w:num>
  <w:num w:numId="32" w16cid:durableId="1030106354">
    <w:abstractNumId w:val="31"/>
  </w:num>
  <w:num w:numId="33" w16cid:durableId="1017850935">
    <w:abstractNumId w:val="46"/>
  </w:num>
  <w:num w:numId="34" w16cid:durableId="1554006788">
    <w:abstractNumId w:val="26"/>
  </w:num>
  <w:num w:numId="35" w16cid:durableId="530000191">
    <w:abstractNumId w:val="13"/>
  </w:num>
  <w:num w:numId="36" w16cid:durableId="1279995824">
    <w:abstractNumId w:val="20"/>
  </w:num>
  <w:num w:numId="37" w16cid:durableId="1708138925">
    <w:abstractNumId w:val="35"/>
  </w:num>
  <w:num w:numId="38" w16cid:durableId="2014261855">
    <w:abstractNumId w:val="19"/>
  </w:num>
  <w:num w:numId="39" w16cid:durableId="1403332244">
    <w:abstractNumId w:val="17"/>
  </w:num>
  <w:num w:numId="40" w16cid:durableId="1836339719">
    <w:abstractNumId w:val="12"/>
  </w:num>
  <w:num w:numId="41" w16cid:durableId="481774253">
    <w:abstractNumId w:val="34"/>
  </w:num>
  <w:num w:numId="42" w16cid:durableId="989678716">
    <w:abstractNumId w:val="9"/>
  </w:num>
  <w:num w:numId="43" w16cid:durableId="1591619841">
    <w:abstractNumId w:val="21"/>
  </w:num>
  <w:num w:numId="44" w16cid:durableId="497303779">
    <w:abstractNumId w:val="10"/>
  </w:num>
  <w:num w:numId="45" w16cid:durableId="743991603">
    <w:abstractNumId w:val="14"/>
  </w:num>
  <w:num w:numId="46" w16cid:durableId="1980694834">
    <w:abstractNumId w:val="23"/>
  </w:num>
  <w:num w:numId="47" w16cid:durableId="1746492796">
    <w:abstractNumId w:val="27"/>
  </w:num>
  <w:num w:numId="48" w16cid:durableId="599221490">
    <w:abstractNumId w:val="22"/>
  </w:num>
  <w:num w:numId="49" w16cid:durableId="3501072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182F"/>
    <w:rsid w:val="0015074B"/>
    <w:rsid w:val="001E6542"/>
    <w:rsid w:val="0026052B"/>
    <w:rsid w:val="0029639D"/>
    <w:rsid w:val="00326F90"/>
    <w:rsid w:val="004D46B6"/>
    <w:rsid w:val="005D4198"/>
    <w:rsid w:val="00610429"/>
    <w:rsid w:val="00623E37"/>
    <w:rsid w:val="0063456D"/>
    <w:rsid w:val="0063571B"/>
    <w:rsid w:val="00704D08"/>
    <w:rsid w:val="008705D2"/>
    <w:rsid w:val="008A0179"/>
    <w:rsid w:val="00952848"/>
    <w:rsid w:val="009609A1"/>
    <w:rsid w:val="009A43AD"/>
    <w:rsid w:val="009E5F8E"/>
    <w:rsid w:val="00A23C55"/>
    <w:rsid w:val="00A85F85"/>
    <w:rsid w:val="00AA1D8D"/>
    <w:rsid w:val="00AC5D8A"/>
    <w:rsid w:val="00B47730"/>
    <w:rsid w:val="00BB3B88"/>
    <w:rsid w:val="00BD1785"/>
    <w:rsid w:val="00C527A9"/>
    <w:rsid w:val="00CB0664"/>
    <w:rsid w:val="00D25D9F"/>
    <w:rsid w:val="00D5433F"/>
    <w:rsid w:val="00DB29D3"/>
    <w:rsid w:val="00E340A2"/>
    <w:rsid w:val="00E9144C"/>
    <w:rsid w:val="00EF6A12"/>
    <w:rsid w:val="00F57272"/>
    <w:rsid w:val="00F82DBF"/>
    <w:rsid w:val="00FC693F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164B8"/>
  <w14:defaultImageDpi w14:val="300"/>
  <w15:docId w15:val="{A86B0DCA-9156-4258-A62C-6AB57F32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Times New Roman" w:eastAsia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web">
    <w:name w:val="Normal (Web)"/>
    <w:basedOn w:val="Normln"/>
    <w:rsid w:val="004D46B6"/>
    <w:pPr>
      <w:spacing w:before="100" w:beforeAutospacing="1" w:after="100" w:afterAutospacing="1" w:line="240" w:lineRule="auto"/>
    </w:pPr>
    <w:rPr>
      <w:rFonts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5F8E"/>
    <w:pPr>
      <w:spacing w:after="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5F8E"/>
    <w:rPr>
      <w:rFonts w:ascii="Times New Roman" w:eastAsiaTheme="minorHAnsi" w:hAnsi="Times New Roman"/>
      <w:kern w:val="2"/>
      <w:sz w:val="20"/>
      <w:szCs w:val="20"/>
      <w:lang w:val="cs-CZ"/>
      <w14:ligatures w14:val="standardContextual"/>
    </w:rPr>
  </w:style>
  <w:style w:type="character" w:styleId="Znakapoznpodarou">
    <w:name w:val="footnote reference"/>
    <w:uiPriority w:val="99"/>
    <w:rsid w:val="009E5F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1143</Words>
  <Characters>6748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Jitka Bovšková Nová</cp:lastModifiedBy>
  <cp:revision>2</cp:revision>
  <cp:lastPrinted>2026-05-27T09:45:00Z</cp:lastPrinted>
  <dcterms:created xsi:type="dcterms:W3CDTF">2026-05-27T09:56:00Z</dcterms:created>
  <dcterms:modified xsi:type="dcterms:W3CDTF">2026-05-27T09:56:00Z</dcterms:modified>
  <cp:category/>
</cp:coreProperties>
</file>