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17F20993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 xml:space="preserve">Záryby 147, 277 13 Kostelec nad </w:t>
                            </w:r>
                            <w:r w:rsidR="000E65F1"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Labem</w:t>
                            </w:r>
                            <w:r w:rsidR="000E65F1">
                              <w:rPr>
                                <w:spacing w:val="38"/>
                                <w:sz w:val="16"/>
                                <w:szCs w:val="16"/>
                              </w:rPr>
                              <w:t>, IČ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56CDA19A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doručovací </w:t>
                            </w:r>
                            <w:r w:rsidR="000E65F1"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adresa:</w:t>
                            </w: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Záryby 42, 277 13 Kostelec nad Labem</w:t>
                            </w:r>
                          </w:p>
                          <w:p w14:paraId="1EAD59AF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17F20993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 xml:space="preserve">Záryby 147, 277 13 Kostelec nad </w:t>
                      </w:r>
                      <w:r w:rsidR="000E65F1" w:rsidRPr="00A8028C">
                        <w:rPr>
                          <w:spacing w:val="38"/>
                          <w:sz w:val="16"/>
                          <w:szCs w:val="16"/>
                        </w:rPr>
                        <w:t>Labem</w:t>
                      </w:r>
                      <w:r w:rsidR="000E65F1">
                        <w:rPr>
                          <w:spacing w:val="38"/>
                          <w:sz w:val="16"/>
                          <w:szCs w:val="16"/>
                        </w:rPr>
                        <w:t>, IČ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56CDA19A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doručovací </w:t>
                      </w:r>
                      <w:r w:rsidR="000E65F1"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adresa:</w:t>
                      </w: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Záryby 42, 277 13 Kostelec nad Labem</w:t>
                      </w:r>
                    </w:p>
                    <w:p w14:paraId="1EAD59AF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Obecně</w:t>
      </w:r>
      <w:r w:rsidRPr="00032EFB">
        <w:rPr>
          <w:rFonts w:ascii="Tahoma" w:eastAsia="Times New Roman" w:hAnsi="Tahoma" w:cs="Tahoma"/>
          <w:b/>
          <w:sz w:val="36"/>
          <w:szCs w:val="20"/>
          <w:lang w:eastAsia="cs-CZ"/>
        </w:rPr>
        <w:t xml:space="preserve"> </w:t>
      </w: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závazná vyhláška </w:t>
      </w:r>
    </w:p>
    <w:p w14:paraId="0DA9B003" w14:textId="77777777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obce Záryby</w:t>
      </w:r>
    </w:p>
    <w:p w14:paraId="41D2112C" w14:textId="3D515507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č. </w:t>
      </w:r>
      <w:r w:rsidR="001B0203">
        <w:rPr>
          <w:rFonts w:ascii="Tahoma" w:eastAsia="Times New Roman" w:hAnsi="Tahoma" w:cs="Tahoma"/>
          <w:b/>
          <w:sz w:val="28"/>
          <w:szCs w:val="20"/>
          <w:lang w:eastAsia="cs-CZ"/>
        </w:rPr>
        <w:t>4</w:t>
      </w: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/202</w:t>
      </w:r>
      <w:r w:rsidR="00031793"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6</w:t>
      </w:r>
    </w:p>
    <w:p w14:paraId="32E993A9" w14:textId="4672E9DD" w:rsidR="0011584F" w:rsidRPr="00032EFB" w:rsidRDefault="00301698" w:rsidP="00301698">
      <w:pPr>
        <w:widowControl/>
        <w:overflowPunct w:val="0"/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  <w:r w:rsidRPr="00032EF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o místním poplatku za užívání veřejného prostranství</w:t>
      </w:r>
    </w:p>
    <w:p w14:paraId="12D0A046" w14:textId="77777777" w:rsidR="00031793" w:rsidRPr="00032EFB" w:rsidRDefault="00031793" w:rsidP="00031793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37300A9D" w14:textId="112554C1" w:rsidR="00FD338B" w:rsidRPr="00032EFB" w:rsidRDefault="00032EFB" w:rsidP="00FD338B">
      <w:pPr>
        <w:pStyle w:val="ZkladntextIMP"/>
        <w:jc w:val="both"/>
        <w:rPr>
          <w:rFonts w:ascii="Tahoma" w:eastAsiaTheme="majorEastAsia" w:hAnsi="Tahoma" w:cs="Tahoma"/>
          <w:bCs/>
          <w:sz w:val="22"/>
          <w:szCs w:val="22"/>
        </w:rPr>
      </w:pP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Zastupitelstvo obce Záryby se na svém zasedání dne </w:t>
      </w:r>
      <w:r w:rsidR="00BF77B8">
        <w:rPr>
          <w:rFonts w:ascii="Tahoma" w:eastAsiaTheme="majorEastAsia" w:hAnsi="Tahoma" w:cs="Tahoma"/>
          <w:bCs/>
          <w:sz w:val="22"/>
          <w:szCs w:val="22"/>
        </w:rPr>
        <w:t>15. 7. 2026</w:t>
      </w: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 usneslo vydat</w:t>
      </w:r>
      <w:r w:rsidR="00BF77B8">
        <w:rPr>
          <w:rFonts w:ascii="Tahoma" w:eastAsiaTheme="majorEastAsia" w:hAnsi="Tahoma" w:cs="Tahoma"/>
          <w:bCs/>
          <w:sz w:val="22"/>
          <w:szCs w:val="22"/>
        </w:rPr>
        <w:t xml:space="preserve"> </w:t>
      </w:r>
      <w:r w:rsidR="00BF77B8" w:rsidRPr="00D712E6">
        <w:rPr>
          <w:rFonts w:ascii="Tahoma" w:eastAsiaTheme="majorEastAsia" w:hAnsi="Tahoma" w:cs="Tahoma"/>
          <w:bCs/>
          <w:sz w:val="22"/>
          <w:szCs w:val="22"/>
        </w:rPr>
        <w:t>usnesením č. 4/2026</w:t>
      </w: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714E098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1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Úvodní ustanovení</w:t>
      </w:r>
    </w:p>
    <w:p w14:paraId="06F8F6B9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Obec Záryby touto vyhláškou zavádí místní poplatek za užívání veřejného prostranství (dále jen „poplatek“).</w:t>
      </w:r>
    </w:p>
    <w:p w14:paraId="181DBFF9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Správcem poplatku je obecní úřad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485A5FBD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2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Předmět poplatku a poplatník</w:t>
      </w:r>
    </w:p>
    <w:p w14:paraId="4E17BCE9" w14:textId="77777777" w:rsidR="00032EFB" w:rsidRPr="00032EFB" w:rsidRDefault="00032EFB" w:rsidP="00032EFB">
      <w:pPr>
        <w:widowControl/>
        <w:numPr>
          <w:ilvl w:val="0"/>
          <w:numId w:val="24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vybírá za zvláštní užívání veřejného prostranství, kterým se rozumí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:</w:t>
      </w:r>
    </w:p>
    <w:p w14:paraId="7FB71C0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2EBAE2CE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529BBD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3BBDAD40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14:paraId="76AC36C1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reklamních zařízení,</w:t>
      </w:r>
    </w:p>
    <w:p w14:paraId="47BD87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provádění výkopových prací,</w:t>
      </w:r>
    </w:p>
    <w:p w14:paraId="4CFFFC2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stavebních zařízení,</w:t>
      </w:r>
    </w:p>
    <w:p w14:paraId="1378D1B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skládek,</w:t>
      </w:r>
    </w:p>
    <w:p w14:paraId="1D12FF47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cirkusů,</w:t>
      </w:r>
    </w:p>
    <w:p w14:paraId="7CD8026F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05E24CA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vyhrazení trvalého parkovacího místa,</w:t>
      </w:r>
    </w:p>
    <w:p w14:paraId="55A3143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lastRenderedPageBreak/>
        <w:t>užívání veřejného prostranství pro kulturní akce,</w:t>
      </w:r>
    </w:p>
    <w:p w14:paraId="6C4B0CEB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sportovní akce,</w:t>
      </w:r>
    </w:p>
    <w:p w14:paraId="163B812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03D61FF8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4895110F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platí fyzické i právnické osoby, které užívají veřejné prostranství způsobem uvedeným v odstavci 1 (dále jen „poplatník“)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19BC4D7C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3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Veřejná prostranství</w:t>
      </w:r>
    </w:p>
    <w:p w14:paraId="67F54A23" w14:textId="77777777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platí za užívání tohoto veřejného prostranství:</w:t>
      </w:r>
    </w:p>
    <w:p w14:paraId="482A147B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k. ú. Záryby: parc. č. 120, 225/12, 230/7, 518/14, 565/1, 572/1, 572/2, 583/1, 583/32, 592/3, 707, 708, 711/1, 711/2, 711/3, 713, 715, 720/13, 721, 722, 723, 733/1, 733/3, 784/1, 787,</w:t>
      </w:r>
    </w:p>
    <w:p w14:paraId="11607E8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k. ú. Martinov: parc. č. 815/8, 847/1, 935/6, 1002, 1003, 1005/3, 1005/4, 1005/5, 1005/6, 1010, 1012/1, 1012/2.</w:t>
      </w:r>
    </w:p>
    <w:p w14:paraId="3DE23A89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4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Ohlašovací povinnost</w:t>
      </w:r>
    </w:p>
    <w:p w14:paraId="2AEC7688" w14:textId="77777777" w:rsidR="00032EFB" w:rsidRPr="00032EFB" w:rsidRDefault="00032EFB" w:rsidP="00032EFB">
      <w:pPr>
        <w:widowControl/>
        <w:numPr>
          <w:ilvl w:val="0"/>
          <w:numId w:val="25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C8C144D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Údaje uváděné v ohlášení upravuje zákon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34F3A018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0151958F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5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Sazba poplatku</w:t>
      </w:r>
    </w:p>
    <w:p w14:paraId="31E34473" w14:textId="77777777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76C5BDC7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dočasných staveb sloužících pro poskytování služeb 10 Kč,</w:t>
      </w:r>
    </w:p>
    <w:p w14:paraId="1B0E6402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sloužících pro poskytování služeb 10 Kč,</w:t>
      </w:r>
    </w:p>
    <w:p w14:paraId="121F61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dočasných staveb sloužících pro poskytování prodeje 10 Kč,</w:t>
      </w:r>
    </w:p>
    <w:p w14:paraId="58E809C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sloužících pro poskytování prodeje 10 Kč,</w:t>
      </w:r>
    </w:p>
    <w:p w14:paraId="58CCDA7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reklamních zařízení 20 Kč,</w:t>
      </w:r>
    </w:p>
    <w:p w14:paraId="45E5A44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provádění výkopových prací 10 Kč,</w:t>
      </w:r>
    </w:p>
    <w:p w14:paraId="15DD0A19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lastRenderedPageBreak/>
        <w:t>za umístění stavebních zařízení 10 Kč,</w:t>
      </w:r>
    </w:p>
    <w:p w14:paraId="5BD918A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skládek 10 Kč,</w:t>
      </w:r>
    </w:p>
    <w:p w14:paraId="32949C82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cirkusů 10 Kč,</w:t>
      </w:r>
    </w:p>
    <w:p w14:paraId="0A45042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lunaparků a jiných obdobných atrakcí 20 Kč,</w:t>
      </w:r>
    </w:p>
    <w:p w14:paraId="14BC958C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vyhrazení trvalého parkovacího místa 10 Kč,</w:t>
      </w:r>
    </w:p>
    <w:p w14:paraId="21C1E5BE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kulturní akce 5 Kč,</w:t>
      </w:r>
    </w:p>
    <w:p w14:paraId="2697613F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sportovní akce 5 Kč,</w:t>
      </w:r>
    </w:p>
    <w:p w14:paraId="187A82B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reklamní akce 10 Kč,</w:t>
      </w:r>
    </w:p>
    <w:p w14:paraId="2EF524E9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0D95B93E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6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Splatnost poplatku</w:t>
      </w:r>
    </w:p>
    <w:p w14:paraId="43F034A6" w14:textId="2AD71296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Poplatek je splatný v den ukončení užívání veřejného prostranství; trvá-li užívání veřejného prostranství déle než jeden měsíc, je </w:t>
      </w:r>
      <w:r w:rsidR="00BF77B8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poplatek,</w:t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 k již vzniklé poplatkové povinnosti splatný vždy k poslednímu dni každého měsíce.</w:t>
      </w:r>
    </w:p>
    <w:p w14:paraId="712095D3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7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 xml:space="preserve"> Osvobození</w:t>
      </w:r>
    </w:p>
    <w:p w14:paraId="0A20B179" w14:textId="77777777" w:rsidR="00032EFB" w:rsidRPr="00032EFB" w:rsidRDefault="00032EFB" w:rsidP="00032EFB">
      <w:pPr>
        <w:widowControl/>
        <w:numPr>
          <w:ilvl w:val="0"/>
          <w:numId w:val="26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neplatí:</w:t>
      </w:r>
    </w:p>
    <w:p w14:paraId="23451F23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 vyhrazení trvalého parkovacího místa pro osobu, která je držitelem průkazu ZTP nebo ZTP/P,</w:t>
      </w:r>
    </w:p>
    <w:p w14:paraId="2DC853B0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 akcí pořádaných na veřejném prostranství, jejichž celý výtěžek je odveden na charitativní a veřejně prospěšné účely.</w:t>
      </w:r>
    </w:p>
    <w:p w14:paraId="793F55D5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Od poplatku se dále osvobozují:</w:t>
      </w:r>
    </w:p>
    <w:p w14:paraId="0DCCD6DA" w14:textId="5E0ACB4F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užívání veřejného prostranství pro kulturní a sportovní akce pořádané nebo spolupořádané Obcí Záryby nebo jejími příspěvkovými </w:t>
      </w:r>
      <w:r w:rsidR="00DE5C92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organizacemi,</w:t>
      </w:r>
    </w:p>
    <w:p w14:paraId="065B1016" w14:textId="642C894A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užívání veřejného prostranství pro kulturní a sportovní akce pořádané spolky a pobočnými spolky se sídlem na území obce Záryby, pokud nejde o podnikatelskou </w:t>
      </w:r>
      <w:r w:rsidR="00DE5C92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činnost.</w:t>
      </w:r>
    </w:p>
    <w:p w14:paraId="5D622ECE" w14:textId="749FEB55" w:rsidR="00032EFB" w:rsidRPr="00BF77B8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V případě, že poplatník nesplní povinnost ohlásit údaj rozhodný pro osvobození ve lhůtách stanovených touto vyhláškou nebo zákonem, nárok na osvobození zaniká</w:t>
      </w:r>
    </w:p>
    <w:p w14:paraId="79A78E49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8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Účinnost</w:t>
      </w:r>
    </w:p>
    <w:p w14:paraId="2C0A88F9" w14:textId="3670AACD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Tato vyhláška nabývá účinnosti </w:t>
      </w:r>
      <w:r w:rsidR="00FA7F89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dne 1. ledna 2027</w:t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28DFDC4E" w14:textId="77777777" w:rsidR="000E65F1" w:rsidRPr="00032EFB" w:rsidRDefault="000E65F1" w:rsidP="000E65F1">
      <w:pPr>
        <w:pStyle w:val="Nadpis4"/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</w:p>
    <w:p w14:paraId="337B3BB6" w14:textId="77777777" w:rsidR="002B2D6A" w:rsidRPr="00032EFB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sz w:val="22"/>
          <w:szCs w:val="22"/>
        </w:rPr>
      </w:pPr>
    </w:p>
    <w:p w14:paraId="19AE8332" w14:textId="77777777" w:rsidR="002B2D6A" w:rsidRPr="00032EFB" w:rsidRDefault="002B2D6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6EBD2FB" w14:textId="77777777" w:rsidR="002B2D6A" w:rsidRPr="00032EFB" w:rsidRDefault="002B2D6A" w:rsidP="002B2D6A">
      <w:pPr>
        <w:pStyle w:val="NormlnIMP"/>
        <w:spacing w:line="240" w:lineRule="auto"/>
        <w:ind w:left="696" w:firstLine="720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>_______________________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  <w:t>_______________________</w:t>
      </w:r>
    </w:p>
    <w:p w14:paraId="3009BB67" w14:textId="065E76CF" w:rsidR="002B2D6A" w:rsidRPr="00032EFB" w:rsidRDefault="002B2D6A" w:rsidP="002B2D6A">
      <w:pPr>
        <w:pStyle w:val="NormlnIMP"/>
        <w:spacing w:line="240" w:lineRule="auto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</w:t>
      </w:r>
      <w:r w:rsidR="00BF77B8" w:rsidRP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v.r. </w:t>
      </w:r>
      <w:r w:rsidR="00B42C0D" w:rsidRPr="00BF77B8">
        <w:rPr>
          <w:rFonts w:ascii="Tahoma" w:hAnsi="Tahoma" w:cs="Tahoma"/>
          <w:b/>
          <w:bCs/>
          <w:color w:val="000000"/>
          <w:sz w:val="22"/>
          <w:szCs w:val="22"/>
        </w:rPr>
        <w:t>Patrik Vacek</w:t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="00BF77B8">
        <w:rPr>
          <w:rFonts w:ascii="Tahoma" w:hAnsi="Tahoma" w:cs="Tahoma"/>
          <w:color w:val="000000"/>
          <w:sz w:val="22"/>
          <w:szCs w:val="22"/>
        </w:rPr>
        <w:t xml:space="preserve">  </w:t>
      </w:r>
      <w:r w:rsidR="00BF77B8" w:rsidRPr="00BF77B8">
        <w:rPr>
          <w:rFonts w:ascii="Tahoma" w:hAnsi="Tahoma" w:cs="Tahoma"/>
          <w:b/>
          <w:bCs/>
          <w:color w:val="000000"/>
          <w:sz w:val="22"/>
          <w:szCs w:val="22"/>
        </w:rPr>
        <w:t>v.r. Mgr.</w:t>
      </w:r>
      <w:r w:rsid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>Milan Šťastný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</w:p>
    <w:p w14:paraId="46D5C342" w14:textId="2497518C" w:rsidR="002B2D6A" w:rsidRPr="00032EFB" w:rsidRDefault="002B2D6A" w:rsidP="00D90711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 xml:space="preserve">            místostarosta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="00B42C0D" w:rsidRPr="00032EFB">
        <w:rPr>
          <w:rFonts w:ascii="Tahoma" w:hAnsi="Tahoma" w:cs="Tahoma"/>
          <w:color w:val="000000"/>
          <w:sz w:val="22"/>
          <w:szCs w:val="22"/>
        </w:rPr>
        <w:t xml:space="preserve">  </w:t>
      </w:r>
      <w:r w:rsidRPr="00032EFB">
        <w:rPr>
          <w:rFonts w:ascii="Tahoma" w:hAnsi="Tahoma" w:cs="Tahoma"/>
          <w:color w:val="000000"/>
          <w:sz w:val="22"/>
          <w:szCs w:val="22"/>
        </w:rPr>
        <w:t>starosta obce</w:t>
      </w:r>
    </w:p>
    <w:sectPr w:rsidR="002B2D6A" w:rsidRPr="00032EFB" w:rsidSect="00D90711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784A" w14:textId="77777777" w:rsidR="000244E5" w:rsidRDefault="000244E5" w:rsidP="0011584F">
      <w:r>
        <w:separator/>
      </w:r>
    </w:p>
  </w:endnote>
  <w:endnote w:type="continuationSeparator" w:id="0">
    <w:p w14:paraId="11030267" w14:textId="77777777" w:rsidR="000244E5" w:rsidRDefault="000244E5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AD57" w14:textId="77777777" w:rsidR="0011584F" w:rsidRPr="00AC4312" w:rsidRDefault="0011584F" w:rsidP="00AA7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35A" w14:textId="77777777" w:rsidR="0011584F" w:rsidRDefault="0011584F" w:rsidP="00AA76FA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A8B6" w14:textId="77777777" w:rsidR="000244E5" w:rsidRDefault="000244E5" w:rsidP="0011584F">
      <w:r>
        <w:separator/>
      </w:r>
    </w:p>
  </w:footnote>
  <w:footnote w:type="continuationSeparator" w:id="0">
    <w:p w14:paraId="48235444" w14:textId="77777777" w:rsidR="000244E5" w:rsidRDefault="000244E5" w:rsidP="0011584F">
      <w:r>
        <w:continuationSeparator/>
      </w:r>
    </w:p>
  </w:footnote>
  <w:footnote w:id="1">
    <w:p w14:paraId="3CD931B8" w14:textId="60311C3F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15 odst. 1 zákona o místních poplatcích.</w:t>
      </w:r>
    </w:p>
  </w:footnote>
  <w:footnote w:id="2">
    <w:p w14:paraId="7355352F" w14:textId="77777777" w:rsidR="00032EFB" w:rsidRPr="00BF77B8" w:rsidRDefault="00032EFB" w:rsidP="00032EFB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4 odst. 1 zákona o místních poplatcích.</w:t>
      </w:r>
    </w:p>
    <w:p w14:paraId="26E64802" w14:textId="77777777" w:rsidR="00032EFB" w:rsidRDefault="00032EFB" w:rsidP="00032EFB"/>
  </w:footnote>
  <w:footnote w:id="3">
    <w:p w14:paraId="25480798" w14:textId="7831BCB6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4 odst. 2 zákona o místních poplatcích.</w:t>
      </w:r>
    </w:p>
  </w:footnote>
  <w:footnote w:id="4">
    <w:p w14:paraId="6C3791C6" w14:textId="21C40648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2AE05397" w14:textId="77777777" w:rsidR="00032EFB" w:rsidRPr="00BF77B8" w:rsidRDefault="00032EFB" w:rsidP="00032EFB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14a odst. 4 zákona o místních poplatcích.</w:t>
      </w:r>
    </w:p>
    <w:p w14:paraId="7AF388AA" w14:textId="77777777" w:rsidR="00032EFB" w:rsidRDefault="00032EFB" w:rsidP="00032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8E45" w14:textId="77777777" w:rsidR="0011584F" w:rsidRPr="004013A3" w:rsidRDefault="0011584F" w:rsidP="00AA76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1D3E" w14:textId="77777777" w:rsidR="0011584F" w:rsidRDefault="0011584F" w:rsidP="00AA76FA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9FC"/>
    <w:multiLevelType w:val="hybridMultilevel"/>
    <w:tmpl w:val="F66E9680"/>
    <w:lvl w:ilvl="0" w:tplc="1EC6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40B5A56"/>
    <w:multiLevelType w:val="hybridMultilevel"/>
    <w:tmpl w:val="EFCC232E"/>
    <w:lvl w:ilvl="0" w:tplc="7EF60F12">
      <w:start w:val="1"/>
      <w:numFmt w:val="decimal"/>
      <w:lvlText w:val="(%1)"/>
      <w:lvlJc w:val="left"/>
      <w:pPr>
        <w:ind w:left="0" w:firstLine="360"/>
      </w:pPr>
      <w:rPr>
        <w:rFonts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1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4637C52"/>
    <w:multiLevelType w:val="multilevel"/>
    <w:tmpl w:val="5D0854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C01F9C"/>
    <w:multiLevelType w:val="multilevel"/>
    <w:tmpl w:val="EBE2DE5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06FB1"/>
    <w:multiLevelType w:val="hybridMultilevel"/>
    <w:tmpl w:val="0EE855A2"/>
    <w:lvl w:ilvl="0" w:tplc="1A6CE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889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092840">
    <w:abstractNumId w:val="4"/>
  </w:num>
  <w:num w:numId="3" w16cid:durableId="15665282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238068">
    <w:abstractNumId w:val="12"/>
  </w:num>
  <w:num w:numId="5" w16cid:durableId="1261645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072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076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5860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060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2528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377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7325365">
    <w:abstractNumId w:val="1"/>
  </w:num>
  <w:num w:numId="13" w16cid:durableId="2005889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18931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4150983">
    <w:abstractNumId w:val="19"/>
  </w:num>
  <w:num w:numId="16" w16cid:durableId="1430466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4660966">
    <w:abstractNumId w:val="2"/>
  </w:num>
  <w:num w:numId="18" w16cid:durableId="1037239653">
    <w:abstractNumId w:val="15"/>
  </w:num>
  <w:num w:numId="19" w16cid:durableId="1692533991">
    <w:abstractNumId w:val="7"/>
  </w:num>
  <w:num w:numId="20" w16cid:durableId="655913986">
    <w:abstractNumId w:val="3"/>
  </w:num>
  <w:num w:numId="21" w16cid:durableId="100539599">
    <w:abstractNumId w:val="17"/>
  </w:num>
  <w:num w:numId="22" w16cid:durableId="1497260729">
    <w:abstractNumId w:val="0"/>
  </w:num>
  <w:num w:numId="23" w16cid:durableId="667945260">
    <w:abstractNumId w:val="13"/>
  </w:num>
  <w:num w:numId="24" w16cid:durableId="1227496131">
    <w:abstractNumId w:val="13"/>
    <w:lvlOverride w:ilvl="0">
      <w:startOverride w:val="1"/>
    </w:lvlOverride>
  </w:num>
  <w:num w:numId="25" w16cid:durableId="1329475857">
    <w:abstractNumId w:val="13"/>
    <w:lvlOverride w:ilvl="0">
      <w:startOverride w:val="1"/>
    </w:lvlOverride>
  </w:num>
  <w:num w:numId="26" w16cid:durableId="125104101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F"/>
    <w:rsid w:val="00020204"/>
    <w:rsid w:val="000244E5"/>
    <w:rsid w:val="00031793"/>
    <w:rsid w:val="00032EFB"/>
    <w:rsid w:val="000504F9"/>
    <w:rsid w:val="000839D3"/>
    <w:rsid w:val="00094F48"/>
    <w:rsid w:val="000A1FC0"/>
    <w:rsid w:val="000E65F1"/>
    <w:rsid w:val="0011584F"/>
    <w:rsid w:val="0015206C"/>
    <w:rsid w:val="001975DF"/>
    <w:rsid w:val="001B0203"/>
    <w:rsid w:val="002B2D6A"/>
    <w:rsid w:val="002C0730"/>
    <w:rsid w:val="002C300D"/>
    <w:rsid w:val="00301698"/>
    <w:rsid w:val="00320317"/>
    <w:rsid w:val="00433C14"/>
    <w:rsid w:val="004627DB"/>
    <w:rsid w:val="004741AC"/>
    <w:rsid w:val="004B019A"/>
    <w:rsid w:val="00501EC4"/>
    <w:rsid w:val="00524CE0"/>
    <w:rsid w:val="00533116"/>
    <w:rsid w:val="00582194"/>
    <w:rsid w:val="005D34C6"/>
    <w:rsid w:val="00664282"/>
    <w:rsid w:val="006D3A69"/>
    <w:rsid w:val="006E1108"/>
    <w:rsid w:val="0078705B"/>
    <w:rsid w:val="007D06F9"/>
    <w:rsid w:val="007E3D9E"/>
    <w:rsid w:val="00805069"/>
    <w:rsid w:val="008B35FD"/>
    <w:rsid w:val="009512A9"/>
    <w:rsid w:val="009C1D9F"/>
    <w:rsid w:val="009F6FB6"/>
    <w:rsid w:val="00A86A4B"/>
    <w:rsid w:val="00AA76FA"/>
    <w:rsid w:val="00AB282E"/>
    <w:rsid w:val="00AD3D74"/>
    <w:rsid w:val="00B111B0"/>
    <w:rsid w:val="00B175D5"/>
    <w:rsid w:val="00B42C0D"/>
    <w:rsid w:val="00BD6E0C"/>
    <w:rsid w:val="00BE0CB2"/>
    <w:rsid w:val="00BF77B8"/>
    <w:rsid w:val="00C21AF4"/>
    <w:rsid w:val="00C339C1"/>
    <w:rsid w:val="00C630E4"/>
    <w:rsid w:val="00C8344E"/>
    <w:rsid w:val="00CB0721"/>
    <w:rsid w:val="00CD6FCD"/>
    <w:rsid w:val="00D90711"/>
    <w:rsid w:val="00DE5C92"/>
    <w:rsid w:val="00E728DE"/>
    <w:rsid w:val="00FA7F89"/>
    <w:rsid w:val="00FB45EA"/>
    <w:rsid w:val="00FD338B"/>
    <w:rsid w:val="00FE1A8F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86820415-4A35-405C-ADB9-971EB618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8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8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iPriority w:val="99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uiPriority w:val="99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179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31793"/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8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8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">
    <w:name w:val="Footnote"/>
    <w:basedOn w:val="Normln"/>
    <w:rsid w:val="00032EFB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Milan Šťastný</cp:lastModifiedBy>
  <cp:revision>5</cp:revision>
  <dcterms:created xsi:type="dcterms:W3CDTF">2026-05-14T08:23:00Z</dcterms:created>
  <dcterms:modified xsi:type="dcterms:W3CDTF">2026-07-22T09:19:00Z</dcterms:modified>
</cp:coreProperties>
</file>