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A6597" w14:textId="77777777" w:rsidR="007F144F" w:rsidRDefault="004574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Pohořelice</w:t>
      </w:r>
      <w:r>
        <w:rPr>
          <w:rFonts w:ascii="Arial" w:hAnsi="Arial" w:cs="Arial"/>
          <w:b/>
        </w:rPr>
        <w:br/>
        <w:t>Zastupitelstvo města Pohořelice</w:t>
      </w:r>
    </w:p>
    <w:p w14:paraId="31681E82" w14:textId="77777777" w:rsidR="007F144F" w:rsidRDefault="004574AD">
      <w:pPr>
        <w:pStyle w:val="Nadpis1"/>
      </w:pPr>
      <w:r>
        <w:t>Obecně závazná vyhláška města Pohořelice,</w:t>
      </w:r>
      <w:r>
        <w:br/>
        <w:t>kterou se reguluje konzumace alkoholických nápojů</w:t>
      </w:r>
    </w:p>
    <w:p w14:paraId="0267341A" w14:textId="7CB897C7" w:rsidR="007F144F" w:rsidRDefault="004574AD">
      <w:pPr>
        <w:pStyle w:val="UvodniVeta"/>
      </w:pPr>
      <w:r>
        <w:t>Zastupitelstvo města Pohoř</w:t>
      </w:r>
      <w:r w:rsidR="005F500B">
        <w:t>elice se na svém zasedání dne 08. června</w:t>
      </w:r>
      <w:r>
        <w:t> 2026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4C4678E0" w14:textId="77777777" w:rsidR="007F144F" w:rsidRDefault="004574AD">
      <w:pPr>
        <w:pStyle w:val="Nadpis2"/>
      </w:pPr>
      <w:r>
        <w:t>Čl. 1</w:t>
      </w:r>
      <w:r>
        <w:br/>
        <w:t>Úvodní ustanovení</w:t>
      </w:r>
    </w:p>
    <w:p w14:paraId="46980264" w14:textId="77777777" w:rsidR="007F144F" w:rsidRDefault="004574AD">
      <w:pPr>
        <w:pStyle w:val="Odstavec"/>
        <w:numPr>
          <w:ilvl w:val="0"/>
          <w:numId w:val="2"/>
        </w:numPr>
      </w:pPr>
      <w:r>
        <w:t>Tato vyhláška je vydávána za účelem ochrany veřejného pořádku ve městě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50A09F14" w14:textId="77777777" w:rsidR="007F144F" w:rsidRDefault="004574AD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3D03998F" w14:textId="77777777" w:rsidR="007F144F" w:rsidRDefault="004574AD">
      <w:pPr>
        <w:pStyle w:val="Nadpis2"/>
      </w:pPr>
      <w:r>
        <w:t>Čl. 2</w:t>
      </w:r>
      <w:r>
        <w:br/>
        <w:t>Zákaz konzumace alkoholických nápojů</w:t>
      </w:r>
    </w:p>
    <w:p w14:paraId="4E26CDE1" w14:textId="77777777" w:rsidR="007F144F" w:rsidRDefault="004574AD">
      <w:pPr>
        <w:pStyle w:val="Odstavec"/>
        <w:numPr>
          <w:ilvl w:val="0"/>
          <w:numId w:val="3"/>
        </w:numPr>
      </w:pPr>
      <w:r>
        <w:t>Konzumace alkoholických nápojů a zdržování se s otevřenou nádobou s alkoholickým nápojem (dále jen „zákaz konzumace alkoholických nápojů“) se zakazuje na těchto veřejných prostranstvích:</w:t>
      </w:r>
    </w:p>
    <w:p w14:paraId="41B4FCCA" w14:textId="77777777" w:rsidR="007F144F" w:rsidRDefault="004574AD">
      <w:pPr>
        <w:pStyle w:val="Odstavec"/>
        <w:numPr>
          <w:ilvl w:val="1"/>
          <w:numId w:val="4"/>
        </w:numPr>
      </w:pPr>
      <w:r>
        <w:t>ulice Brněnská – od Nám. Svobody po prodejnu COOP č.p. 704 na ulici Brněnská,</w:t>
      </w:r>
    </w:p>
    <w:p w14:paraId="5752B93B" w14:textId="77777777" w:rsidR="007F144F" w:rsidRDefault="004574AD">
      <w:pPr>
        <w:pStyle w:val="Odstavec"/>
        <w:numPr>
          <w:ilvl w:val="1"/>
          <w:numId w:val="1"/>
        </w:numPr>
      </w:pPr>
      <w:r>
        <w:t>ulice Náměstí Svobody,</w:t>
      </w:r>
    </w:p>
    <w:p w14:paraId="1B990333" w14:textId="77777777" w:rsidR="007F144F" w:rsidRDefault="004574AD">
      <w:pPr>
        <w:pStyle w:val="Odstavec"/>
        <w:numPr>
          <w:ilvl w:val="1"/>
          <w:numId w:val="1"/>
        </w:numPr>
      </w:pPr>
      <w:r>
        <w:t>ulice Lidická,</w:t>
      </w:r>
    </w:p>
    <w:p w14:paraId="581C6B2E" w14:textId="77777777" w:rsidR="007F144F" w:rsidRDefault="004574AD">
      <w:pPr>
        <w:pStyle w:val="Odstavec"/>
        <w:numPr>
          <w:ilvl w:val="1"/>
          <w:numId w:val="1"/>
        </w:numPr>
      </w:pPr>
      <w:r>
        <w:t>ulice Dlouhá - od Nám. Svobody po budovu SVČ č.p. 39 na ulici Dlouhá,</w:t>
      </w:r>
    </w:p>
    <w:p w14:paraId="5548B1A1" w14:textId="77777777" w:rsidR="007F144F" w:rsidRDefault="004574AD">
      <w:pPr>
        <w:pStyle w:val="Odstavec"/>
        <w:numPr>
          <w:ilvl w:val="1"/>
          <w:numId w:val="1"/>
        </w:numPr>
      </w:pPr>
      <w:r>
        <w:t>ulice Stará obec,</w:t>
      </w:r>
    </w:p>
    <w:p w14:paraId="60D3593C" w14:textId="77777777" w:rsidR="007F144F" w:rsidRDefault="004574AD">
      <w:pPr>
        <w:pStyle w:val="Odstavec"/>
        <w:numPr>
          <w:ilvl w:val="1"/>
          <w:numId w:val="1"/>
        </w:numPr>
      </w:pPr>
      <w:r>
        <w:t>ulice Kostelní,</w:t>
      </w:r>
    </w:p>
    <w:p w14:paraId="27133448" w14:textId="77777777" w:rsidR="007F144F" w:rsidRDefault="004574AD">
      <w:pPr>
        <w:pStyle w:val="Odstavec"/>
        <w:numPr>
          <w:ilvl w:val="1"/>
          <w:numId w:val="1"/>
        </w:numPr>
      </w:pPr>
      <w:r>
        <w:t>ulice Školní,</w:t>
      </w:r>
    </w:p>
    <w:p w14:paraId="26C96DB3" w14:textId="77777777" w:rsidR="007F144F" w:rsidRDefault="004574AD">
      <w:pPr>
        <w:pStyle w:val="Odstavec"/>
        <w:numPr>
          <w:ilvl w:val="1"/>
          <w:numId w:val="1"/>
        </w:numPr>
      </w:pPr>
      <w:r>
        <w:t>ulice Hybešova,</w:t>
      </w:r>
    </w:p>
    <w:p w14:paraId="188220B4" w14:textId="77777777" w:rsidR="007F144F" w:rsidRDefault="004574AD">
      <w:pPr>
        <w:pStyle w:val="Odstavec"/>
        <w:numPr>
          <w:ilvl w:val="1"/>
          <w:numId w:val="1"/>
        </w:numPr>
      </w:pPr>
      <w:r>
        <w:t>ulice Komenského,</w:t>
      </w:r>
    </w:p>
    <w:p w14:paraId="532D6777" w14:textId="77777777" w:rsidR="007F144F" w:rsidRDefault="004574AD">
      <w:pPr>
        <w:pStyle w:val="Odstavec"/>
        <w:numPr>
          <w:ilvl w:val="1"/>
          <w:numId w:val="1"/>
        </w:numPr>
      </w:pPr>
      <w:r>
        <w:t>ulice Tyršova - od ulice Komenského po ulici Cukrovarská,</w:t>
      </w:r>
    </w:p>
    <w:p w14:paraId="0FE7246A" w14:textId="77777777" w:rsidR="007F144F" w:rsidRDefault="004574AD">
      <w:pPr>
        <w:pStyle w:val="Odstavec"/>
        <w:numPr>
          <w:ilvl w:val="1"/>
          <w:numId w:val="1"/>
        </w:numPr>
      </w:pPr>
      <w:r>
        <w:t>ulice Dvorní,</w:t>
      </w:r>
    </w:p>
    <w:p w14:paraId="316CA45D" w14:textId="77777777" w:rsidR="007F144F" w:rsidRDefault="004574AD">
      <w:pPr>
        <w:pStyle w:val="Odstavec"/>
        <w:numPr>
          <w:ilvl w:val="1"/>
          <w:numId w:val="1"/>
        </w:numPr>
      </w:pPr>
      <w:r>
        <w:t>ulice Loděnická - od ulice Komenského po ulici Cukrovarská,</w:t>
      </w:r>
    </w:p>
    <w:p w14:paraId="2FEA63EB" w14:textId="77777777" w:rsidR="007F144F" w:rsidRDefault="004574AD">
      <w:pPr>
        <w:pStyle w:val="Odstavec"/>
        <w:numPr>
          <w:ilvl w:val="1"/>
          <w:numId w:val="1"/>
        </w:numPr>
      </w:pPr>
      <w:r>
        <w:t>ulice Sportovní - od ulice Komenského po ulici Vídeňská,</w:t>
      </w:r>
    </w:p>
    <w:p w14:paraId="4E0809EF" w14:textId="77777777" w:rsidR="007F144F" w:rsidRDefault="004574AD">
      <w:pPr>
        <w:pStyle w:val="Odstavec"/>
        <w:numPr>
          <w:ilvl w:val="1"/>
          <w:numId w:val="1"/>
        </w:numPr>
      </w:pPr>
      <w:r>
        <w:lastRenderedPageBreak/>
        <w:t>ulice Znojemská - od ulice Komenského po ulici Polní,</w:t>
      </w:r>
    </w:p>
    <w:p w14:paraId="2571EE51" w14:textId="77777777" w:rsidR="007F144F" w:rsidRDefault="004574AD">
      <w:pPr>
        <w:pStyle w:val="Odstavec"/>
        <w:numPr>
          <w:ilvl w:val="1"/>
          <w:numId w:val="1"/>
        </w:numPr>
      </w:pPr>
      <w:r>
        <w:t>ulice Vídeňská - od ulice Komenského po odbočení k budově č.p. 699 MÚ Pohořelice,</w:t>
      </w:r>
    </w:p>
    <w:p w14:paraId="1ED060C3" w14:textId="77777777" w:rsidR="007F144F" w:rsidRDefault="004574AD">
      <w:pPr>
        <w:pStyle w:val="Odstavec"/>
        <w:numPr>
          <w:ilvl w:val="1"/>
          <w:numId w:val="1"/>
        </w:numPr>
      </w:pPr>
      <w:r>
        <w:t>ulice Šumická - od ulice Družstevní po ulici Rybářská,</w:t>
      </w:r>
    </w:p>
    <w:p w14:paraId="3B1CC952" w14:textId="10FA910E" w:rsidR="007F144F" w:rsidRDefault="004574AD">
      <w:pPr>
        <w:pStyle w:val="Odstavec"/>
        <w:numPr>
          <w:ilvl w:val="1"/>
          <w:numId w:val="1"/>
        </w:numPr>
      </w:pPr>
      <w:r>
        <w:t xml:space="preserve">městský park – celá plocha ohraničena ze severu areálem Moravského rybářského svazu, z. s., pobočný spolek Pohořelice, ze západu Mlýnským náhonem, z východu řekou Jihlava a z jihu ulicí Náměstí Svobody a pozemní komunikací č. 416 ulice Brněnská (zákaz se nevztahuje na prostor komunitního ohniště v okruhu 20 m od ohniště a v měsících březen až říjen na část prostoru bývalého vojenského hřiště vymezeného přílohou č. 1 této </w:t>
      </w:r>
      <w:r w:rsidR="00637981">
        <w:t>vyhlášky</w:t>
      </w:r>
      <w:r>
        <w:t>),</w:t>
      </w:r>
    </w:p>
    <w:p w14:paraId="5A641645" w14:textId="77777777" w:rsidR="007F144F" w:rsidRDefault="004574AD">
      <w:pPr>
        <w:pStyle w:val="Odstavec"/>
        <w:numPr>
          <w:ilvl w:val="1"/>
          <w:numId w:val="1"/>
        </w:numPr>
      </w:pPr>
      <w:r>
        <w:t>park Samuela Brunnera (zákaz se nevztahuje na prostor komunitního ohniště v okruhu 20 m od ohniště),</w:t>
      </w:r>
    </w:p>
    <w:p w14:paraId="4CB739D8" w14:textId="77777777" w:rsidR="007F144F" w:rsidRDefault="004574AD">
      <w:pPr>
        <w:pStyle w:val="Odstavec"/>
        <w:numPr>
          <w:ilvl w:val="1"/>
          <w:numId w:val="1"/>
        </w:numPr>
      </w:pPr>
      <w:r>
        <w:t>park Polní,</w:t>
      </w:r>
    </w:p>
    <w:p w14:paraId="2C32F913" w14:textId="77777777" w:rsidR="007F144F" w:rsidRDefault="004574AD">
      <w:pPr>
        <w:pStyle w:val="Odstavec"/>
        <w:numPr>
          <w:ilvl w:val="1"/>
          <w:numId w:val="1"/>
        </w:numPr>
      </w:pPr>
      <w:r>
        <w:t>park U Šumického potoka (zákaz se nevztahuje na prostor komunitního ohniště v okruhu 20 m od ohniště),</w:t>
      </w:r>
    </w:p>
    <w:p w14:paraId="3A8A0D11" w14:textId="77777777" w:rsidR="007F144F" w:rsidRDefault="004574AD">
      <w:pPr>
        <w:pStyle w:val="Odstavec"/>
        <w:numPr>
          <w:ilvl w:val="1"/>
          <w:numId w:val="1"/>
        </w:numPr>
      </w:pPr>
      <w:r>
        <w:t>veškerá dětská a workoutová hřiště a v okruhu 50 m od hřišť,</w:t>
      </w:r>
    </w:p>
    <w:p w14:paraId="5D2423BC" w14:textId="77777777" w:rsidR="007F144F" w:rsidRDefault="004574AD">
      <w:pPr>
        <w:pStyle w:val="Odstavec"/>
        <w:numPr>
          <w:ilvl w:val="1"/>
          <w:numId w:val="1"/>
        </w:numPr>
      </w:pPr>
      <w:r>
        <w:t>okruh 50 m od areálu Mateřské školy Pohořelice – dětské skupiny Nová Ves na adrese Nová Ves 114,</w:t>
      </w:r>
    </w:p>
    <w:p w14:paraId="4E7BC5FA" w14:textId="70E532E3" w:rsidR="007F144F" w:rsidRDefault="004574AD">
      <w:pPr>
        <w:pStyle w:val="Odstavec"/>
        <w:numPr>
          <w:ilvl w:val="1"/>
          <w:numId w:val="1"/>
        </w:numPr>
      </w:pPr>
      <w:r>
        <w:t>okruh 50 m od Mateřské školy Pohořelice – dětské skupiny Smolín na adrese Smolín 28.</w:t>
      </w:r>
    </w:p>
    <w:p w14:paraId="7D66EA1F" w14:textId="77777777" w:rsidR="007F144F" w:rsidRDefault="004574AD">
      <w:pPr>
        <w:pStyle w:val="Odstavec"/>
        <w:numPr>
          <w:ilvl w:val="0"/>
          <w:numId w:val="1"/>
        </w:numPr>
      </w:pPr>
      <w:r>
        <w:t>Zákaz konzumace alkoholických nápojů neplatí:</w:t>
      </w:r>
    </w:p>
    <w:p w14:paraId="7030B373" w14:textId="77777777" w:rsidR="007F144F" w:rsidRDefault="004574AD">
      <w:pPr>
        <w:pStyle w:val="Odstavec"/>
        <w:numPr>
          <w:ilvl w:val="1"/>
          <w:numId w:val="5"/>
        </w:numPr>
      </w:pPr>
      <w:r>
        <w:t>V době konání tradiční akce Zahájení Adventu – rozsvícení vánočního stromečku,</w:t>
      </w:r>
    </w:p>
    <w:p w14:paraId="17613D4A" w14:textId="77777777" w:rsidR="007F144F" w:rsidRDefault="004574AD">
      <w:pPr>
        <w:pStyle w:val="Odstavec"/>
        <w:numPr>
          <w:ilvl w:val="1"/>
          <w:numId w:val="1"/>
        </w:numPr>
      </w:pPr>
      <w:r>
        <w:t>V době konání tradičních Vánočních trhů,</w:t>
      </w:r>
    </w:p>
    <w:p w14:paraId="0878F2C3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Ježíškova pošta konané na začátku prosince se zákaz nevztahuje na areál konání akce - Park Samuela Brunnera,</w:t>
      </w:r>
    </w:p>
    <w:p w14:paraId="2305E321" w14:textId="77777777" w:rsidR="007F144F" w:rsidRDefault="004574AD">
      <w:pPr>
        <w:pStyle w:val="Odstavec"/>
        <w:numPr>
          <w:ilvl w:val="1"/>
          <w:numId w:val="1"/>
        </w:numPr>
      </w:pPr>
      <w:r>
        <w:t>Na Štědrý den,</w:t>
      </w:r>
    </w:p>
    <w:p w14:paraId="33E73CFC" w14:textId="77777777" w:rsidR="007F144F" w:rsidRDefault="004574AD">
      <w:pPr>
        <w:pStyle w:val="Odstavec"/>
        <w:numPr>
          <w:ilvl w:val="1"/>
          <w:numId w:val="1"/>
        </w:numPr>
      </w:pPr>
      <w:r>
        <w:t>Na Silvestra 31. prosince a 1. ledna,</w:t>
      </w:r>
    </w:p>
    <w:p w14:paraId="491B5AC6" w14:textId="328F109E" w:rsidR="007F144F" w:rsidRDefault="004574AD">
      <w:pPr>
        <w:pStyle w:val="Odstavec"/>
        <w:numPr>
          <w:ilvl w:val="1"/>
          <w:numId w:val="1"/>
        </w:numPr>
      </w:pPr>
      <w:r>
        <w:t xml:space="preserve">V době konání tradiční akce Stavění máje </w:t>
      </w:r>
      <w:r w:rsidR="0017615C">
        <w:t>a pálení čarodějnic na hřišti U</w:t>
      </w:r>
      <w:r w:rsidR="00282B3C">
        <w:t xml:space="preserve"> Cihelny</w:t>
      </w:r>
      <w:r>
        <w:t>,</w:t>
      </w:r>
    </w:p>
    <w:p w14:paraId="397645DB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Čarodějnice na Polní konané v druhé polovině měsíce dubna se zákaz nevztahuje na areál konání akce - Park Samuela Brunnera,</w:t>
      </w:r>
    </w:p>
    <w:p w14:paraId="0962B9EE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Výstava vín konané ve druhé polovině měsíce dubna nebo první polovině měsíce května,</w:t>
      </w:r>
    </w:p>
    <w:p w14:paraId="2B838AFF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Festival SVČ konané na přelomu měsíce května a června se zákaz nevztahuje na areál konání akce – městský park,</w:t>
      </w:r>
    </w:p>
    <w:p w14:paraId="70782091" w14:textId="77777777" w:rsidR="007F144F" w:rsidRDefault="004574AD">
      <w:pPr>
        <w:pStyle w:val="Odstavec"/>
        <w:numPr>
          <w:ilvl w:val="1"/>
          <w:numId w:val="1"/>
        </w:numPr>
      </w:pPr>
      <w:r>
        <w:t>V době konání  tradiční akce Slavnosti města Pohořelice a okolí,</w:t>
      </w:r>
    </w:p>
    <w:p w14:paraId="4B8642E7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Den otců konané v měsíci červnu se zákaz nevztahuje na areál konání akce - Park Samuela Brunnera,</w:t>
      </w:r>
    </w:p>
    <w:p w14:paraId="78C164DE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Vize letní noc (Zahájení prázdnin) konané v měsíci červenci se zákaz nevztahuje na areál konání akce – areál bývalého vojenského hřiště,</w:t>
      </w:r>
    </w:p>
    <w:p w14:paraId="2E478765" w14:textId="77777777" w:rsidR="007F144F" w:rsidRDefault="004574AD">
      <w:pPr>
        <w:pStyle w:val="Odstavec"/>
        <w:numPr>
          <w:ilvl w:val="1"/>
          <w:numId w:val="1"/>
        </w:numPr>
      </w:pPr>
      <w:r>
        <w:t>V době konání tradiční akce Rockfest se zákaz nevztahuje na areál konání akce – areál bývalého vojenského hřiště,</w:t>
      </w:r>
    </w:p>
    <w:p w14:paraId="0921F327" w14:textId="77777777" w:rsidR="007F144F" w:rsidRDefault="004574AD">
      <w:pPr>
        <w:pStyle w:val="Odstavec"/>
        <w:numPr>
          <w:ilvl w:val="1"/>
          <w:numId w:val="1"/>
        </w:numPr>
      </w:pPr>
      <w:r>
        <w:t>V době konání tradičních akcí Tradiční Babské hody a Pohořelické folkobraní,</w:t>
      </w:r>
    </w:p>
    <w:p w14:paraId="7679E140" w14:textId="77777777" w:rsidR="007F144F" w:rsidRDefault="004574AD">
      <w:pPr>
        <w:pStyle w:val="Odstavec"/>
        <w:numPr>
          <w:ilvl w:val="1"/>
          <w:numId w:val="1"/>
        </w:numPr>
      </w:pPr>
      <w:r>
        <w:lastRenderedPageBreak/>
        <w:t>V době konání tradiční akce Jakubské hody,</w:t>
      </w:r>
    </w:p>
    <w:p w14:paraId="3CC35C65" w14:textId="77777777" w:rsidR="007F144F" w:rsidRDefault="004574AD">
      <w:pPr>
        <w:pStyle w:val="Odstavec"/>
        <w:numPr>
          <w:ilvl w:val="1"/>
          <w:numId w:val="1"/>
        </w:numPr>
      </w:pPr>
      <w:r>
        <w:t>V době konání tradiční akce Letní rocková noc ve Velkém Dvoře se zákaz nevztahuje na místní část Velký Dvůr,</w:t>
      </w:r>
    </w:p>
    <w:p w14:paraId="2DBC6A2E" w14:textId="77777777" w:rsidR="007F144F" w:rsidRDefault="004574AD">
      <w:pPr>
        <w:pStyle w:val="Odstavec"/>
        <w:numPr>
          <w:ilvl w:val="1"/>
          <w:numId w:val="1"/>
        </w:numPr>
      </w:pPr>
      <w:r>
        <w:t>V době konání tradiční akce Cyrilometodějské hody se zákaz nevztahuje na místní část Smolín,</w:t>
      </w:r>
    </w:p>
    <w:p w14:paraId="3042383C" w14:textId="77777777" w:rsidR="007F144F" w:rsidRDefault="004574AD">
      <w:pPr>
        <w:pStyle w:val="Odstavec"/>
        <w:numPr>
          <w:ilvl w:val="1"/>
          <w:numId w:val="1"/>
        </w:numPr>
      </w:pPr>
      <w:r>
        <w:t>V době konání tradiční akce Letní noc v Nové Vsi se zákaz nevztahuje na místní část Nová Ves,</w:t>
      </w:r>
    </w:p>
    <w:p w14:paraId="7774213F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Loučení s prázdninami konané na přelomu měsíce srpna a září se zákaz nevztahuje na areál konání akce - městský park,</w:t>
      </w:r>
    </w:p>
    <w:p w14:paraId="3D2C6AB8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Gulášfest konaného v měsíci září se zákaz nevztahuje na areál konání akce na ulici Šumická,</w:t>
      </w:r>
    </w:p>
    <w:p w14:paraId="6C06DFFF" w14:textId="77777777" w:rsidR="007F144F" w:rsidRDefault="004574AD">
      <w:pPr>
        <w:pStyle w:val="Odstavec"/>
        <w:numPr>
          <w:ilvl w:val="1"/>
          <w:numId w:val="1"/>
        </w:numPr>
      </w:pPr>
      <w:r>
        <w:t>V době konání tradiční akce Foodfestival se zákaz nevztahuje na areál konání akce – areál bývalého vojenského hřiště, Army Dirt park a Skatepark,</w:t>
      </w:r>
    </w:p>
    <w:p w14:paraId="5ECC1A98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Drakiáda konané v měsíci říjnu či listopadu se zákaz nevztahuje na Park Samuela Brunnera,</w:t>
      </w:r>
    </w:p>
    <w:p w14:paraId="572514DB" w14:textId="77777777" w:rsidR="007F144F" w:rsidRDefault="004574AD">
      <w:pPr>
        <w:pStyle w:val="Odstavec"/>
        <w:numPr>
          <w:ilvl w:val="1"/>
          <w:numId w:val="1"/>
        </w:numPr>
      </w:pPr>
      <w:r>
        <w:t>V době konání akce Svatomartinská vína konané v měsíci listopadu.</w:t>
      </w:r>
    </w:p>
    <w:p w14:paraId="449DF504" w14:textId="77777777" w:rsidR="007F144F" w:rsidRDefault="004574AD">
      <w:pPr>
        <w:pStyle w:val="Nadpis2"/>
      </w:pPr>
      <w:r>
        <w:t>Čl. 3</w:t>
      </w:r>
      <w:r>
        <w:br/>
        <w:t>Zrušovací ustanovení</w:t>
      </w:r>
    </w:p>
    <w:p w14:paraId="7ACD8406" w14:textId="77777777" w:rsidR="007F144F" w:rsidRDefault="004574AD">
      <w:pPr>
        <w:pStyle w:val="Odstavec"/>
      </w:pPr>
      <w:r>
        <w:t>Zrušuje se obecně závazná vyhláška č. 2/2025, kterou se zakazuje požívání alkoholických nápojů za účelem zabezpečení místních záležitostí veřejného pořádku na veřejných prostranstvích, ze dne 9. dubna 2025.</w:t>
      </w:r>
    </w:p>
    <w:p w14:paraId="394ED7C3" w14:textId="77777777" w:rsidR="007F144F" w:rsidRDefault="004574AD">
      <w:pPr>
        <w:pStyle w:val="Nadpis2"/>
      </w:pPr>
      <w:r>
        <w:t>Čl. 4</w:t>
      </w:r>
      <w:r>
        <w:br/>
        <w:t>Účinnost</w:t>
      </w:r>
    </w:p>
    <w:p w14:paraId="20B817CD" w14:textId="77777777" w:rsidR="007F144F" w:rsidRDefault="004574AD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144F" w14:paraId="68D494C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75E3A5" w14:textId="715AFB26" w:rsidR="007F144F" w:rsidRDefault="00CF6A3D">
            <w:pPr>
              <w:pStyle w:val="PodpisovePole"/>
            </w:pPr>
            <w:r>
              <w:t>Bc. Miroslav Novák, DiS.</w:t>
            </w:r>
            <w:r w:rsidR="00ED2041">
              <w:t xml:space="preserve">, </w:t>
            </w:r>
            <w:bookmarkStart w:id="0" w:name="_GoBack"/>
            <w:bookmarkEnd w:id="0"/>
            <w:r w:rsidR="00ED2041">
              <w:t>v.r.</w:t>
            </w:r>
            <w:r>
              <w:t xml:space="preserve"> </w:t>
            </w:r>
            <w:r w:rsidR="004574AD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B186B" w14:textId="76E95B28" w:rsidR="007F144F" w:rsidRDefault="004574AD">
            <w:pPr>
              <w:pStyle w:val="PodpisovePole"/>
            </w:pPr>
            <w:r>
              <w:t>Mgr. P</w:t>
            </w:r>
            <w:r w:rsidR="00CF6A3D">
              <w:t>atrik Pařil</w:t>
            </w:r>
            <w:r w:rsidR="00ED2041">
              <w:t>, v.r.</w:t>
            </w:r>
            <w:r w:rsidR="00CF6A3D">
              <w:t xml:space="preserve"> </w:t>
            </w:r>
            <w:r>
              <w:br/>
              <w:t>1. místostarosta</w:t>
            </w:r>
          </w:p>
        </w:tc>
      </w:tr>
      <w:tr w:rsidR="007F144F" w14:paraId="02A7B12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CF402" w14:textId="77777777" w:rsidR="007F144F" w:rsidRDefault="007F144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9B66A" w14:textId="77777777" w:rsidR="007F144F" w:rsidRDefault="007F144F">
            <w:pPr>
              <w:pStyle w:val="PodpisovePole"/>
            </w:pPr>
          </w:p>
        </w:tc>
      </w:tr>
    </w:tbl>
    <w:p w14:paraId="76436121" w14:textId="77777777" w:rsidR="007F144F" w:rsidRDefault="007F144F"/>
    <w:sectPr w:rsidR="007F14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F6266" w14:textId="77777777" w:rsidR="00613E78" w:rsidRDefault="00613E78">
      <w:r>
        <w:separator/>
      </w:r>
    </w:p>
  </w:endnote>
  <w:endnote w:type="continuationSeparator" w:id="0">
    <w:p w14:paraId="06DEB01B" w14:textId="77777777" w:rsidR="00613E78" w:rsidRDefault="0061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0CFF5" w14:textId="77777777" w:rsidR="00613E78" w:rsidRDefault="00613E78">
      <w:r>
        <w:rPr>
          <w:color w:val="000000"/>
        </w:rPr>
        <w:separator/>
      </w:r>
    </w:p>
  </w:footnote>
  <w:footnote w:type="continuationSeparator" w:id="0">
    <w:p w14:paraId="7E4E264A" w14:textId="77777777" w:rsidR="00613E78" w:rsidRDefault="00613E78">
      <w:r>
        <w:continuationSeparator/>
      </w:r>
    </w:p>
  </w:footnote>
  <w:footnote w:id="1">
    <w:p w14:paraId="2BAAE31C" w14:textId="77777777" w:rsidR="007F144F" w:rsidRDefault="004574AD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  <w:p w14:paraId="55D764BD" w14:textId="77777777" w:rsidR="004574AD" w:rsidRDefault="004574AD"/>
  </w:footnote>
  <w:footnote w:id="2">
    <w:p w14:paraId="43409002" w14:textId="77777777" w:rsidR="007F144F" w:rsidRDefault="004574AD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  <w:p w14:paraId="1EE18567" w14:textId="77777777" w:rsidR="004574AD" w:rsidRDefault="004574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E0ECE"/>
    <w:multiLevelType w:val="multilevel"/>
    <w:tmpl w:val="327649A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4F"/>
    <w:rsid w:val="0017615C"/>
    <w:rsid w:val="00227FDD"/>
    <w:rsid w:val="002445B1"/>
    <w:rsid w:val="00282B3C"/>
    <w:rsid w:val="004574AD"/>
    <w:rsid w:val="005C1ED1"/>
    <w:rsid w:val="005F500B"/>
    <w:rsid w:val="00613E78"/>
    <w:rsid w:val="00637981"/>
    <w:rsid w:val="0072466C"/>
    <w:rsid w:val="007F144F"/>
    <w:rsid w:val="00B953F6"/>
    <w:rsid w:val="00CF6A3D"/>
    <w:rsid w:val="00EA7C6E"/>
    <w:rsid w:val="00ED2041"/>
    <w:rsid w:val="00EE3664"/>
    <w:rsid w:val="00F32480"/>
    <w:rsid w:val="00F6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D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71A2-8073-4595-A53A-3C5A33D4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14</cp:revision>
  <cp:lastPrinted>2026-06-09T05:37:00Z</cp:lastPrinted>
  <dcterms:created xsi:type="dcterms:W3CDTF">2026-05-18T13:21:00Z</dcterms:created>
  <dcterms:modified xsi:type="dcterms:W3CDTF">2026-06-09T06:41:00Z</dcterms:modified>
</cp:coreProperties>
</file>