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70" w:rsidRPr="000F709D" w:rsidRDefault="00E75A0A">
      <w:pPr>
        <w:pStyle w:val="ParagraphBold"/>
        <w:jc w:val="center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sz w:val="24"/>
          <w:szCs w:val="24"/>
        </w:rPr>
        <w:t>Obec Libenice</w:t>
      </w:r>
    </w:p>
    <w:p w:rsidR="003E3C70" w:rsidRPr="000F709D" w:rsidRDefault="00E75A0A">
      <w:pPr>
        <w:pStyle w:val="ParagraphBold"/>
        <w:jc w:val="center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sz w:val="24"/>
          <w:szCs w:val="24"/>
        </w:rPr>
        <w:t>Zastupitelstvo obce Libenice</w:t>
      </w:r>
    </w:p>
    <w:p w:rsidR="003E3C70" w:rsidRPr="000F709D" w:rsidRDefault="00E75A0A">
      <w:pPr>
        <w:pStyle w:val="ParagraphBold"/>
        <w:jc w:val="center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sz w:val="24"/>
          <w:szCs w:val="24"/>
        </w:rPr>
        <w:t xml:space="preserve">Obecně závazná vyhláška obce </w:t>
      </w:r>
      <w:r w:rsidR="00F25282">
        <w:rPr>
          <w:rFonts w:ascii="Times New Roman" w:hAnsi="Times New Roman" w:cs="Times New Roman"/>
          <w:sz w:val="24"/>
          <w:szCs w:val="24"/>
        </w:rPr>
        <w:t>Libenice</w:t>
      </w:r>
      <w:r w:rsidRPr="000F709D">
        <w:rPr>
          <w:rFonts w:ascii="Times New Roman" w:hAnsi="Times New Roman" w:cs="Times New Roman"/>
          <w:sz w:val="24"/>
          <w:szCs w:val="24"/>
        </w:rPr>
        <w:t>, o místním poplatku za obecní systém odpadového hospodářství</w:t>
      </w:r>
    </w:p>
    <w:p w:rsidR="003E3C70" w:rsidRPr="000F709D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Zastupitelstvo obce Libenic</w:t>
      </w:r>
      <w:r w:rsidR="00FD35C5">
        <w:rPr>
          <w:rFonts w:ascii="Times New Roman" w:hAnsi="Times New Roman" w:cs="Times New Roman"/>
          <w:szCs w:val="24"/>
        </w:rPr>
        <w:t xml:space="preserve">e se na svém zasedání dne </w:t>
      </w:r>
      <w:r w:rsidR="00F25282">
        <w:rPr>
          <w:rFonts w:ascii="Times New Roman" w:hAnsi="Times New Roman" w:cs="Times New Roman"/>
          <w:szCs w:val="24"/>
        </w:rPr>
        <w:t xml:space="preserve">21. 12. </w:t>
      </w:r>
      <w:proofErr w:type="gramStart"/>
      <w:r w:rsidR="00F25282">
        <w:rPr>
          <w:rFonts w:ascii="Times New Roman" w:hAnsi="Times New Roman" w:cs="Times New Roman"/>
          <w:szCs w:val="24"/>
        </w:rPr>
        <w:t xml:space="preserve">2022  </w:t>
      </w:r>
      <w:r w:rsidR="00FD35C5">
        <w:rPr>
          <w:rFonts w:ascii="Times New Roman" w:hAnsi="Times New Roman" w:cs="Times New Roman"/>
          <w:szCs w:val="24"/>
        </w:rPr>
        <w:t>usnesením</w:t>
      </w:r>
      <w:proofErr w:type="gramEnd"/>
      <w:r w:rsidR="00FD35C5">
        <w:rPr>
          <w:rFonts w:ascii="Times New Roman" w:hAnsi="Times New Roman" w:cs="Times New Roman"/>
          <w:szCs w:val="24"/>
        </w:rPr>
        <w:t xml:space="preserve"> č. </w:t>
      </w:r>
      <w:r w:rsidR="00F25282">
        <w:rPr>
          <w:rFonts w:ascii="Times New Roman" w:hAnsi="Times New Roman" w:cs="Times New Roman"/>
          <w:szCs w:val="24"/>
        </w:rPr>
        <w:t xml:space="preserve">7/6/2022 </w:t>
      </w:r>
      <w:bookmarkStart w:id="0" w:name="_GoBack"/>
      <w:bookmarkEnd w:id="0"/>
      <w:r w:rsidRPr="000F709D">
        <w:rPr>
          <w:rFonts w:ascii="Times New Roman" w:hAnsi="Times New Roman" w:cs="Times New Roman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1.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Úvodní ustanovení</w:t>
      </w:r>
    </w:p>
    <w:p w:rsidR="003E3C70" w:rsidRPr="000F709D" w:rsidRDefault="00E75A0A" w:rsidP="00E75A0A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Obec Libenice touto vyhláškou zavádí místní poplatek za obecní systém odpadového hospodářství (dále jen „poplatek“).</w:t>
      </w:r>
    </w:p>
    <w:p w:rsidR="003E3C70" w:rsidRPr="000F709D" w:rsidRDefault="00E75A0A" w:rsidP="00E75A0A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Správcem poplatku je obecní úřad.</w:t>
      </w: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2.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Poplatník</w:t>
      </w:r>
    </w:p>
    <w:p w:rsidR="003E3C70" w:rsidRPr="000F709D" w:rsidRDefault="00E75A0A" w:rsidP="00E75A0A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Poplatníkem poplatku je:</w:t>
      </w:r>
    </w:p>
    <w:p w:rsidR="003E3C70" w:rsidRPr="000F709D" w:rsidRDefault="00E75A0A" w:rsidP="00E75A0A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fyzická osoba přihlášená v obci nebo</w:t>
      </w:r>
    </w:p>
    <w:p w:rsidR="003E3C70" w:rsidRPr="000F709D" w:rsidRDefault="00E75A0A" w:rsidP="00E75A0A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vlastník nemovité věci zahrnující byt, rodinný dům nebo stavbu pro rodinnou rekreaci, ve které není přihlášená žádná fyzická osoba a která je umístěna na území obce.</w:t>
      </w:r>
    </w:p>
    <w:p w:rsidR="003E3C70" w:rsidRPr="000F709D" w:rsidRDefault="00E75A0A" w:rsidP="00E75A0A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Spoluvlastníci nemovité věci zahrnující byt, rodinný dům nebo stavbu pro rodinnou rekreaci jsou povinni plnit poplatkovou povinnost společně a nerozdílně.</w:t>
      </w: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3.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Poplatkové období</w:t>
      </w:r>
    </w:p>
    <w:p w:rsidR="003E3C70" w:rsidRPr="000F709D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Poplatkovým obdobím poplatku je kalendářní rok.</w:t>
      </w: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4.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Ohlašovací povinnost</w:t>
      </w:r>
    </w:p>
    <w:p w:rsidR="003E3C70" w:rsidRPr="000F709D" w:rsidRDefault="00E75A0A" w:rsidP="00E75A0A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 xml:space="preserve">Poplatník je povinen podat správci poplatku ohlášení nejpozději do 15 dnů ode dne vzniku své poplatkové povinnosti. </w:t>
      </w:r>
    </w:p>
    <w:p w:rsidR="003E3C70" w:rsidRPr="000F709D" w:rsidRDefault="00E75A0A" w:rsidP="00E75A0A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 ohlášení poplatník uvede</w:t>
      </w:r>
    </w:p>
    <w:p w:rsidR="003E3C70" w:rsidRPr="000F709D" w:rsidRDefault="00E75A0A" w:rsidP="00E75A0A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0F709D">
        <w:rPr>
          <w:rFonts w:ascii="Times New Roman" w:hAnsi="Times New Roman" w:cs="Times New Roman"/>
          <w:szCs w:val="24"/>
        </w:rPr>
        <w:t>adresu</w:t>
      </w:r>
      <w:proofErr w:type="gramEnd"/>
      <w:r w:rsidRPr="000F709D">
        <w:rPr>
          <w:rFonts w:ascii="Times New Roman" w:hAnsi="Times New Roman" w:cs="Times New Roman"/>
          <w:szCs w:val="24"/>
        </w:rPr>
        <w:t xml:space="preserve"> pro doručování; právnická osoba uvede též osoby, které jsou jejím jménem oprávněny jednat v poplatkových věcech,</w:t>
      </w:r>
    </w:p>
    <w:p w:rsidR="003E3C70" w:rsidRPr="000F709D" w:rsidRDefault="00E75A0A" w:rsidP="00E75A0A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3E3C70" w:rsidRPr="000F709D" w:rsidRDefault="00E75A0A" w:rsidP="00E75A0A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lastRenderedPageBreak/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3E3C70" w:rsidRPr="000F709D" w:rsidRDefault="00E75A0A" w:rsidP="00E75A0A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3E3C70" w:rsidRPr="000F709D" w:rsidRDefault="00E75A0A" w:rsidP="00E75A0A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Dojde-li ke změně údajů uvedených v ohlášení, je poplatník povinen tuto změnu oznámit do 15 dnů ode dne, kdy nastala.</w:t>
      </w:r>
    </w:p>
    <w:p w:rsidR="003E3C70" w:rsidRDefault="00E75A0A" w:rsidP="00E75A0A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0F709D" w:rsidRPr="000F709D" w:rsidRDefault="000F709D" w:rsidP="000F709D">
      <w:pPr>
        <w:pStyle w:val="ParagraphUnnumbered"/>
        <w:ind w:left="360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5.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Sazba poplatku</w:t>
      </w:r>
    </w:p>
    <w:p w:rsidR="003E3C70" w:rsidRPr="000F709D" w:rsidRDefault="00E75A0A" w:rsidP="00E75A0A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 xml:space="preserve">Sazba poplatku činí </w:t>
      </w:r>
      <w:r w:rsidR="005861E5">
        <w:rPr>
          <w:rFonts w:ascii="Times New Roman" w:hAnsi="Times New Roman" w:cs="Times New Roman"/>
          <w:szCs w:val="24"/>
        </w:rPr>
        <w:t>8</w:t>
      </w:r>
      <w:r w:rsidR="00F25282">
        <w:rPr>
          <w:rFonts w:ascii="Times New Roman" w:hAnsi="Times New Roman" w:cs="Times New Roman"/>
          <w:szCs w:val="24"/>
        </w:rPr>
        <w:t>5</w:t>
      </w:r>
      <w:r w:rsidR="005861E5">
        <w:rPr>
          <w:rFonts w:ascii="Times New Roman" w:hAnsi="Times New Roman" w:cs="Times New Roman"/>
          <w:szCs w:val="24"/>
        </w:rPr>
        <w:t>0</w:t>
      </w:r>
      <w:r w:rsidR="00E32458">
        <w:rPr>
          <w:rFonts w:ascii="Times New Roman" w:hAnsi="Times New Roman" w:cs="Times New Roman"/>
          <w:szCs w:val="24"/>
        </w:rPr>
        <w:t>,-</w:t>
      </w:r>
      <w:r w:rsidRPr="000F709D">
        <w:rPr>
          <w:rFonts w:ascii="Times New Roman" w:hAnsi="Times New Roman" w:cs="Times New Roman"/>
          <w:szCs w:val="24"/>
        </w:rPr>
        <w:t xml:space="preserve"> Kč.</w:t>
      </w:r>
    </w:p>
    <w:p w:rsidR="003E3C70" w:rsidRPr="000F709D" w:rsidRDefault="00E75A0A" w:rsidP="00E75A0A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proofErr w:type="gramStart"/>
      <w:r w:rsidRPr="000F709D">
        <w:rPr>
          <w:rFonts w:ascii="Times New Roman" w:hAnsi="Times New Roman" w:cs="Times New Roman"/>
          <w:szCs w:val="24"/>
        </w:rPr>
        <w:t>Poplatek</w:t>
      </w:r>
      <w:proofErr w:type="gramEnd"/>
      <w:r w:rsidRPr="000F709D">
        <w:rPr>
          <w:rFonts w:ascii="Times New Roman" w:hAnsi="Times New Roman" w:cs="Times New Roman"/>
          <w:szCs w:val="24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0F709D">
        <w:rPr>
          <w:rFonts w:ascii="Times New Roman" w:hAnsi="Times New Roman" w:cs="Times New Roman"/>
          <w:szCs w:val="24"/>
        </w:rPr>
        <w:t>konci</w:t>
      </w:r>
      <w:proofErr w:type="gramEnd"/>
    </w:p>
    <w:p w:rsidR="003E3C70" w:rsidRPr="000F709D" w:rsidRDefault="00E75A0A" w:rsidP="00E75A0A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není tato fyzická osoba přihlášena v obci, nebo</w:t>
      </w:r>
    </w:p>
    <w:p w:rsidR="003E3C70" w:rsidRPr="000F709D" w:rsidRDefault="00E75A0A" w:rsidP="00E75A0A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je tato fyzická osoba od poplatku osvobozena.</w:t>
      </w:r>
    </w:p>
    <w:p w:rsidR="003E3C70" w:rsidRPr="000F709D" w:rsidRDefault="000F709D" w:rsidP="00E75A0A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Poplatek</w:t>
      </w:r>
      <w:proofErr w:type="gramEnd"/>
      <w:r>
        <w:rPr>
          <w:rFonts w:ascii="Times New Roman" w:hAnsi="Times New Roman" w:cs="Times New Roman"/>
          <w:szCs w:val="24"/>
        </w:rPr>
        <w:t xml:space="preserve"> se </w:t>
      </w:r>
      <w:r w:rsidR="00E75A0A" w:rsidRPr="000F709D">
        <w:rPr>
          <w:rFonts w:ascii="Times New Roman" w:hAnsi="Times New Roman" w:cs="Times New Roman"/>
          <w:szCs w:val="24"/>
        </w:rPr>
        <w:t xml:space="preserve">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="00E75A0A" w:rsidRPr="000F709D">
        <w:rPr>
          <w:rFonts w:ascii="Times New Roman" w:hAnsi="Times New Roman" w:cs="Times New Roman"/>
          <w:szCs w:val="24"/>
        </w:rPr>
        <w:t>konci</w:t>
      </w:r>
      <w:r>
        <w:rPr>
          <w:rFonts w:ascii="Times New Roman" w:hAnsi="Times New Roman" w:cs="Times New Roman"/>
          <w:szCs w:val="24"/>
        </w:rPr>
        <w:t>:</w:t>
      </w:r>
      <w:proofErr w:type="gramEnd"/>
    </w:p>
    <w:p w:rsidR="003E3C70" w:rsidRPr="000F709D" w:rsidRDefault="00E75A0A" w:rsidP="00E75A0A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je v této nemovité věci přihlášena alespoň 1 fyzická osoba,</w:t>
      </w:r>
    </w:p>
    <w:p w:rsidR="003E3C70" w:rsidRPr="000F709D" w:rsidRDefault="00E75A0A" w:rsidP="00E75A0A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poplatník nevlastní tuto nemovitou věc, nebo</w:t>
      </w:r>
    </w:p>
    <w:p w:rsidR="003E3C70" w:rsidRDefault="00E75A0A" w:rsidP="00E75A0A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je poplatník od poplatku osvobozen.</w:t>
      </w:r>
    </w:p>
    <w:p w:rsidR="000F709D" w:rsidRPr="000F709D" w:rsidRDefault="000F709D" w:rsidP="000F709D">
      <w:pPr>
        <w:pStyle w:val="ParagraphUnnumbered"/>
        <w:ind w:left="720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6.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Splatnost poplatku</w:t>
      </w:r>
    </w:p>
    <w:p w:rsidR="003E3C70" w:rsidRPr="000F709D" w:rsidRDefault="00E75A0A" w:rsidP="00E75A0A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 xml:space="preserve">Poplatek je splatný jednorázově, a to nejpozději do </w:t>
      </w:r>
      <w:proofErr w:type="gramStart"/>
      <w:r w:rsidRPr="000F709D">
        <w:rPr>
          <w:rFonts w:ascii="Times New Roman" w:hAnsi="Times New Roman" w:cs="Times New Roman"/>
          <w:szCs w:val="24"/>
        </w:rPr>
        <w:t>31.3. příslušného</w:t>
      </w:r>
      <w:proofErr w:type="gramEnd"/>
      <w:r w:rsidRPr="000F709D">
        <w:rPr>
          <w:rFonts w:ascii="Times New Roman" w:hAnsi="Times New Roman" w:cs="Times New Roman"/>
          <w:szCs w:val="24"/>
        </w:rPr>
        <w:t xml:space="preserve"> kalendářního roku.</w:t>
      </w:r>
    </w:p>
    <w:p w:rsidR="003E3C70" w:rsidRPr="000F709D" w:rsidRDefault="00E75A0A" w:rsidP="00E75A0A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Vznikne-li poplatková povinnost po datu splatnosti uvedeném v odst. 1, je poplatek splatný nejpozději do 15. dne měsíce, který následuje po měsíci, ve kterém poplatková povinnost vznikla.</w:t>
      </w:r>
    </w:p>
    <w:p w:rsidR="003E3C70" w:rsidRPr="000F709D" w:rsidRDefault="00E75A0A" w:rsidP="00E75A0A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Lhůta splatnosti neskončí poplatníkovi dříve než lhůta pro podání ohlášení podle čl. 4. odst. 1.</w:t>
      </w: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lastRenderedPageBreak/>
        <w:t>článek 7.</w:t>
      </w:r>
    </w:p>
    <w:p w:rsidR="003E3C70" w:rsidRPr="000F709D" w:rsidRDefault="00DB743C">
      <w:pPr>
        <w:pStyle w:val="HeaderNam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Osvobození </w:t>
      </w:r>
    </w:p>
    <w:p w:rsidR="003E3C70" w:rsidRPr="000F709D" w:rsidRDefault="00E75A0A" w:rsidP="00E75A0A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Od poplatku je osvobozena osoba, které poplatková povinnost vznikla z důvodu přihlášení v obci a která je</w:t>
      </w:r>
    </w:p>
    <w:p w:rsidR="003E3C70" w:rsidRPr="000F709D" w:rsidRDefault="00E75A0A" w:rsidP="00E75A0A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poplatníkem poplatku za odkládání komunálního odpadu z nemovité věci v jiné obci a má v této jiné obci bydliště,</w:t>
      </w:r>
    </w:p>
    <w:p w:rsidR="003E3C70" w:rsidRPr="000F709D" w:rsidRDefault="00E75A0A" w:rsidP="00E75A0A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3E3C70" w:rsidRPr="000F709D" w:rsidRDefault="00E75A0A" w:rsidP="00E75A0A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3E3C70" w:rsidRPr="000F709D" w:rsidRDefault="00E75A0A" w:rsidP="00E75A0A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umístěna v domově pro osoby se zdravotním postižením, domově pro seniory, domově se zvláštním režimem nebo v chráněném bydlení, nebo</w:t>
      </w:r>
    </w:p>
    <w:p w:rsidR="003E3C70" w:rsidRPr="000F709D" w:rsidRDefault="00E75A0A" w:rsidP="00E75A0A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na základě zákona omezena na osobní svobodě s výjimkou osoby vykonávající trest domácího vězení.</w:t>
      </w:r>
    </w:p>
    <w:p w:rsidR="003E3C70" w:rsidRDefault="00E75A0A" w:rsidP="00E75A0A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 případě, že poplatník nesplní povinnost ohlásit údaj rozhodný pro osvobození nebo úlevu ve lhůtách stanovených touto vyhláškou nebo zákonem</w:t>
      </w:r>
      <w:r w:rsidR="00DB743C">
        <w:rPr>
          <w:rFonts w:ascii="Times New Roman" w:hAnsi="Times New Roman" w:cs="Times New Roman"/>
          <w:szCs w:val="24"/>
        </w:rPr>
        <w:t xml:space="preserve">, nárok na </w:t>
      </w:r>
      <w:proofErr w:type="gramStart"/>
      <w:r w:rsidR="00DB743C">
        <w:rPr>
          <w:rFonts w:ascii="Times New Roman" w:hAnsi="Times New Roman" w:cs="Times New Roman"/>
          <w:szCs w:val="24"/>
        </w:rPr>
        <w:t xml:space="preserve">osvobození </w:t>
      </w:r>
      <w:r w:rsidRPr="000F709D">
        <w:rPr>
          <w:rFonts w:ascii="Times New Roman" w:hAnsi="Times New Roman" w:cs="Times New Roman"/>
          <w:szCs w:val="24"/>
        </w:rPr>
        <w:t xml:space="preserve"> zaniká</w:t>
      </w:r>
      <w:proofErr w:type="gramEnd"/>
      <w:r w:rsidRPr="000F709D">
        <w:rPr>
          <w:rFonts w:ascii="Times New Roman" w:hAnsi="Times New Roman" w:cs="Times New Roman"/>
          <w:szCs w:val="24"/>
        </w:rPr>
        <w:t>.</w:t>
      </w:r>
    </w:p>
    <w:p w:rsidR="000F709D" w:rsidRPr="000F709D" w:rsidRDefault="000F709D" w:rsidP="000F709D">
      <w:pPr>
        <w:pStyle w:val="ParagraphUnnumbered"/>
        <w:ind w:left="360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8.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Navýšení poplatku</w:t>
      </w:r>
    </w:p>
    <w:p w:rsidR="003E3C70" w:rsidRPr="000F709D" w:rsidRDefault="00E75A0A" w:rsidP="00E75A0A">
      <w:pPr>
        <w:pStyle w:val="ParagraphUnnumbered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Nebudou-li poplatky zaplaceny poplatníkem včas nebo ve správné výši, vyměří mu správce poplatku poplatek platebním výměrem nebo hromadným předpisným seznamem.</w:t>
      </w:r>
    </w:p>
    <w:p w:rsidR="003E3C70" w:rsidRDefault="00E75A0A" w:rsidP="00E75A0A">
      <w:pPr>
        <w:pStyle w:val="ParagraphUnnumbered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Včas nezaplacené poplatky nebo část těchto poplatků může správce poplatku zvýšit až na trojnásobek; toto zvýšení je příslušenstvím poplatku sledujícím jeho osud.</w:t>
      </w:r>
    </w:p>
    <w:p w:rsidR="000F709D" w:rsidRPr="000F709D" w:rsidRDefault="000F709D" w:rsidP="000F709D">
      <w:pPr>
        <w:pStyle w:val="ParagraphUnnumbered"/>
        <w:ind w:left="360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9.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Odpovědnost za zaplacení poplatku</w:t>
      </w:r>
    </w:p>
    <w:p w:rsidR="003E3C70" w:rsidRPr="000F709D" w:rsidRDefault="00E75A0A" w:rsidP="00E75A0A">
      <w:pPr>
        <w:pStyle w:val="ParagraphUnnumbered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E3C70" w:rsidRPr="000F709D" w:rsidRDefault="00E75A0A" w:rsidP="00E75A0A">
      <w:pPr>
        <w:pStyle w:val="ParagraphUnnumbered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 případě podle odstavce 1 vyměří správce poplatku poplatek zákonnému zástupci nebo opatrovníkovi poplatníka.</w:t>
      </w:r>
    </w:p>
    <w:p w:rsidR="003E3C70" w:rsidRPr="000F709D" w:rsidRDefault="00E75A0A" w:rsidP="00E75A0A">
      <w:pPr>
        <w:pStyle w:val="ParagraphUnnumbered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Je-li zákonných zástupců nebo opatrovníků více, jsou povinni plnit poplatkovou povinnost společně a nerozdílně.</w:t>
      </w: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lastRenderedPageBreak/>
        <w:t>článek 10.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Společná ustanovení</w:t>
      </w:r>
    </w:p>
    <w:p w:rsidR="003E3C70" w:rsidRPr="000F709D" w:rsidRDefault="00E75A0A" w:rsidP="00E75A0A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3E3C70" w:rsidRDefault="00E75A0A" w:rsidP="00E75A0A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:rsidR="000F709D" w:rsidRPr="000F709D" w:rsidRDefault="000F709D" w:rsidP="000F709D">
      <w:pPr>
        <w:pStyle w:val="ParagraphUnnumbered"/>
        <w:ind w:left="360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11.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Přechodné a zrušovací ustanovení</w:t>
      </w:r>
    </w:p>
    <w:p w:rsidR="003E3C70" w:rsidRPr="000F709D" w:rsidRDefault="00E75A0A" w:rsidP="00E75A0A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Poplatkové povinnosti vzniklé před nabytím účinnosti této vyhlášky se posuzují podle dosavadních právních předpisů.</w:t>
      </w:r>
    </w:p>
    <w:p w:rsidR="003E3C70" w:rsidRDefault="00E75A0A" w:rsidP="00E75A0A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Zrušuje se obecně závazná vyhláška č. 1/20</w:t>
      </w:r>
      <w:r w:rsidR="005861E5">
        <w:rPr>
          <w:rFonts w:ascii="Times New Roman" w:hAnsi="Times New Roman" w:cs="Times New Roman"/>
          <w:szCs w:val="24"/>
        </w:rPr>
        <w:t>2</w:t>
      </w:r>
      <w:r w:rsidRPr="000F709D">
        <w:rPr>
          <w:rFonts w:ascii="Times New Roman" w:hAnsi="Times New Roman" w:cs="Times New Roman"/>
          <w:szCs w:val="24"/>
        </w:rPr>
        <w:t>1 Obecně závazná vyhláška obce o stanovení systému shromažďování,</w:t>
      </w:r>
      <w:r w:rsidR="00FD35C5">
        <w:rPr>
          <w:rFonts w:ascii="Times New Roman" w:hAnsi="Times New Roman" w:cs="Times New Roman"/>
          <w:szCs w:val="24"/>
        </w:rPr>
        <w:t xml:space="preserve"> </w:t>
      </w:r>
      <w:r w:rsidRPr="000F709D">
        <w:rPr>
          <w:rFonts w:ascii="Times New Roman" w:hAnsi="Times New Roman" w:cs="Times New Roman"/>
          <w:szCs w:val="24"/>
        </w:rPr>
        <w:t>sběru,</w:t>
      </w:r>
      <w:r w:rsidR="00FD35C5">
        <w:rPr>
          <w:rFonts w:ascii="Times New Roman" w:hAnsi="Times New Roman" w:cs="Times New Roman"/>
          <w:szCs w:val="24"/>
        </w:rPr>
        <w:t xml:space="preserve"> </w:t>
      </w:r>
      <w:r w:rsidRPr="000F709D">
        <w:rPr>
          <w:rFonts w:ascii="Times New Roman" w:hAnsi="Times New Roman" w:cs="Times New Roman"/>
          <w:szCs w:val="24"/>
        </w:rPr>
        <w:t>přepra</w:t>
      </w:r>
      <w:r w:rsidR="00FD35C5">
        <w:rPr>
          <w:rFonts w:ascii="Times New Roman" w:hAnsi="Times New Roman" w:cs="Times New Roman"/>
          <w:szCs w:val="24"/>
        </w:rPr>
        <w:t>v</w:t>
      </w:r>
      <w:r w:rsidRPr="000F709D">
        <w:rPr>
          <w:rFonts w:ascii="Times New Roman" w:hAnsi="Times New Roman" w:cs="Times New Roman"/>
          <w:szCs w:val="24"/>
        </w:rPr>
        <w:t>y,</w:t>
      </w:r>
      <w:r w:rsidR="00FD35C5">
        <w:rPr>
          <w:rFonts w:ascii="Times New Roman" w:hAnsi="Times New Roman" w:cs="Times New Roman"/>
          <w:szCs w:val="24"/>
        </w:rPr>
        <w:t xml:space="preserve"> </w:t>
      </w:r>
      <w:r w:rsidRPr="000F709D">
        <w:rPr>
          <w:rFonts w:ascii="Times New Roman" w:hAnsi="Times New Roman" w:cs="Times New Roman"/>
          <w:szCs w:val="24"/>
        </w:rPr>
        <w:t xml:space="preserve">využívání a odstraňování komunálního odpadu a nakládání se stavebním odpadem ze dne </w:t>
      </w:r>
      <w:r w:rsidR="005861E5">
        <w:rPr>
          <w:rFonts w:ascii="Times New Roman" w:hAnsi="Times New Roman" w:cs="Times New Roman"/>
          <w:szCs w:val="24"/>
        </w:rPr>
        <w:t>24</w:t>
      </w:r>
      <w:r w:rsidRPr="000F709D">
        <w:rPr>
          <w:rFonts w:ascii="Times New Roman" w:hAnsi="Times New Roman" w:cs="Times New Roman"/>
          <w:szCs w:val="24"/>
        </w:rPr>
        <w:t>.</w:t>
      </w:r>
      <w:r w:rsidR="000F709D">
        <w:rPr>
          <w:rFonts w:ascii="Times New Roman" w:hAnsi="Times New Roman" w:cs="Times New Roman"/>
          <w:szCs w:val="24"/>
        </w:rPr>
        <w:t xml:space="preserve"> </w:t>
      </w:r>
      <w:r w:rsidRPr="000F709D">
        <w:rPr>
          <w:rFonts w:ascii="Times New Roman" w:hAnsi="Times New Roman" w:cs="Times New Roman"/>
          <w:szCs w:val="24"/>
        </w:rPr>
        <w:t>11.</w:t>
      </w:r>
      <w:r w:rsidR="000F709D">
        <w:rPr>
          <w:rFonts w:ascii="Times New Roman" w:hAnsi="Times New Roman" w:cs="Times New Roman"/>
          <w:szCs w:val="24"/>
        </w:rPr>
        <w:t xml:space="preserve"> </w:t>
      </w:r>
      <w:r w:rsidRPr="000F709D">
        <w:rPr>
          <w:rFonts w:ascii="Times New Roman" w:hAnsi="Times New Roman" w:cs="Times New Roman"/>
          <w:szCs w:val="24"/>
        </w:rPr>
        <w:t>20</w:t>
      </w:r>
      <w:r w:rsidR="005861E5">
        <w:rPr>
          <w:rFonts w:ascii="Times New Roman" w:hAnsi="Times New Roman" w:cs="Times New Roman"/>
          <w:szCs w:val="24"/>
        </w:rPr>
        <w:t>21</w:t>
      </w:r>
      <w:r w:rsidRPr="000F709D">
        <w:rPr>
          <w:rFonts w:ascii="Times New Roman" w:hAnsi="Times New Roman" w:cs="Times New Roman"/>
          <w:szCs w:val="24"/>
        </w:rPr>
        <w:t>.</w:t>
      </w:r>
    </w:p>
    <w:p w:rsidR="000F709D" w:rsidRPr="000F709D" w:rsidRDefault="000F709D" w:rsidP="000F709D">
      <w:pPr>
        <w:pStyle w:val="ParagraphUnnumbered"/>
        <w:ind w:left="360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Header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článek 12.</w:t>
      </w:r>
    </w:p>
    <w:p w:rsidR="003E3C70" w:rsidRPr="000F709D" w:rsidRDefault="00E75A0A">
      <w:pPr>
        <w:pStyle w:val="HeaderName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Účinnost</w:t>
      </w:r>
    </w:p>
    <w:p w:rsidR="003E3C70" w:rsidRPr="000F709D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Tato vyhláška nabývá účinnosti dnem 1. ledna 202</w:t>
      </w:r>
      <w:r w:rsidR="005861E5">
        <w:rPr>
          <w:rFonts w:ascii="Times New Roman" w:hAnsi="Times New Roman" w:cs="Times New Roman"/>
          <w:szCs w:val="24"/>
        </w:rPr>
        <w:t>3</w:t>
      </w:r>
      <w:r w:rsidRPr="000F709D">
        <w:rPr>
          <w:rFonts w:ascii="Times New Roman" w:hAnsi="Times New Roman" w:cs="Times New Roman"/>
          <w:szCs w:val="24"/>
        </w:rPr>
        <w:t>.</w:t>
      </w:r>
    </w:p>
    <w:p w:rsidR="003E3C70" w:rsidRPr="000F709D" w:rsidRDefault="00E75A0A">
      <w:pPr>
        <w:pStyle w:val="ParagraphUnnumbered"/>
        <w:spacing w:before="800" w:line="240" w:lineRule="auto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...................................</w:t>
      </w:r>
    </w:p>
    <w:p w:rsidR="003E3C70" w:rsidRPr="000F709D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Pavel Nohýnek</w:t>
      </w:r>
    </w:p>
    <w:p w:rsidR="003E3C70" w:rsidRPr="000F709D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místostarosta</w:t>
      </w:r>
    </w:p>
    <w:p w:rsidR="003E3C70" w:rsidRPr="000F709D" w:rsidRDefault="00E75A0A">
      <w:pPr>
        <w:pStyle w:val="ParagraphUnnumbered"/>
        <w:spacing w:before="800" w:line="240" w:lineRule="auto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...................................</w:t>
      </w:r>
    </w:p>
    <w:p w:rsidR="003E3C70" w:rsidRPr="000F709D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Lubomír Marcin</w:t>
      </w:r>
    </w:p>
    <w:p w:rsidR="003E3C70" w:rsidRDefault="00E75A0A">
      <w:pPr>
        <w:pStyle w:val="ParagraphUnnumbered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 xml:space="preserve"> starosta </w:t>
      </w:r>
    </w:p>
    <w:p w:rsidR="000F709D" w:rsidRPr="000F709D" w:rsidRDefault="000F709D">
      <w:pPr>
        <w:pStyle w:val="ParagraphUnnumbered"/>
        <w:rPr>
          <w:rFonts w:ascii="Times New Roman" w:hAnsi="Times New Roman" w:cs="Times New Roman"/>
          <w:szCs w:val="24"/>
        </w:rPr>
      </w:pPr>
    </w:p>
    <w:p w:rsidR="003E3C70" w:rsidRPr="000F709D" w:rsidRDefault="00E75A0A">
      <w:pPr>
        <w:pStyle w:val="ParagraphUnnumbered"/>
        <w:spacing w:before="800" w:line="240" w:lineRule="auto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Vyvě</w:t>
      </w:r>
      <w:r w:rsidR="000F709D">
        <w:rPr>
          <w:rFonts w:ascii="Times New Roman" w:hAnsi="Times New Roman" w:cs="Times New Roman"/>
          <w:szCs w:val="24"/>
        </w:rPr>
        <w:t xml:space="preserve">šeno na úřední desce dne: </w:t>
      </w:r>
    </w:p>
    <w:p w:rsidR="003E3C70" w:rsidRPr="000F709D" w:rsidRDefault="00E75A0A">
      <w:pPr>
        <w:pStyle w:val="ParagraphUnnumbered"/>
        <w:spacing w:before="400" w:line="240" w:lineRule="auto"/>
        <w:rPr>
          <w:rFonts w:ascii="Times New Roman" w:hAnsi="Times New Roman" w:cs="Times New Roman"/>
          <w:szCs w:val="24"/>
        </w:rPr>
      </w:pPr>
      <w:r w:rsidRPr="000F709D">
        <w:rPr>
          <w:rFonts w:ascii="Times New Roman" w:hAnsi="Times New Roman" w:cs="Times New Roman"/>
          <w:szCs w:val="24"/>
        </w:rPr>
        <w:t>Sejmuto z ú</w:t>
      </w:r>
      <w:r w:rsidR="000F709D">
        <w:rPr>
          <w:rFonts w:ascii="Times New Roman" w:hAnsi="Times New Roman" w:cs="Times New Roman"/>
          <w:szCs w:val="24"/>
        </w:rPr>
        <w:t xml:space="preserve">řední desky dne: </w:t>
      </w:r>
    </w:p>
    <w:p w:rsidR="000F709D" w:rsidRPr="000F709D" w:rsidRDefault="000F709D">
      <w:pPr>
        <w:pStyle w:val="ParagraphUnnumbered"/>
        <w:spacing w:before="400" w:line="240" w:lineRule="auto"/>
        <w:rPr>
          <w:rFonts w:ascii="Times New Roman" w:hAnsi="Times New Roman" w:cs="Times New Roman"/>
          <w:szCs w:val="24"/>
        </w:rPr>
      </w:pPr>
    </w:p>
    <w:sectPr w:rsidR="000F709D" w:rsidRPr="000F709D" w:rsidSect="000F6147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32" w:rsidRDefault="00B17032" w:rsidP="006E0FDA">
      <w:pPr>
        <w:spacing w:after="0" w:line="240" w:lineRule="auto"/>
      </w:pPr>
      <w:r>
        <w:separator/>
      </w:r>
    </w:p>
  </w:endnote>
  <w:endnote w:type="continuationSeparator" w:id="0">
    <w:p w:rsidR="00B17032" w:rsidRDefault="00B1703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9D" w:rsidRDefault="000F709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280 02 Libenice 115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6753C9">
      <w:fldChar w:fldCharType="begin"/>
    </w:r>
    <w:r w:rsidR="006753C9">
      <w:instrText xml:space="preserve"> PAGE   \* MERGEFORMAT </w:instrText>
    </w:r>
    <w:r w:rsidR="006753C9">
      <w:fldChar w:fldCharType="separate"/>
    </w:r>
    <w:r w:rsidR="00F25282" w:rsidRPr="00F25282">
      <w:rPr>
        <w:rFonts w:asciiTheme="majorHAnsi" w:hAnsiTheme="majorHAnsi"/>
        <w:noProof/>
      </w:rPr>
      <w:t>1</w:t>
    </w:r>
    <w:r w:rsidR="006753C9">
      <w:rPr>
        <w:rFonts w:asciiTheme="majorHAnsi" w:hAnsiTheme="majorHAnsi"/>
        <w:noProof/>
      </w:rPr>
      <w:fldChar w:fldCharType="end"/>
    </w:r>
  </w:p>
  <w:p w:rsidR="000F709D" w:rsidRDefault="000F70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32" w:rsidRDefault="00B17032" w:rsidP="006E0FDA">
      <w:pPr>
        <w:spacing w:after="0" w:line="240" w:lineRule="auto"/>
      </w:pPr>
      <w:r>
        <w:separator/>
      </w:r>
    </w:p>
  </w:footnote>
  <w:footnote w:type="continuationSeparator" w:id="0">
    <w:p w:rsidR="00B17032" w:rsidRDefault="00B1703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FF5E7BEE98D144779C49B864AC56CEE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F709D" w:rsidRDefault="000F709D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Libenice</w:t>
        </w:r>
      </w:p>
    </w:sdtContent>
  </w:sdt>
  <w:p w:rsidR="000F709D" w:rsidRDefault="000F70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4D7"/>
    <w:multiLevelType w:val="hybridMultilevel"/>
    <w:tmpl w:val="A6DEFB14"/>
    <w:lvl w:ilvl="0" w:tplc="F43E98CE">
      <w:start w:val="1"/>
      <w:numFmt w:val="decimal"/>
      <w:lvlText w:val="%1."/>
      <w:lvlJc w:val="left"/>
      <w:pPr>
        <w:ind w:left="360" w:hanging="360"/>
      </w:pPr>
    </w:lvl>
    <w:lvl w:ilvl="1" w:tplc="8244D1AE">
      <w:start w:val="1"/>
      <w:numFmt w:val="lowerLetter"/>
      <w:lvlText w:val="%2)"/>
      <w:lvlJc w:val="left"/>
      <w:pPr>
        <w:ind w:left="720" w:hanging="360"/>
      </w:pPr>
    </w:lvl>
    <w:lvl w:ilvl="2" w:tplc="790070FC">
      <w:start w:val="1"/>
      <w:numFmt w:val="decimal"/>
      <w:lvlText w:val="%3."/>
      <w:lvlJc w:val="left"/>
      <w:pPr>
        <w:ind w:left="2160" w:hanging="360"/>
      </w:pPr>
    </w:lvl>
    <w:lvl w:ilvl="3" w:tplc="DEF05A60">
      <w:start w:val="1"/>
      <w:numFmt w:val="lowerLetter"/>
      <w:lvlText w:val="%4."/>
      <w:lvlJc w:val="left"/>
      <w:pPr>
        <w:ind w:left="2880" w:hanging="360"/>
      </w:pPr>
    </w:lvl>
    <w:lvl w:ilvl="4" w:tplc="9C4A308C">
      <w:start w:val="1"/>
      <w:numFmt w:val="decimal"/>
      <w:lvlText w:val="%5."/>
      <w:lvlJc w:val="left"/>
      <w:pPr>
        <w:ind w:left="3600" w:hanging="360"/>
      </w:pPr>
    </w:lvl>
    <w:lvl w:ilvl="5" w:tplc="B094CF34">
      <w:start w:val="1"/>
      <w:numFmt w:val="lowerLetter"/>
      <w:lvlText w:val="%6."/>
      <w:lvlJc w:val="left"/>
      <w:pPr>
        <w:ind w:left="4320" w:hanging="360"/>
      </w:pPr>
    </w:lvl>
    <w:lvl w:ilvl="6" w:tplc="9988991A">
      <w:start w:val="1"/>
      <w:numFmt w:val="decimal"/>
      <w:lvlText w:val="%7."/>
      <w:lvlJc w:val="left"/>
      <w:pPr>
        <w:ind w:left="5040" w:hanging="360"/>
      </w:pPr>
    </w:lvl>
    <w:lvl w:ilvl="7" w:tplc="F64204D4">
      <w:start w:val="1"/>
      <w:numFmt w:val="lowerLetter"/>
      <w:lvlText w:val="%8."/>
      <w:lvlJc w:val="left"/>
      <w:pPr>
        <w:ind w:left="5760" w:hanging="360"/>
      </w:pPr>
    </w:lvl>
    <w:lvl w:ilvl="8" w:tplc="A03EE1EA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BF2DDB"/>
    <w:multiLevelType w:val="hybridMultilevel"/>
    <w:tmpl w:val="CB38D66C"/>
    <w:lvl w:ilvl="0" w:tplc="88D0F662">
      <w:start w:val="1"/>
      <w:numFmt w:val="decimal"/>
      <w:lvlText w:val="%1."/>
      <w:lvlJc w:val="left"/>
      <w:pPr>
        <w:ind w:left="360" w:hanging="360"/>
      </w:pPr>
    </w:lvl>
    <w:lvl w:ilvl="1" w:tplc="A5D69D30">
      <w:start w:val="1"/>
      <w:numFmt w:val="lowerLetter"/>
      <w:lvlText w:val="%2)"/>
      <w:lvlJc w:val="left"/>
      <w:pPr>
        <w:ind w:left="720" w:hanging="360"/>
      </w:pPr>
    </w:lvl>
    <w:lvl w:ilvl="2" w:tplc="D0BA2D16">
      <w:start w:val="1"/>
      <w:numFmt w:val="decimal"/>
      <w:lvlText w:val="%3."/>
      <w:lvlJc w:val="left"/>
      <w:pPr>
        <w:ind w:left="2160" w:hanging="360"/>
      </w:pPr>
    </w:lvl>
    <w:lvl w:ilvl="3" w:tplc="13A869DC">
      <w:start w:val="1"/>
      <w:numFmt w:val="lowerLetter"/>
      <w:lvlText w:val="%4."/>
      <w:lvlJc w:val="left"/>
      <w:pPr>
        <w:ind w:left="2880" w:hanging="360"/>
      </w:pPr>
    </w:lvl>
    <w:lvl w:ilvl="4" w:tplc="A4F4A7AA">
      <w:start w:val="1"/>
      <w:numFmt w:val="decimal"/>
      <w:lvlText w:val="%5."/>
      <w:lvlJc w:val="left"/>
      <w:pPr>
        <w:ind w:left="3600" w:hanging="360"/>
      </w:pPr>
    </w:lvl>
    <w:lvl w:ilvl="5" w:tplc="CD828150">
      <w:start w:val="1"/>
      <w:numFmt w:val="lowerLetter"/>
      <w:lvlText w:val="%6."/>
      <w:lvlJc w:val="left"/>
      <w:pPr>
        <w:ind w:left="4320" w:hanging="360"/>
      </w:pPr>
    </w:lvl>
    <w:lvl w:ilvl="6" w:tplc="3A589938">
      <w:start w:val="1"/>
      <w:numFmt w:val="decimal"/>
      <w:lvlText w:val="%7."/>
      <w:lvlJc w:val="left"/>
      <w:pPr>
        <w:ind w:left="5040" w:hanging="360"/>
      </w:pPr>
    </w:lvl>
    <w:lvl w:ilvl="7" w:tplc="7026BEF6">
      <w:start w:val="1"/>
      <w:numFmt w:val="lowerLetter"/>
      <w:lvlText w:val="%8."/>
      <w:lvlJc w:val="left"/>
      <w:pPr>
        <w:ind w:left="5760" w:hanging="360"/>
      </w:pPr>
    </w:lvl>
    <w:lvl w:ilvl="8" w:tplc="8618E9A6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19E2F4C"/>
    <w:multiLevelType w:val="hybridMultilevel"/>
    <w:tmpl w:val="42448798"/>
    <w:lvl w:ilvl="0" w:tplc="6434B348">
      <w:start w:val="1"/>
      <w:numFmt w:val="decimal"/>
      <w:lvlText w:val="%1."/>
      <w:lvlJc w:val="left"/>
      <w:pPr>
        <w:ind w:left="360" w:hanging="360"/>
      </w:pPr>
    </w:lvl>
    <w:lvl w:ilvl="1" w:tplc="4F0CFF22">
      <w:start w:val="1"/>
      <w:numFmt w:val="lowerLetter"/>
      <w:lvlText w:val="%2)"/>
      <w:lvlJc w:val="left"/>
      <w:pPr>
        <w:ind w:left="720" w:hanging="360"/>
      </w:pPr>
    </w:lvl>
    <w:lvl w:ilvl="2" w:tplc="5D96B68A">
      <w:start w:val="1"/>
      <w:numFmt w:val="decimal"/>
      <w:lvlText w:val="%3."/>
      <w:lvlJc w:val="left"/>
      <w:pPr>
        <w:ind w:left="2160" w:hanging="360"/>
      </w:pPr>
    </w:lvl>
    <w:lvl w:ilvl="3" w:tplc="57D27EF0">
      <w:start w:val="1"/>
      <w:numFmt w:val="lowerLetter"/>
      <w:lvlText w:val="%4."/>
      <w:lvlJc w:val="left"/>
      <w:pPr>
        <w:ind w:left="2880" w:hanging="360"/>
      </w:pPr>
    </w:lvl>
    <w:lvl w:ilvl="4" w:tplc="5388F630">
      <w:start w:val="1"/>
      <w:numFmt w:val="decimal"/>
      <w:lvlText w:val="%5."/>
      <w:lvlJc w:val="left"/>
      <w:pPr>
        <w:ind w:left="3600" w:hanging="360"/>
      </w:pPr>
    </w:lvl>
    <w:lvl w:ilvl="5" w:tplc="47E0B9C4">
      <w:start w:val="1"/>
      <w:numFmt w:val="lowerLetter"/>
      <w:lvlText w:val="%6."/>
      <w:lvlJc w:val="left"/>
      <w:pPr>
        <w:ind w:left="4320" w:hanging="360"/>
      </w:pPr>
    </w:lvl>
    <w:lvl w:ilvl="6" w:tplc="431CDB42">
      <w:start w:val="1"/>
      <w:numFmt w:val="decimal"/>
      <w:lvlText w:val="%7."/>
      <w:lvlJc w:val="left"/>
      <w:pPr>
        <w:ind w:left="5040" w:hanging="360"/>
      </w:pPr>
    </w:lvl>
    <w:lvl w:ilvl="7" w:tplc="F91087B0">
      <w:start w:val="1"/>
      <w:numFmt w:val="lowerLetter"/>
      <w:lvlText w:val="%8."/>
      <w:lvlJc w:val="left"/>
      <w:pPr>
        <w:ind w:left="5760" w:hanging="360"/>
      </w:pPr>
    </w:lvl>
    <w:lvl w:ilvl="8" w:tplc="F392CD5A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BA43F5C"/>
    <w:multiLevelType w:val="hybridMultilevel"/>
    <w:tmpl w:val="EB0E2B88"/>
    <w:lvl w:ilvl="0" w:tplc="449438AE">
      <w:start w:val="1"/>
      <w:numFmt w:val="decimal"/>
      <w:lvlText w:val="%1."/>
      <w:lvlJc w:val="left"/>
      <w:pPr>
        <w:ind w:left="360" w:hanging="360"/>
      </w:pPr>
    </w:lvl>
    <w:lvl w:ilvl="1" w:tplc="E31065A4">
      <w:start w:val="1"/>
      <w:numFmt w:val="lowerLetter"/>
      <w:lvlText w:val="%2)"/>
      <w:lvlJc w:val="left"/>
      <w:pPr>
        <w:ind w:left="720" w:hanging="360"/>
      </w:pPr>
    </w:lvl>
    <w:lvl w:ilvl="2" w:tplc="C9542A28">
      <w:start w:val="1"/>
      <w:numFmt w:val="decimal"/>
      <w:lvlText w:val="%3."/>
      <w:lvlJc w:val="left"/>
      <w:pPr>
        <w:ind w:left="2160" w:hanging="360"/>
      </w:pPr>
    </w:lvl>
    <w:lvl w:ilvl="3" w:tplc="C55ACAF8">
      <w:start w:val="1"/>
      <w:numFmt w:val="lowerLetter"/>
      <w:lvlText w:val="%4."/>
      <w:lvlJc w:val="left"/>
      <w:pPr>
        <w:ind w:left="2880" w:hanging="360"/>
      </w:pPr>
    </w:lvl>
    <w:lvl w:ilvl="4" w:tplc="1DBC2586">
      <w:start w:val="1"/>
      <w:numFmt w:val="decimal"/>
      <w:lvlText w:val="%5."/>
      <w:lvlJc w:val="left"/>
      <w:pPr>
        <w:ind w:left="3600" w:hanging="360"/>
      </w:pPr>
    </w:lvl>
    <w:lvl w:ilvl="5" w:tplc="D42EA7A6">
      <w:start w:val="1"/>
      <w:numFmt w:val="lowerLetter"/>
      <w:lvlText w:val="%6."/>
      <w:lvlJc w:val="left"/>
      <w:pPr>
        <w:ind w:left="4320" w:hanging="360"/>
      </w:pPr>
    </w:lvl>
    <w:lvl w:ilvl="6" w:tplc="34924EB2">
      <w:start w:val="1"/>
      <w:numFmt w:val="decimal"/>
      <w:lvlText w:val="%7."/>
      <w:lvlJc w:val="left"/>
      <w:pPr>
        <w:ind w:left="5040" w:hanging="360"/>
      </w:pPr>
    </w:lvl>
    <w:lvl w:ilvl="7" w:tplc="78EA40E8">
      <w:start w:val="1"/>
      <w:numFmt w:val="lowerLetter"/>
      <w:lvlText w:val="%8."/>
      <w:lvlJc w:val="left"/>
      <w:pPr>
        <w:ind w:left="5760" w:hanging="360"/>
      </w:pPr>
    </w:lvl>
    <w:lvl w:ilvl="8" w:tplc="88442CE4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C647F3A"/>
    <w:multiLevelType w:val="hybridMultilevel"/>
    <w:tmpl w:val="49EAF7D6"/>
    <w:lvl w:ilvl="0" w:tplc="7C9CEDC8">
      <w:start w:val="1"/>
      <w:numFmt w:val="decimal"/>
      <w:lvlText w:val="%1."/>
      <w:lvlJc w:val="left"/>
      <w:pPr>
        <w:ind w:left="360" w:hanging="360"/>
      </w:pPr>
    </w:lvl>
    <w:lvl w:ilvl="1" w:tplc="C9403F32">
      <w:start w:val="1"/>
      <w:numFmt w:val="lowerLetter"/>
      <w:lvlText w:val="%2)"/>
      <w:lvlJc w:val="left"/>
      <w:pPr>
        <w:ind w:left="720" w:hanging="360"/>
      </w:pPr>
    </w:lvl>
    <w:lvl w:ilvl="2" w:tplc="B74C540A">
      <w:start w:val="1"/>
      <w:numFmt w:val="decimal"/>
      <w:lvlText w:val="%3."/>
      <w:lvlJc w:val="left"/>
      <w:pPr>
        <w:ind w:left="2160" w:hanging="360"/>
      </w:pPr>
    </w:lvl>
    <w:lvl w:ilvl="3" w:tplc="71ECD510">
      <w:start w:val="1"/>
      <w:numFmt w:val="lowerLetter"/>
      <w:lvlText w:val="%4."/>
      <w:lvlJc w:val="left"/>
      <w:pPr>
        <w:ind w:left="2880" w:hanging="360"/>
      </w:pPr>
    </w:lvl>
    <w:lvl w:ilvl="4" w:tplc="46268A96">
      <w:start w:val="1"/>
      <w:numFmt w:val="decimal"/>
      <w:lvlText w:val="%5."/>
      <w:lvlJc w:val="left"/>
      <w:pPr>
        <w:ind w:left="3600" w:hanging="360"/>
      </w:pPr>
    </w:lvl>
    <w:lvl w:ilvl="5" w:tplc="FE84DC96">
      <w:start w:val="1"/>
      <w:numFmt w:val="lowerLetter"/>
      <w:lvlText w:val="%6."/>
      <w:lvlJc w:val="left"/>
      <w:pPr>
        <w:ind w:left="4320" w:hanging="360"/>
      </w:pPr>
    </w:lvl>
    <w:lvl w:ilvl="6" w:tplc="EA24ECA8">
      <w:start w:val="1"/>
      <w:numFmt w:val="decimal"/>
      <w:lvlText w:val="%7."/>
      <w:lvlJc w:val="left"/>
      <w:pPr>
        <w:ind w:left="5040" w:hanging="360"/>
      </w:pPr>
    </w:lvl>
    <w:lvl w:ilvl="7" w:tplc="998C0406">
      <w:start w:val="1"/>
      <w:numFmt w:val="lowerLetter"/>
      <w:lvlText w:val="%8."/>
      <w:lvlJc w:val="left"/>
      <w:pPr>
        <w:ind w:left="5760" w:hanging="360"/>
      </w:pPr>
    </w:lvl>
    <w:lvl w:ilvl="8" w:tplc="BE08AA9A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0971C29"/>
    <w:multiLevelType w:val="hybridMultilevel"/>
    <w:tmpl w:val="2D48816C"/>
    <w:lvl w:ilvl="0" w:tplc="953830EC">
      <w:start w:val="1"/>
      <w:numFmt w:val="decimal"/>
      <w:lvlText w:val="%1."/>
      <w:lvlJc w:val="left"/>
      <w:pPr>
        <w:ind w:left="360" w:hanging="360"/>
      </w:pPr>
    </w:lvl>
    <w:lvl w:ilvl="1" w:tplc="5AF84AAC">
      <w:start w:val="1"/>
      <w:numFmt w:val="lowerLetter"/>
      <w:lvlText w:val="%2)"/>
      <w:lvlJc w:val="left"/>
      <w:pPr>
        <w:ind w:left="720" w:hanging="360"/>
      </w:pPr>
    </w:lvl>
    <w:lvl w:ilvl="2" w:tplc="F6DE49A2">
      <w:start w:val="1"/>
      <w:numFmt w:val="decimal"/>
      <w:lvlText w:val="%3."/>
      <w:lvlJc w:val="left"/>
      <w:pPr>
        <w:ind w:left="2160" w:hanging="360"/>
      </w:pPr>
    </w:lvl>
    <w:lvl w:ilvl="3" w:tplc="22F2EE0A">
      <w:start w:val="1"/>
      <w:numFmt w:val="lowerLetter"/>
      <w:lvlText w:val="%4."/>
      <w:lvlJc w:val="left"/>
      <w:pPr>
        <w:ind w:left="2880" w:hanging="360"/>
      </w:pPr>
    </w:lvl>
    <w:lvl w:ilvl="4" w:tplc="AA3EBD7C">
      <w:start w:val="1"/>
      <w:numFmt w:val="decimal"/>
      <w:lvlText w:val="%5."/>
      <w:lvlJc w:val="left"/>
      <w:pPr>
        <w:ind w:left="3600" w:hanging="360"/>
      </w:pPr>
    </w:lvl>
    <w:lvl w:ilvl="5" w:tplc="C53E8778">
      <w:start w:val="1"/>
      <w:numFmt w:val="lowerLetter"/>
      <w:lvlText w:val="%6."/>
      <w:lvlJc w:val="left"/>
      <w:pPr>
        <w:ind w:left="4320" w:hanging="360"/>
      </w:pPr>
    </w:lvl>
    <w:lvl w:ilvl="6" w:tplc="B02E85AC">
      <w:start w:val="1"/>
      <w:numFmt w:val="decimal"/>
      <w:lvlText w:val="%7."/>
      <w:lvlJc w:val="left"/>
      <w:pPr>
        <w:ind w:left="5040" w:hanging="360"/>
      </w:pPr>
    </w:lvl>
    <w:lvl w:ilvl="7" w:tplc="B22CF2A6">
      <w:start w:val="1"/>
      <w:numFmt w:val="lowerLetter"/>
      <w:lvlText w:val="%8."/>
      <w:lvlJc w:val="left"/>
      <w:pPr>
        <w:ind w:left="5760" w:hanging="360"/>
      </w:pPr>
    </w:lvl>
    <w:lvl w:ilvl="8" w:tplc="76A03792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3EF7284"/>
    <w:multiLevelType w:val="hybridMultilevel"/>
    <w:tmpl w:val="05AE5026"/>
    <w:lvl w:ilvl="0" w:tplc="4D0297CE">
      <w:start w:val="1"/>
      <w:numFmt w:val="decimal"/>
      <w:lvlText w:val="%1."/>
      <w:lvlJc w:val="left"/>
      <w:pPr>
        <w:ind w:left="360" w:hanging="360"/>
      </w:pPr>
    </w:lvl>
    <w:lvl w:ilvl="1" w:tplc="3762346E">
      <w:start w:val="1"/>
      <w:numFmt w:val="lowerLetter"/>
      <w:lvlText w:val="%2)"/>
      <w:lvlJc w:val="left"/>
      <w:pPr>
        <w:ind w:left="720" w:hanging="360"/>
      </w:pPr>
    </w:lvl>
    <w:lvl w:ilvl="2" w:tplc="BC96400E">
      <w:start w:val="1"/>
      <w:numFmt w:val="decimal"/>
      <w:lvlText w:val="%3."/>
      <w:lvlJc w:val="left"/>
      <w:pPr>
        <w:ind w:left="2160" w:hanging="360"/>
      </w:pPr>
    </w:lvl>
    <w:lvl w:ilvl="3" w:tplc="D902BFFA">
      <w:start w:val="1"/>
      <w:numFmt w:val="lowerLetter"/>
      <w:lvlText w:val="%4."/>
      <w:lvlJc w:val="left"/>
      <w:pPr>
        <w:ind w:left="2880" w:hanging="360"/>
      </w:pPr>
    </w:lvl>
    <w:lvl w:ilvl="4" w:tplc="5060F922">
      <w:start w:val="1"/>
      <w:numFmt w:val="decimal"/>
      <w:lvlText w:val="%5."/>
      <w:lvlJc w:val="left"/>
      <w:pPr>
        <w:ind w:left="3600" w:hanging="360"/>
      </w:pPr>
    </w:lvl>
    <w:lvl w:ilvl="5" w:tplc="2AE4B232">
      <w:start w:val="1"/>
      <w:numFmt w:val="lowerLetter"/>
      <w:lvlText w:val="%6."/>
      <w:lvlJc w:val="left"/>
      <w:pPr>
        <w:ind w:left="4320" w:hanging="360"/>
      </w:pPr>
    </w:lvl>
    <w:lvl w:ilvl="6" w:tplc="9ED6EC64">
      <w:start w:val="1"/>
      <w:numFmt w:val="decimal"/>
      <w:lvlText w:val="%7."/>
      <w:lvlJc w:val="left"/>
      <w:pPr>
        <w:ind w:left="5040" w:hanging="360"/>
      </w:pPr>
    </w:lvl>
    <w:lvl w:ilvl="7" w:tplc="731A4706">
      <w:start w:val="1"/>
      <w:numFmt w:val="lowerLetter"/>
      <w:lvlText w:val="%8."/>
      <w:lvlJc w:val="left"/>
      <w:pPr>
        <w:ind w:left="5760" w:hanging="360"/>
      </w:pPr>
    </w:lvl>
    <w:lvl w:ilvl="8" w:tplc="3DA2FDC0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E485A8A"/>
    <w:multiLevelType w:val="hybridMultilevel"/>
    <w:tmpl w:val="476446D2"/>
    <w:lvl w:ilvl="0" w:tplc="75B881D2">
      <w:start w:val="1"/>
      <w:numFmt w:val="decimal"/>
      <w:lvlText w:val="%1."/>
      <w:lvlJc w:val="left"/>
      <w:pPr>
        <w:ind w:left="360" w:hanging="360"/>
      </w:pPr>
    </w:lvl>
    <w:lvl w:ilvl="1" w:tplc="B7886CC0">
      <w:start w:val="1"/>
      <w:numFmt w:val="lowerLetter"/>
      <w:lvlText w:val="%2)"/>
      <w:lvlJc w:val="left"/>
      <w:pPr>
        <w:ind w:left="720" w:hanging="360"/>
      </w:pPr>
    </w:lvl>
    <w:lvl w:ilvl="2" w:tplc="6E426004">
      <w:start w:val="1"/>
      <w:numFmt w:val="decimal"/>
      <w:lvlText w:val="%3."/>
      <w:lvlJc w:val="left"/>
      <w:pPr>
        <w:ind w:left="2160" w:hanging="360"/>
      </w:pPr>
    </w:lvl>
    <w:lvl w:ilvl="3" w:tplc="E7CC19E6">
      <w:start w:val="1"/>
      <w:numFmt w:val="lowerLetter"/>
      <w:lvlText w:val="%4."/>
      <w:lvlJc w:val="left"/>
      <w:pPr>
        <w:ind w:left="2880" w:hanging="360"/>
      </w:pPr>
    </w:lvl>
    <w:lvl w:ilvl="4" w:tplc="DE76080C">
      <w:start w:val="1"/>
      <w:numFmt w:val="decimal"/>
      <w:lvlText w:val="%5."/>
      <w:lvlJc w:val="left"/>
      <w:pPr>
        <w:ind w:left="3600" w:hanging="360"/>
      </w:pPr>
    </w:lvl>
    <w:lvl w:ilvl="5" w:tplc="35C88B4C">
      <w:start w:val="1"/>
      <w:numFmt w:val="lowerLetter"/>
      <w:lvlText w:val="%6."/>
      <w:lvlJc w:val="left"/>
      <w:pPr>
        <w:ind w:left="4320" w:hanging="360"/>
      </w:pPr>
    </w:lvl>
    <w:lvl w:ilvl="6" w:tplc="72A8F9B2">
      <w:start w:val="1"/>
      <w:numFmt w:val="decimal"/>
      <w:lvlText w:val="%7."/>
      <w:lvlJc w:val="left"/>
      <w:pPr>
        <w:ind w:left="5040" w:hanging="360"/>
      </w:pPr>
    </w:lvl>
    <w:lvl w:ilvl="7" w:tplc="C90416C2">
      <w:start w:val="1"/>
      <w:numFmt w:val="lowerLetter"/>
      <w:lvlText w:val="%8."/>
      <w:lvlJc w:val="left"/>
      <w:pPr>
        <w:ind w:left="5760" w:hanging="360"/>
      </w:pPr>
    </w:lvl>
    <w:lvl w:ilvl="8" w:tplc="4DECCF10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1E34875"/>
    <w:multiLevelType w:val="hybridMultilevel"/>
    <w:tmpl w:val="D298BA82"/>
    <w:lvl w:ilvl="0" w:tplc="935CBBDE">
      <w:start w:val="1"/>
      <w:numFmt w:val="decimal"/>
      <w:lvlText w:val="%1."/>
      <w:lvlJc w:val="left"/>
      <w:pPr>
        <w:ind w:left="360" w:hanging="360"/>
      </w:pPr>
    </w:lvl>
    <w:lvl w:ilvl="1" w:tplc="BDE6A8E4">
      <w:start w:val="1"/>
      <w:numFmt w:val="lowerLetter"/>
      <w:lvlText w:val="%2)"/>
      <w:lvlJc w:val="left"/>
      <w:pPr>
        <w:ind w:left="720" w:hanging="360"/>
      </w:pPr>
    </w:lvl>
    <w:lvl w:ilvl="2" w:tplc="CDFCDD1C">
      <w:start w:val="1"/>
      <w:numFmt w:val="decimal"/>
      <w:lvlText w:val="%3."/>
      <w:lvlJc w:val="left"/>
      <w:pPr>
        <w:ind w:left="2160" w:hanging="360"/>
      </w:pPr>
    </w:lvl>
    <w:lvl w:ilvl="3" w:tplc="21EE08F0">
      <w:start w:val="1"/>
      <w:numFmt w:val="lowerLetter"/>
      <w:lvlText w:val="%4."/>
      <w:lvlJc w:val="left"/>
      <w:pPr>
        <w:ind w:left="2880" w:hanging="360"/>
      </w:pPr>
    </w:lvl>
    <w:lvl w:ilvl="4" w:tplc="3E526302">
      <w:start w:val="1"/>
      <w:numFmt w:val="decimal"/>
      <w:lvlText w:val="%5."/>
      <w:lvlJc w:val="left"/>
      <w:pPr>
        <w:ind w:left="3600" w:hanging="360"/>
      </w:pPr>
    </w:lvl>
    <w:lvl w:ilvl="5" w:tplc="9D8EBA28">
      <w:start w:val="1"/>
      <w:numFmt w:val="lowerLetter"/>
      <w:lvlText w:val="%6."/>
      <w:lvlJc w:val="left"/>
      <w:pPr>
        <w:ind w:left="4320" w:hanging="360"/>
      </w:pPr>
    </w:lvl>
    <w:lvl w:ilvl="6" w:tplc="1B48FD64">
      <w:start w:val="1"/>
      <w:numFmt w:val="decimal"/>
      <w:lvlText w:val="%7."/>
      <w:lvlJc w:val="left"/>
      <w:pPr>
        <w:ind w:left="5040" w:hanging="360"/>
      </w:pPr>
    </w:lvl>
    <w:lvl w:ilvl="7" w:tplc="A4CEF732">
      <w:start w:val="1"/>
      <w:numFmt w:val="lowerLetter"/>
      <w:lvlText w:val="%8."/>
      <w:lvlJc w:val="left"/>
      <w:pPr>
        <w:ind w:left="5760" w:hanging="360"/>
      </w:pPr>
    </w:lvl>
    <w:lvl w:ilvl="8" w:tplc="C1D4882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F2074D0"/>
    <w:multiLevelType w:val="hybridMultilevel"/>
    <w:tmpl w:val="4170F8A4"/>
    <w:lvl w:ilvl="0" w:tplc="68F2713E">
      <w:start w:val="1"/>
      <w:numFmt w:val="decimal"/>
      <w:lvlText w:val="%1."/>
      <w:lvlJc w:val="left"/>
      <w:pPr>
        <w:ind w:left="360" w:hanging="360"/>
      </w:pPr>
    </w:lvl>
    <w:lvl w:ilvl="1" w:tplc="CA76C1E8">
      <w:start w:val="1"/>
      <w:numFmt w:val="lowerLetter"/>
      <w:lvlText w:val="%2)"/>
      <w:lvlJc w:val="left"/>
      <w:pPr>
        <w:ind w:left="720" w:hanging="360"/>
      </w:pPr>
    </w:lvl>
    <w:lvl w:ilvl="2" w:tplc="6F5A5BD6">
      <w:start w:val="1"/>
      <w:numFmt w:val="decimal"/>
      <w:lvlText w:val="%3."/>
      <w:lvlJc w:val="left"/>
      <w:pPr>
        <w:ind w:left="2160" w:hanging="360"/>
      </w:pPr>
    </w:lvl>
    <w:lvl w:ilvl="3" w:tplc="BE068E16">
      <w:start w:val="1"/>
      <w:numFmt w:val="lowerLetter"/>
      <w:lvlText w:val="%4."/>
      <w:lvlJc w:val="left"/>
      <w:pPr>
        <w:ind w:left="2880" w:hanging="360"/>
      </w:pPr>
    </w:lvl>
    <w:lvl w:ilvl="4" w:tplc="6BE823A6">
      <w:start w:val="1"/>
      <w:numFmt w:val="decimal"/>
      <w:lvlText w:val="%5."/>
      <w:lvlJc w:val="left"/>
      <w:pPr>
        <w:ind w:left="3600" w:hanging="360"/>
      </w:pPr>
    </w:lvl>
    <w:lvl w:ilvl="5" w:tplc="E7706D68">
      <w:start w:val="1"/>
      <w:numFmt w:val="lowerLetter"/>
      <w:lvlText w:val="%6."/>
      <w:lvlJc w:val="left"/>
      <w:pPr>
        <w:ind w:left="4320" w:hanging="360"/>
      </w:pPr>
    </w:lvl>
    <w:lvl w:ilvl="6" w:tplc="C596A8BE">
      <w:start w:val="1"/>
      <w:numFmt w:val="decimal"/>
      <w:lvlText w:val="%7."/>
      <w:lvlJc w:val="left"/>
      <w:pPr>
        <w:ind w:left="5040" w:hanging="360"/>
      </w:pPr>
    </w:lvl>
    <w:lvl w:ilvl="7" w:tplc="11122104">
      <w:start w:val="1"/>
      <w:numFmt w:val="lowerLetter"/>
      <w:lvlText w:val="%8."/>
      <w:lvlJc w:val="left"/>
      <w:pPr>
        <w:ind w:left="5760" w:hanging="360"/>
      </w:pPr>
    </w:lvl>
    <w:lvl w:ilvl="8" w:tplc="1730E9A4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4405"/>
    <w:rsid w:val="00065F9C"/>
    <w:rsid w:val="000F6147"/>
    <w:rsid w:val="000F709D"/>
    <w:rsid w:val="00112029"/>
    <w:rsid w:val="00135412"/>
    <w:rsid w:val="00361FF4"/>
    <w:rsid w:val="003B5299"/>
    <w:rsid w:val="003E3C70"/>
    <w:rsid w:val="00493A0C"/>
    <w:rsid w:val="004D6B48"/>
    <w:rsid w:val="00531A4E"/>
    <w:rsid w:val="00535F5A"/>
    <w:rsid w:val="00555F58"/>
    <w:rsid w:val="005861E5"/>
    <w:rsid w:val="00614E35"/>
    <w:rsid w:val="006753C9"/>
    <w:rsid w:val="006E6663"/>
    <w:rsid w:val="007142F0"/>
    <w:rsid w:val="008B3AC2"/>
    <w:rsid w:val="008F680D"/>
    <w:rsid w:val="00AC197E"/>
    <w:rsid w:val="00B156AE"/>
    <w:rsid w:val="00B17032"/>
    <w:rsid w:val="00B21D59"/>
    <w:rsid w:val="00BB6C62"/>
    <w:rsid w:val="00BD419F"/>
    <w:rsid w:val="00C14D48"/>
    <w:rsid w:val="00D509C1"/>
    <w:rsid w:val="00DB743C"/>
    <w:rsid w:val="00DF064E"/>
    <w:rsid w:val="00E32458"/>
    <w:rsid w:val="00E75A0A"/>
    <w:rsid w:val="00F25282"/>
    <w:rsid w:val="00FB45FF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E3C70"/>
  </w:style>
  <w:style w:type="numbering" w:customStyle="1" w:styleId="NoListPHPDOCX">
    <w:name w:val="No List PHPDOCX"/>
    <w:uiPriority w:val="99"/>
    <w:semiHidden/>
    <w:unhideWhenUsed/>
    <w:rsid w:val="003E3C70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E3C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3E3C7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09D"/>
  </w:style>
  <w:style w:type="paragraph" w:styleId="Zpat">
    <w:name w:val="footer"/>
    <w:basedOn w:val="Normln"/>
    <w:link w:val="ZpatChar"/>
    <w:uiPriority w:val="99"/>
    <w:unhideWhenUsed/>
    <w:rsid w:val="000F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09D"/>
  </w:style>
  <w:style w:type="paragraph" w:styleId="Textbubliny">
    <w:name w:val="Balloon Text"/>
    <w:basedOn w:val="Normln"/>
    <w:link w:val="TextbublinyChar"/>
    <w:uiPriority w:val="99"/>
    <w:semiHidden/>
    <w:unhideWhenUsed/>
    <w:rsid w:val="000F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806491399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5E7BEE98D144779C49B864AC56C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CBE62-25BF-402F-B18E-25290B5C5B63}"/>
      </w:docPartPr>
      <w:docPartBody>
        <w:p w:rsidR="00344D30" w:rsidRDefault="008441C7" w:rsidP="008441C7">
          <w:pPr>
            <w:pStyle w:val="FF5E7BEE98D144779C49B864AC56CE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41C7"/>
    <w:rsid w:val="00042725"/>
    <w:rsid w:val="002A03D0"/>
    <w:rsid w:val="00344D30"/>
    <w:rsid w:val="00576677"/>
    <w:rsid w:val="008441C7"/>
    <w:rsid w:val="00B8766E"/>
    <w:rsid w:val="00C4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F5E7BEE98D144779C49B864AC56CEEC">
    <w:name w:val="FF5E7BEE98D144779C49B864AC56CEEC"/>
    <w:rsid w:val="008441C7"/>
  </w:style>
  <w:style w:type="paragraph" w:customStyle="1" w:styleId="329B09BECF2C48FBBC9553A4F060306C">
    <w:name w:val="329B09BECF2C48FBBC9553A4F060306C"/>
    <w:rsid w:val="008441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9434-D31D-45E2-8643-BF1E50C9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1037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 Libenice</vt:lpstr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Libenice</dc:title>
  <dc:subject/>
  <dc:creator>www.poradnaproobce.cz</dc:creator>
  <cp:keywords/>
  <dc:description/>
  <cp:lastModifiedBy>Asistentka</cp:lastModifiedBy>
  <cp:revision>12</cp:revision>
  <cp:lastPrinted>2021-11-25T10:01:00Z</cp:lastPrinted>
  <dcterms:created xsi:type="dcterms:W3CDTF">2012-01-10T09:29:00Z</dcterms:created>
  <dcterms:modified xsi:type="dcterms:W3CDTF">2023-03-01T17:41:00Z</dcterms:modified>
  <cp:category/>
  <cp:contentStatus>Návrh pro jednání orgánu obce</cp:contentStatus>
</cp:coreProperties>
</file>