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B3D7" w14:textId="35ABB2F6" w:rsidR="008137B8" w:rsidRPr="00D85E00" w:rsidRDefault="008137B8" w:rsidP="008137B8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OBEC ÚTĚCHOVICE</w:t>
      </w:r>
    </w:p>
    <w:p w14:paraId="37140FA7" w14:textId="36E22746" w:rsidR="008137B8" w:rsidRDefault="008137B8" w:rsidP="008137B8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85E00">
        <w:rPr>
          <w:rFonts w:ascii="Arial" w:hAnsi="Arial" w:cs="Arial"/>
          <w:b/>
          <w:bCs/>
          <w:sz w:val="32"/>
          <w:szCs w:val="32"/>
        </w:rPr>
        <w:t xml:space="preserve">Zastupitelstvo </w:t>
      </w:r>
      <w:r>
        <w:rPr>
          <w:rFonts w:ascii="Arial" w:hAnsi="Arial" w:cs="Arial"/>
          <w:b/>
          <w:bCs/>
          <w:sz w:val="32"/>
          <w:szCs w:val="32"/>
        </w:rPr>
        <w:t>obce</w:t>
      </w:r>
      <w:r w:rsidRPr="00D85E0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33A5D9" w14:textId="77777777" w:rsidR="008137B8" w:rsidRPr="00D85E00" w:rsidRDefault="008137B8" w:rsidP="008137B8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7A95DA0" w14:textId="2AB9244A" w:rsidR="008137B8" w:rsidRPr="00D85E00" w:rsidRDefault="008137B8" w:rsidP="008137B8">
      <w:pPr>
        <w:spacing w:line="312" w:lineRule="auto"/>
        <w:jc w:val="center"/>
        <w:rPr>
          <w:b/>
          <w:bCs/>
          <w:sz w:val="32"/>
          <w:szCs w:val="32"/>
        </w:rPr>
      </w:pPr>
    </w:p>
    <w:p w14:paraId="57798270" w14:textId="68981D72" w:rsidR="008137B8" w:rsidRPr="00D85E00" w:rsidRDefault="008137B8" w:rsidP="008137B8">
      <w:pPr>
        <w:pStyle w:val="Default"/>
        <w:rPr>
          <w:color w:val="auto"/>
          <w:sz w:val="28"/>
          <w:szCs w:val="28"/>
        </w:rPr>
      </w:pPr>
    </w:p>
    <w:p w14:paraId="10BDE499" w14:textId="10E2E239" w:rsidR="008137B8" w:rsidRPr="008137B8" w:rsidRDefault="008137B8" w:rsidP="008137B8">
      <w:pPr>
        <w:pStyle w:val="Default"/>
        <w:jc w:val="center"/>
        <w:rPr>
          <w:b/>
          <w:bCs/>
          <w:color w:val="auto"/>
        </w:rPr>
      </w:pPr>
      <w:r w:rsidRPr="00B64E0F">
        <w:rPr>
          <w:b/>
          <w:bCs/>
          <w:color w:val="auto"/>
        </w:rPr>
        <w:t>Obecně závazná vyhláška</w:t>
      </w:r>
      <w:r w:rsidRPr="00285623">
        <w:rPr>
          <w:b/>
          <w:bCs/>
          <w:color w:val="auto"/>
        </w:rPr>
        <w:t>,</w:t>
      </w:r>
    </w:p>
    <w:p w14:paraId="5FF78ED5" w14:textId="44CB4616" w:rsidR="008137B8" w:rsidRPr="00B64E0F" w:rsidRDefault="008137B8" w:rsidP="008137B8">
      <w:pPr>
        <w:pStyle w:val="NormlnIMP"/>
        <w:spacing w:line="240" w:lineRule="auto"/>
        <w:jc w:val="center"/>
        <w:rPr>
          <w:szCs w:val="24"/>
        </w:rPr>
      </w:pPr>
      <w:r>
        <w:rPr>
          <w:rFonts w:ascii="Arial" w:hAnsi="Arial" w:cs="Arial"/>
          <w:b/>
          <w:szCs w:val="24"/>
        </w:rPr>
        <w:t>kterou se ruší obecně závazn</w:t>
      </w:r>
      <w:r w:rsidR="00300722">
        <w:rPr>
          <w:rFonts w:ascii="Arial" w:hAnsi="Arial" w:cs="Arial"/>
          <w:b/>
          <w:szCs w:val="24"/>
        </w:rPr>
        <w:t>á</w:t>
      </w:r>
      <w:r>
        <w:rPr>
          <w:rFonts w:ascii="Arial" w:hAnsi="Arial" w:cs="Arial"/>
          <w:b/>
          <w:szCs w:val="24"/>
        </w:rPr>
        <w:t xml:space="preserve"> vyhlášk</w:t>
      </w:r>
      <w:r w:rsidR="00300722"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obce Útěchovice</w:t>
      </w:r>
    </w:p>
    <w:p w14:paraId="372F65A2" w14:textId="77777777" w:rsidR="008137B8" w:rsidRPr="00D85E00" w:rsidRDefault="008137B8" w:rsidP="008137B8">
      <w:pPr>
        <w:pStyle w:val="Import1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5AD30A" w14:textId="2732E839" w:rsidR="008137B8" w:rsidRPr="000943C3" w:rsidRDefault="008137B8" w:rsidP="008137B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943C3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00722">
        <w:rPr>
          <w:rFonts w:ascii="Arial" w:hAnsi="Arial" w:cs="Arial"/>
          <w:b w:val="0"/>
          <w:sz w:val="22"/>
          <w:szCs w:val="22"/>
        </w:rPr>
        <w:t>obce Útěchovice</w:t>
      </w:r>
      <w:r w:rsidRPr="000943C3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92146" w:rsidRPr="00092146">
        <w:rPr>
          <w:rFonts w:ascii="Arial" w:hAnsi="Arial" w:cs="Arial"/>
          <w:b w:val="0"/>
          <w:sz w:val="22"/>
          <w:szCs w:val="22"/>
        </w:rPr>
        <w:t>12. 12. 2023</w:t>
      </w:r>
      <w:r w:rsidRPr="00092146">
        <w:rPr>
          <w:rFonts w:ascii="Arial" w:hAnsi="Arial" w:cs="Arial"/>
          <w:b w:val="0"/>
          <w:sz w:val="22"/>
          <w:szCs w:val="22"/>
        </w:rPr>
        <w:t xml:space="preserve"> </w:t>
      </w:r>
      <w:r w:rsidRPr="000943C3">
        <w:rPr>
          <w:rFonts w:ascii="Arial" w:hAnsi="Arial" w:cs="Arial"/>
          <w:b w:val="0"/>
          <w:sz w:val="22"/>
          <w:szCs w:val="22"/>
        </w:rPr>
        <w:t xml:space="preserve">usneslo vydat </w:t>
      </w:r>
      <w:r w:rsidRPr="000943C3">
        <w:rPr>
          <w:rFonts w:ascii="Arial" w:hAnsi="Arial" w:cs="Arial"/>
          <w:b w:val="0"/>
          <w:bCs w:val="0"/>
          <w:sz w:val="22"/>
          <w:szCs w:val="22"/>
        </w:rPr>
        <w:t xml:space="preserve">na základě § 84 odst. 2 písm. h) zákona č. 128/2000 Sb., o obcích (obecní zřízení), ve znění pozdějších předpisů, tuto obecně závaznou vyhlášku (dále jen „vyhláška“): </w:t>
      </w:r>
    </w:p>
    <w:p w14:paraId="275F02A6" w14:textId="77777777" w:rsidR="008137B8" w:rsidRDefault="008137B8" w:rsidP="008137B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5FD3D1" w14:textId="77777777" w:rsidR="00300722" w:rsidRDefault="00300722" w:rsidP="008137B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2F54FE2" w14:textId="77777777" w:rsidR="008137B8" w:rsidRPr="00D85E00" w:rsidRDefault="008137B8" w:rsidP="008137B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85E00">
        <w:rPr>
          <w:rFonts w:ascii="Arial" w:hAnsi="Arial" w:cs="Arial"/>
          <w:sz w:val="22"/>
          <w:szCs w:val="22"/>
        </w:rPr>
        <w:t>Čl. 1</w:t>
      </w:r>
    </w:p>
    <w:p w14:paraId="18063FB6" w14:textId="53BC9787" w:rsidR="008137B8" w:rsidRPr="00D85E00" w:rsidRDefault="008137B8" w:rsidP="008137B8">
      <w:pPr>
        <w:pStyle w:val="Import3"/>
        <w:tabs>
          <w:tab w:val="clear" w:pos="1584"/>
          <w:tab w:val="left" w:pos="0"/>
        </w:tabs>
        <w:spacing w:after="120" w:line="240" w:lineRule="auto"/>
        <w:ind w:left="0"/>
        <w:jc w:val="center"/>
      </w:pPr>
      <w:r>
        <w:rPr>
          <w:rFonts w:ascii="Arial" w:hAnsi="Arial" w:cs="Arial"/>
          <w:b/>
          <w:sz w:val="22"/>
          <w:szCs w:val="22"/>
        </w:rPr>
        <w:t>Zrušení  obecně závazn</w:t>
      </w:r>
      <w:r w:rsidR="00300722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 xml:space="preserve"> vyhláš</w:t>
      </w:r>
      <w:r w:rsidR="00300722">
        <w:rPr>
          <w:rFonts w:ascii="Arial" w:hAnsi="Arial" w:cs="Arial"/>
          <w:b/>
          <w:sz w:val="22"/>
          <w:szCs w:val="22"/>
        </w:rPr>
        <w:t>ka</w:t>
      </w:r>
    </w:p>
    <w:p w14:paraId="42C6DBD9" w14:textId="5A37E664" w:rsidR="008137B8" w:rsidRDefault="008137B8" w:rsidP="008137B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se:</w:t>
      </w:r>
    </w:p>
    <w:p w14:paraId="2D8E7840" w14:textId="4DA7F4A2" w:rsidR="008137B8" w:rsidRDefault="008137B8" w:rsidP="008137B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F60CC55" w14:textId="1AEEA59B" w:rsidR="008137B8" w:rsidRDefault="008137B8" w:rsidP="008137B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053DCE9" w14:textId="54757DBF" w:rsidR="008137B8" w:rsidRPr="00427898" w:rsidRDefault="00427898" w:rsidP="00427898">
      <w:pPr>
        <w:pStyle w:val="NormlnIMP"/>
        <w:numPr>
          <w:ilvl w:val="0"/>
          <w:numId w:val="1"/>
        </w:numPr>
        <w:spacing w:line="312" w:lineRule="auto"/>
        <w:rPr>
          <w:rFonts w:ascii="Arial" w:hAnsi="Arial" w:cs="Arial"/>
          <w:bCs/>
          <w:color w:val="000000"/>
          <w:sz w:val="22"/>
          <w:szCs w:val="22"/>
        </w:rPr>
      </w:pPr>
      <w:r w:rsidRPr="00427898">
        <w:rPr>
          <w:rFonts w:ascii="Arial" w:hAnsi="Arial" w:cs="Arial"/>
          <w:bCs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27898">
        <w:rPr>
          <w:rFonts w:ascii="Arial" w:hAnsi="Arial" w:cs="Arial"/>
          <w:bCs/>
          <w:color w:val="000000"/>
          <w:sz w:val="22"/>
          <w:szCs w:val="22"/>
        </w:rPr>
        <w:t>obce Útěchovice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27898">
        <w:rPr>
          <w:rFonts w:ascii="Arial" w:hAnsi="Arial" w:cs="Arial"/>
          <w:bCs/>
          <w:color w:val="000000"/>
          <w:sz w:val="22"/>
          <w:szCs w:val="22"/>
        </w:rPr>
        <w:t>č. 1/2015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427898">
        <w:rPr>
          <w:rFonts w:ascii="Arial" w:hAnsi="Arial" w:cs="Arial"/>
          <w:bCs/>
          <w:sz w:val="22"/>
          <w:szCs w:val="22"/>
        </w:rPr>
        <w:t xml:space="preserve"> kterou se stanoví systém komunitního kompostování a způsob využití zeleného kompostu k údržbě a obnově veřejné zeleně na území obce </w:t>
      </w:r>
      <w:r>
        <w:rPr>
          <w:rFonts w:ascii="Arial" w:hAnsi="Arial" w:cs="Arial"/>
          <w:bCs/>
          <w:sz w:val="22"/>
          <w:szCs w:val="22"/>
        </w:rPr>
        <w:t>ze</w:t>
      </w:r>
      <w:r w:rsidRPr="00427898">
        <w:rPr>
          <w:rFonts w:ascii="Arial" w:hAnsi="Arial" w:cs="Arial"/>
          <w:bCs/>
          <w:sz w:val="22"/>
          <w:szCs w:val="22"/>
        </w:rPr>
        <w:t xml:space="preserve"> dne 26. března 2015</w:t>
      </w:r>
      <w:r>
        <w:rPr>
          <w:rFonts w:ascii="Arial" w:hAnsi="Arial" w:cs="Arial"/>
          <w:bCs/>
          <w:sz w:val="22"/>
          <w:szCs w:val="22"/>
        </w:rPr>
        <w:t>.</w:t>
      </w:r>
    </w:p>
    <w:p w14:paraId="72796F7E" w14:textId="2FE90C69" w:rsidR="00F92ED5" w:rsidRDefault="00F92ED5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1A8DDCDB" w14:textId="65B65F7F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207A6D85" w14:textId="13C84DC1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46F1A1BB" w14:textId="77777777" w:rsidR="00427898" w:rsidRPr="00D85E00" w:rsidRDefault="00427898" w:rsidP="004278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ED6695C" w14:textId="77777777" w:rsidR="00427898" w:rsidRPr="00D85E00" w:rsidRDefault="00427898" w:rsidP="0042789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85E00">
        <w:rPr>
          <w:rFonts w:ascii="Arial" w:hAnsi="Arial" w:cs="Arial"/>
          <w:sz w:val="22"/>
          <w:szCs w:val="22"/>
        </w:rPr>
        <w:t>Účinnost</w:t>
      </w:r>
    </w:p>
    <w:p w14:paraId="7873DF81" w14:textId="77777777" w:rsidR="00300722" w:rsidRDefault="00300722" w:rsidP="00300722">
      <w:pPr>
        <w:pStyle w:val="Odstavec"/>
      </w:pPr>
      <w:r>
        <w:t>Tato vyhláška nabývá účinnosti dnem 1. ledna 2024.</w:t>
      </w:r>
    </w:p>
    <w:p w14:paraId="065B8EB4" w14:textId="6F35F1FC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03914045" w14:textId="63F2141C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58FA7194" w14:textId="662FB5F4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4F6441F5" w14:textId="5443388F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31DD96A6" w14:textId="77777777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7491A63C" w14:textId="77777777" w:rsidR="00300722" w:rsidRDefault="00300722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1DF22A63" w14:textId="77777777" w:rsidR="00300722" w:rsidRDefault="00300722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2EC446C4" w14:textId="77777777" w:rsidR="00300722" w:rsidRDefault="00300722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3BE5E53F" w14:textId="77777777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07574464" w14:textId="39E76FF1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p w14:paraId="7EBE528E" w14:textId="1DE07C32" w:rsid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____________________________                                           __________________________</w:t>
      </w:r>
    </w:p>
    <w:p w14:paraId="61EFD586" w14:textId="0AE09E90" w:rsidR="00427898" w:rsidRPr="00D85E00" w:rsidRDefault="00427898" w:rsidP="0042789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D85E00">
        <w:rPr>
          <w:rFonts w:ascii="Arial" w:hAnsi="Arial" w:cs="Arial"/>
          <w:sz w:val="22"/>
          <w:szCs w:val="22"/>
        </w:rPr>
        <w:t xml:space="preserve">                  Ing. </w:t>
      </w:r>
      <w:r>
        <w:rPr>
          <w:rFonts w:ascii="Arial" w:hAnsi="Arial" w:cs="Arial"/>
          <w:sz w:val="22"/>
          <w:szCs w:val="22"/>
        </w:rPr>
        <w:t>Otakar Pejša</w:t>
      </w:r>
      <w:r w:rsidRPr="00D85E00">
        <w:rPr>
          <w:rFonts w:ascii="Arial" w:hAnsi="Arial" w:cs="Arial"/>
          <w:sz w:val="22"/>
          <w:szCs w:val="22"/>
        </w:rPr>
        <w:t xml:space="preserve"> </w:t>
      </w:r>
      <w:r w:rsidRPr="00D85E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D85E0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Ján </w:t>
      </w:r>
      <w:proofErr w:type="spellStart"/>
      <w:r>
        <w:rPr>
          <w:rFonts w:ascii="Arial" w:hAnsi="Arial" w:cs="Arial"/>
          <w:sz w:val="22"/>
          <w:szCs w:val="22"/>
        </w:rPr>
        <w:t>Ipri</w:t>
      </w:r>
      <w:proofErr w:type="spellEnd"/>
    </w:p>
    <w:p w14:paraId="48DF6373" w14:textId="77777777" w:rsidR="00427898" w:rsidRPr="00D85E00" w:rsidRDefault="00427898" w:rsidP="00427898">
      <w:pPr>
        <w:pStyle w:val="Zkladntext"/>
        <w:tabs>
          <w:tab w:val="left" w:pos="1080"/>
          <w:tab w:val="left" w:pos="7020"/>
        </w:tabs>
      </w:pPr>
      <w:r w:rsidRPr="00D85E00">
        <w:rPr>
          <w:rFonts w:ascii="Arial" w:hAnsi="Arial" w:cs="Arial"/>
          <w:sz w:val="22"/>
          <w:szCs w:val="22"/>
        </w:rPr>
        <w:tab/>
        <w:t xml:space="preserve">         starosta                                                                        místostarosta</w:t>
      </w:r>
    </w:p>
    <w:p w14:paraId="3EBFDF8C" w14:textId="77777777" w:rsidR="00427898" w:rsidRPr="00427898" w:rsidRDefault="00427898" w:rsidP="00427898">
      <w:pPr>
        <w:jc w:val="both"/>
        <w:rPr>
          <w:rFonts w:ascii="Arial" w:hAnsi="Arial" w:cs="Arial"/>
          <w:bCs/>
          <w:sz w:val="22"/>
          <w:szCs w:val="22"/>
        </w:rPr>
      </w:pPr>
    </w:p>
    <w:sectPr w:rsidR="00427898" w:rsidRPr="0042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F1F9A"/>
    <w:multiLevelType w:val="hybridMultilevel"/>
    <w:tmpl w:val="1F2C2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B8"/>
    <w:rsid w:val="00074882"/>
    <w:rsid w:val="00092146"/>
    <w:rsid w:val="00300722"/>
    <w:rsid w:val="00427898"/>
    <w:rsid w:val="008137B8"/>
    <w:rsid w:val="00F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A29C"/>
  <w15:chartTrackingRefBased/>
  <w15:docId w15:val="{04879A22-05A2-4070-AEA5-02ADBFDF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7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qFormat/>
    <w:rsid w:val="008137B8"/>
    <w:pPr>
      <w:spacing w:line="228" w:lineRule="auto"/>
      <w:jc w:val="both"/>
      <w:textAlignment w:val="baseline"/>
    </w:pPr>
    <w:rPr>
      <w:szCs w:val="20"/>
    </w:rPr>
  </w:style>
  <w:style w:type="paragraph" w:customStyle="1" w:styleId="Import1">
    <w:name w:val="Import 1"/>
    <w:basedOn w:val="Normln"/>
    <w:qFormat/>
    <w:rsid w:val="008137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Normln"/>
    <w:qFormat/>
    <w:rsid w:val="008137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728"/>
    </w:pPr>
    <w:rPr>
      <w:rFonts w:ascii="Courier New" w:hAnsi="Courier New"/>
      <w:szCs w:val="20"/>
    </w:rPr>
  </w:style>
  <w:style w:type="paragraph" w:customStyle="1" w:styleId="slalnk">
    <w:name w:val="Čísla článků"/>
    <w:basedOn w:val="Normln"/>
    <w:qFormat/>
    <w:rsid w:val="008137B8"/>
    <w:pPr>
      <w:keepNext/>
      <w:keepLines/>
      <w:spacing w:before="360" w:after="60"/>
      <w:jc w:val="center"/>
    </w:pPr>
    <w:rPr>
      <w:b/>
      <w:bCs/>
      <w:szCs w:val="20"/>
      <w:lang w:eastAsia="ar-SA"/>
    </w:rPr>
  </w:style>
  <w:style w:type="paragraph" w:customStyle="1" w:styleId="Default">
    <w:name w:val="Default"/>
    <w:qFormat/>
    <w:rsid w:val="008137B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8137B8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137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7B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Nzvylnk">
    <w:name w:val="Názvy článků"/>
    <w:basedOn w:val="slalnk"/>
    <w:qFormat/>
    <w:rsid w:val="00427898"/>
    <w:pPr>
      <w:spacing w:before="60" w:after="160"/>
    </w:pPr>
  </w:style>
  <w:style w:type="paragraph" w:styleId="Zkladntext">
    <w:name w:val="Body Text"/>
    <w:basedOn w:val="Normln"/>
    <w:link w:val="ZkladntextChar"/>
    <w:rsid w:val="0042789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278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Normln"/>
    <w:rsid w:val="00300722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Plášil</dc:creator>
  <cp:keywords/>
  <dc:description/>
  <cp:lastModifiedBy>Ing. Otakar Pejša</cp:lastModifiedBy>
  <cp:revision>3</cp:revision>
  <cp:lastPrinted>2023-12-12T11:44:00Z</cp:lastPrinted>
  <dcterms:created xsi:type="dcterms:W3CDTF">2023-11-08T15:08:00Z</dcterms:created>
  <dcterms:modified xsi:type="dcterms:W3CDTF">2023-12-12T11:44:00Z</dcterms:modified>
</cp:coreProperties>
</file>