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14C4" w14:textId="77777777" w:rsidR="00605F9D" w:rsidRDefault="00000000">
      <w:pPr>
        <w:pStyle w:val="Nzev"/>
      </w:pPr>
      <w:r>
        <w:t>Město Jistebnice</w:t>
      </w:r>
      <w:r>
        <w:br/>
        <w:t>Zastupitelstvo města Jistebnice</w:t>
      </w:r>
    </w:p>
    <w:p w14:paraId="037B854A" w14:textId="77777777" w:rsidR="00605F9D" w:rsidRDefault="00000000">
      <w:pPr>
        <w:pStyle w:val="Nadpis1"/>
      </w:pPr>
      <w:r>
        <w:t>Obecně závazná vyhláška města Jistebnice</w:t>
      </w:r>
      <w:r>
        <w:br/>
        <w:t>o místním poplatku ze psů</w:t>
      </w:r>
    </w:p>
    <w:p w14:paraId="34B51271" w14:textId="45873906" w:rsidR="00605F9D" w:rsidRDefault="00000000">
      <w:pPr>
        <w:pStyle w:val="UvodniVeta"/>
      </w:pPr>
      <w:r>
        <w:t>Zastupitelstvo města Jistebnice se na svém zasedání dne </w:t>
      </w:r>
      <w:r w:rsidR="002D196D" w:rsidRPr="006A6350">
        <w:t>22</w:t>
      </w:r>
      <w:r w:rsidRPr="006A6350">
        <w:t xml:space="preserve">. </w:t>
      </w:r>
      <w:r w:rsidR="002D196D" w:rsidRPr="006A6350">
        <w:t>února</w:t>
      </w:r>
      <w:r w:rsidRPr="006A6350">
        <w:t xml:space="preserve"> 202</w:t>
      </w:r>
      <w:r w:rsidR="002D196D" w:rsidRPr="006A6350">
        <w:t>4</w:t>
      </w:r>
      <w:r w:rsidRPr="006A6350">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191597C" w14:textId="77777777" w:rsidR="00605F9D" w:rsidRDefault="00000000">
      <w:pPr>
        <w:pStyle w:val="Nadpis2"/>
      </w:pPr>
      <w:r>
        <w:t>Čl. 1</w:t>
      </w:r>
      <w:r>
        <w:br/>
        <w:t>Úvodní ustanovení</w:t>
      </w:r>
    </w:p>
    <w:p w14:paraId="6022BB1E" w14:textId="77777777" w:rsidR="00605F9D" w:rsidRDefault="00000000">
      <w:pPr>
        <w:pStyle w:val="Odstavec"/>
        <w:numPr>
          <w:ilvl w:val="0"/>
          <w:numId w:val="1"/>
        </w:numPr>
      </w:pPr>
      <w:r>
        <w:t>Město Jistebnice touto vyhláškou zavádí místní poplatek ze psů (dále jen „poplatek“).</w:t>
      </w:r>
    </w:p>
    <w:p w14:paraId="2F715C45" w14:textId="77777777" w:rsidR="00605F9D" w:rsidRDefault="00000000">
      <w:pPr>
        <w:pStyle w:val="Odstavec"/>
        <w:numPr>
          <w:ilvl w:val="0"/>
          <w:numId w:val="1"/>
        </w:numPr>
      </w:pPr>
      <w:r>
        <w:t>Poplatkovým obdobím poplatku je kalendářní rok</w:t>
      </w:r>
      <w:r>
        <w:rPr>
          <w:rStyle w:val="Znakapoznpodarou"/>
        </w:rPr>
        <w:footnoteReference w:id="1"/>
      </w:r>
      <w:r>
        <w:t>.</w:t>
      </w:r>
    </w:p>
    <w:p w14:paraId="2AED8BE6" w14:textId="77777777" w:rsidR="00605F9D" w:rsidRDefault="00000000">
      <w:pPr>
        <w:pStyle w:val="Odstavec"/>
        <w:numPr>
          <w:ilvl w:val="0"/>
          <w:numId w:val="1"/>
        </w:numPr>
      </w:pPr>
      <w:r>
        <w:t>Správcem poplatku je městský úřad</w:t>
      </w:r>
      <w:r>
        <w:rPr>
          <w:rStyle w:val="Znakapoznpodarou"/>
        </w:rPr>
        <w:footnoteReference w:id="2"/>
      </w:r>
      <w:r>
        <w:t>.</w:t>
      </w:r>
    </w:p>
    <w:p w14:paraId="761CBF4F" w14:textId="77777777" w:rsidR="00605F9D" w:rsidRDefault="00000000">
      <w:pPr>
        <w:pStyle w:val="Nadpis2"/>
      </w:pPr>
      <w:r>
        <w:t>Čl. 2</w:t>
      </w:r>
      <w:r>
        <w:br/>
        <w:t>Předmět poplatku a poplatník</w:t>
      </w:r>
    </w:p>
    <w:p w14:paraId="47E421D9" w14:textId="77777777" w:rsidR="00605F9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5F36E42" w14:textId="77777777" w:rsidR="00605F9D" w:rsidRDefault="00000000">
      <w:pPr>
        <w:pStyle w:val="Odstavec"/>
        <w:numPr>
          <w:ilvl w:val="0"/>
          <w:numId w:val="1"/>
        </w:numPr>
      </w:pPr>
      <w:r>
        <w:t>Poplatek ze psů se platí ze psů starších 3 měsíců</w:t>
      </w:r>
      <w:r>
        <w:rPr>
          <w:rStyle w:val="Znakapoznpodarou"/>
        </w:rPr>
        <w:footnoteReference w:id="4"/>
      </w:r>
      <w:r>
        <w:t>.</w:t>
      </w:r>
    </w:p>
    <w:p w14:paraId="36D98716" w14:textId="77777777" w:rsidR="00605F9D" w:rsidRDefault="00000000">
      <w:pPr>
        <w:pStyle w:val="Nadpis2"/>
      </w:pPr>
      <w:r>
        <w:t>Čl. 3</w:t>
      </w:r>
      <w:r>
        <w:br/>
        <w:t>Ohlašovací povinnost</w:t>
      </w:r>
    </w:p>
    <w:p w14:paraId="522017CE" w14:textId="77777777" w:rsidR="00605F9D"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43E183F" w14:textId="77777777" w:rsidR="00605F9D"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D34FDA1" w14:textId="77777777" w:rsidR="00605F9D" w:rsidRPr="0091038B" w:rsidRDefault="00000000">
      <w:pPr>
        <w:pStyle w:val="Nadpis2"/>
      </w:pPr>
      <w:r>
        <w:t>Čl. 4</w:t>
      </w:r>
      <w:r>
        <w:br/>
      </w:r>
      <w:r w:rsidRPr="0091038B">
        <w:t>Sazba poplatku</w:t>
      </w:r>
    </w:p>
    <w:p w14:paraId="04F2F40A" w14:textId="77777777" w:rsidR="00605F9D" w:rsidRPr="0091038B" w:rsidRDefault="00000000" w:rsidP="001A32B9">
      <w:pPr>
        <w:pStyle w:val="Odstavec"/>
      </w:pPr>
      <w:r w:rsidRPr="0091038B">
        <w:t>Sazba poplatku za kalendářní rok činí:</w:t>
      </w:r>
    </w:p>
    <w:p w14:paraId="25B8B798" w14:textId="6FBF5683" w:rsidR="001A32B9" w:rsidRPr="0091038B" w:rsidRDefault="001A32B9" w:rsidP="001A32B9">
      <w:pPr>
        <w:pStyle w:val="Odstavec"/>
        <w:numPr>
          <w:ilvl w:val="0"/>
          <w:numId w:val="9"/>
        </w:numPr>
        <w:spacing w:after="0"/>
      </w:pPr>
      <w:r w:rsidRPr="0091038B">
        <w:t>Rodinné domy, rekreační objekty</w:t>
      </w:r>
      <w:r w:rsidR="00256E20">
        <w:t xml:space="preserve">, </w:t>
      </w:r>
      <w:r w:rsidRPr="0091038B">
        <w:t xml:space="preserve">bytové domy </w:t>
      </w:r>
      <w:r w:rsidR="00256E20" w:rsidRPr="006A6350">
        <w:rPr>
          <w:rFonts w:eastAsia="Times New Roman"/>
          <w:i/>
          <w:iCs/>
        </w:rPr>
        <w:t xml:space="preserve">a </w:t>
      </w:r>
      <w:r w:rsidR="00256E20" w:rsidRPr="006A6350">
        <w:rPr>
          <w:rFonts w:eastAsia="Times New Roman"/>
        </w:rPr>
        <w:t>ostatní objekty</w:t>
      </w:r>
      <w:r w:rsidR="00256E20" w:rsidRPr="006A6350">
        <w:rPr>
          <w:rFonts w:eastAsia="Times New Roman"/>
          <w:i/>
          <w:iCs/>
        </w:rPr>
        <w:t xml:space="preserve"> </w:t>
      </w:r>
      <w:r w:rsidR="00256E20" w:rsidRPr="00256E20">
        <w:rPr>
          <w:rFonts w:eastAsia="Times New Roman"/>
        </w:rPr>
        <w:t>nejvíce se 3 bytovými jednotkami</w:t>
      </w:r>
      <w:r w:rsidRPr="0091038B">
        <w:t>:</w:t>
      </w:r>
    </w:p>
    <w:p w14:paraId="7788E258" w14:textId="77777777" w:rsidR="00605F9D" w:rsidRPr="0091038B" w:rsidRDefault="00000000" w:rsidP="001A32B9">
      <w:pPr>
        <w:pStyle w:val="Odstavec"/>
        <w:numPr>
          <w:ilvl w:val="1"/>
          <w:numId w:val="9"/>
        </w:numPr>
      </w:pPr>
      <w:r w:rsidRPr="0091038B">
        <w:lastRenderedPageBreak/>
        <w:t>za jednoho psa 100 Kč,</w:t>
      </w:r>
    </w:p>
    <w:p w14:paraId="59604B72" w14:textId="77777777" w:rsidR="00605F9D" w:rsidRPr="0091038B" w:rsidRDefault="00000000" w:rsidP="001A32B9">
      <w:pPr>
        <w:pStyle w:val="Odstavec"/>
        <w:numPr>
          <w:ilvl w:val="1"/>
          <w:numId w:val="9"/>
        </w:numPr>
      </w:pPr>
      <w:r w:rsidRPr="0091038B">
        <w:t>za druhého a každého dalšího psa téhož držitele 200 Kč,</w:t>
      </w:r>
    </w:p>
    <w:p w14:paraId="3AD9084E" w14:textId="77777777" w:rsidR="001A32B9" w:rsidRPr="0091038B" w:rsidRDefault="001A32B9" w:rsidP="001A32B9">
      <w:pPr>
        <w:pStyle w:val="Odstavec"/>
      </w:pPr>
    </w:p>
    <w:p w14:paraId="1EB24D90" w14:textId="054BA888" w:rsidR="00605F9D" w:rsidRPr="0091038B" w:rsidRDefault="001A32B9" w:rsidP="001A32B9">
      <w:pPr>
        <w:pStyle w:val="Odstavec"/>
        <w:numPr>
          <w:ilvl w:val="0"/>
          <w:numId w:val="9"/>
        </w:numPr>
      </w:pPr>
      <w:r w:rsidRPr="0091038B">
        <w:t>Bytové domy se 4 nebo více bytovými jednotkami v Jistebnici</w:t>
      </w:r>
    </w:p>
    <w:p w14:paraId="428D1444" w14:textId="27079EA8" w:rsidR="001A32B9" w:rsidRPr="0091038B" w:rsidRDefault="001A32B9" w:rsidP="001A32B9">
      <w:pPr>
        <w:pStyle w:val="Odstavec"/>
        <w:numPr>
          <w:ilvl w:val="1"/>
          <w:numId w:val="9"/>
        </w:numPr>
      </w:pPr>
      <w:r w:rsidRPr="0091038B">
        <w:t>za jednoho psa 600 Kč,</w:t>
      </w:r>
    </w:p>
    <w:p w14:paraId="394F4AA6" w14:textId="4252C664" w:rsidR="001A32B9" w:rsidRPr="0091038B" w:rsidRDefault="001A32B9" w:rsidP="001A32B9">
      <w:pPr>
        <w:pStyle w:val="Odstavec"/>
        <w:numPr>
          <w:ilvl w:val="1"/>
          <w:numId w:val="9"/>
        </w:numPr>
      </w:pPr>
      <w:r w:rsidRPr="0091038B">
        <w:t>za druhého a každého dalšího psa téhož držitele 1 200 Kč,</w:t>
      </w:r>
    </w:p>
    <w:p w14:paraId="2C4E2069" w14:textId="157C3FAA" w:rsidR="001A32B9" w:rsidRPr="0091038B" w:rsidRDefault="001A32B9" w:rsidP="001A32B9">
      <w:pPr>
        <w:pStyle w:val="Odstavec"/>
        <w:numPr>
          <w:ilvl w:val="0"/>
          <w:numId w:val="9"/>
        </w:numPr>
      </w:pPr>
      <w:r w:rsidRPr="0091038B">
        <w:t>Bytové domy se 4 nebo více bytovými jednotkami v místních částech (osadách):</w:t>
      </w:r>
    </w:p>
    <w:p w14:paraId="51C9F9B7" w14:textId="01475E77" w:rsidR="001A32B9" w:rsidRPr="0091038B" w:rsidRDefault="001A32B9" w:rsidP="001A32B9">
      <w:pPr>
        <w:pStyle w:val="Odstavec"/>
        <w:numPr>
          <w:ilvl w:val="1"/>
          <w:numId w:val="9"/>
        </w:numPr>
      </w:pPr>
      <w:r w:rsidRPr="0091038B">
        <w:t>za jednoho psa 300 Kč,</w:t>
      </w:r>
    </w:p>
    <w:p w14:paraId="4C7DD1B9" w14:textId="52FA8F1D" w:rsidR="001A32B9" w:rsidRPr="0091038B" w:rsidRDefault="001A32B9" w:rsidP="001A32B9">
      <w:pPr>
        <w:pStyle w:val="Odstavec"/>
        <w:numPr>
          <w:ilvl w:val="1"/>
          <w:numId w:val="9"/>
        </w:numPr>
      </w:pPr>
      <w:r w:rsidRPr="0091038B">
        <w:t>za druhého a každého dalšího psa téhož držitele 600 Kč,</w:t>
      </w:r>
    </w:p>
    <w:p w14:paraId="3F6FFFEA" w14:textId="7D96A134" w:rsidR="001A32B9" w:rsidRPr="0091038B" w:rsidRDefault="001A32B9" w:rsidP="001A32B9">
      <w:pPr>
        <w:pStyle w:val="Odstavec"/>
        <w:numPr>
          <w:ilvl w:val="0"/>
          <w:numId w:val="9"/>
        </w:numPr>
      </w:pPr>
      <w:r w:rsidRPr="0091038B">
        <w:t>Za psa, jeho držitelem je příjemce invalidního, starobního, vdovského nebo vdoveckého důchodu, který je jeho jediným zdrojem příjmů, příjemce sirotčího důchodu a poplatníci starší 65 let</w:t>
      </w:r>
    </w:p>
    <w:p w14:paraId="51AF1072" w14:textId="202D54AE" w:rsidR="001A32B9" w:rsidRPr="0091038B" w:rsidRDefault="001A32B9" w:rsidP="001A32B9">
      <w:pPr>
        <w:pStyle w:val="Odstavec"/>
        <w:numPr>
          <w:ilvl w:val="0"/>
          <w:numId w:val="10"/>
        </w:numPr>
      </w:pPr>
      <w:r w:rsidRPr="0091038B">
        <w:t>Základní sazba</w:t>
      </w:r>
    </w:p>
    <w:p w14:paraId="7022D236" w14:textId="6FD4DAFD" w:rsidR="001A32B9" w:rsidRPr="0091038B" w:rsidRDefault="001A32B9" w:rsidP="001A32B9">
      <w:pPr>
        <w:pStyle w:val="Odstavec"/>
        <w:numPr>
          <w:ilvl w:val="1"/>
          <w:numId w:val="9"/>
        </w:numPr>
      </w:pPr>
      <w:r w:rsidRPr="0091038B">
        <w:t>za jednoho psa 50 Kč,</w:t>
      </w:r>
    </w:p>
    <w:p w14:paraId="02E7493F" w14:textId="353AD725" w:rsidR="001A32B9" w:rsidRPr="0091038B" w:rsidRDefault="001A32B9" w:rsidP="001A32B9">
      <w:pPr>
        <w:pStyle w:val="Odstavec"/>
        <w:numPr>
          <w:ilvl w:val="1"/>
          <w:numId w:val="9"/>
        </w:numPr>
      </w:pPr>
      <w:r w:rsidRPr="0091038B">
        <w:t>za druhého a každého dalšího psa téhož držitele 75 Kč,</w:t>
      </w:r>
    </w:p>
    <w:p w14:paraId="22F0D472" w14:textId="140F3278" w:rsidR="001A32B9" w:rsidRPr="0091038B" w:rsidRDefault="001A32B9" w:rsidP="001A32B9">
      <w:pPr>
        <w:pStyle w:val="Odstavec"/>
        <w:numPr>
          <w:ilvl w:val="0"/>
          <w:numId w:val="10"/>
        </w:numPr>
      </w:pPr>
      <w:r w:rsidRPr="0091038B">
        <w:t xml:space="preserve">bytové domy se 4 nebo více </w:t>
      </w:r>
      <w:r w:rsidR="00B27908" w:rsidRPr="0091038B">
        <w:t>bytovými</w:t>
      </w:r>
      <w:r w:rsidRPr="0091038B">
        <w:t xml:space="preserve"> jednotkami:</w:t>
      </w:r>
    </w:p>
    <w:p w14:paraId="219FAD27" w14:textId="0C359AE5" w:rsidR="00B27908" w:rsidRPr="0091038B" w:rsidRDefault="00B27908" w:rsidP="00B27908">
      <w:pPr>
        <w:pStyle w:val="Odstavec"/>
        <w:numPr>
          <w:ilvl w:val="1"/>
          <w:numId w:val="10"/>
        </w:numPr>
        <w:ind w:left="927"/>
      </w:pPr>
      <w:r w:rsidRPr="0091038B">
        <w:t>za jednoho psa 200 Kč,</w:t>
      </w:r>
    </w:p>
    <w:p w14:paraId="05C26938" w14:textId="04E2AC90" w:rsidR="00B27908" w:rsidRPr="0091038B" w:rsidRDefault="00B27908" w:rsidP="00B27908">
      <w:pPr>
        <w:pStyle w:val="Odstavec"/>
        <w:numPr>
          <w:ilvl w:val="1"/>
          <w:numId w:val="10"/>
        </w:numPr>
        <w:ind w:left="927"/>
      </w:pPr>
      <w:r w:rsidRPr="0091038B">
        <w:t>za druhého a každého dalšího psa téhož držitele 300 Kč,</w:t>
      </w:r>
    </w:p>
    <w:p w14:paraId="4BCD64C5" w14:textId="77777777" w:rsidR="00B27908" w:rsidRDefault="00B27908" w:rsidP="00B27908">
      <w:pPr>
        <w:pStyle w:val="Odstavec"/>
      </w:pPr>
    </w:p>
    <w:p w14:paraId="769C9591" w14:textId="77777777" w:rsidR="001A32B9" w:rsidRDefault="001A32B9" w:rsidP="001A32B9">
      <w:pPr>
        <w:pStyle w:val="Odstavec"/>
      </w:pPr>
    </w:p>
    <w:p w14:paraId="395661E8" w14:textId="77777777" w:rsidR="00605F9D" w:rsidRDefault="00000000" w:rsidP="001A32B9">
      <w:pPr>
        <w:pStyle w:val="Odstavec"/>
        <w:numPr>
          <w:ilvl w:val="0"/>
          <w:numId w:val="9"/>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1F6DDE5" w14:textId="77777777" w:rsidR="00605F9D" w:rsidRDefault="00000000">
      <w:pPr>
        <w:pStyle w:val="Nadpis2"/>
      </w:pPr>
      <w:r>
        <w:t>Čl. 5</w:t>
      </w:r>
      <w:r>
        <w:br/>
        <w:t>Splatnost poplatku</w:t>
      </w:r>
    </w:p>
    <w:p w14:paraId="36AB6126" w14:textId="474EED07" w:rsidR="00605F9D" w:rsidRPr="0091038B" w:rsidRDefault="00000000" w:rsidP="00E608DA">
      <w:pPr>
        <w:pStyle w:val="Odstavec"/>
        <w:numPr>
          <w:ilvl w:val="0"/>
          <w:numId w:val="11"/>
        </w:numPr>
      </w:pPr>
      <w:r w:rsidRPr="0091038B">
        <w:t xml:space="preserve">Poplatek je </w:t>
      </w:r>
      <w:r w:rsidRPr="006A6350">
        <w:t xml:space="preserve">splatný </w:t>
      </w:r>
      <w:r w:rsidR="00256E20" w:rsidRPr="006A6350">
        <w:t xml:space="preserve">nejpozději do </w:t>
      </w:r>
      <w:r w:rsidR="00B27908" w:rsidRPr="006A6350">
        <w:t>31.</w:t>
      </w:r>
      <w:r w:rsidR="003A76A6" w:rsidRPr="006A6350">
        <w:t>8</w:t>
      </w:r>
      <w:r w:rsidR="00B27908" w:rsidRPr="006A6350">
        <w:t xml:space="preserve">. </w:t>
      </w:r>
      <w:r w:rsidR="002D196D" w:rsidRPr="006A6350">
        <w:t xml:space="preserve">příslušného </w:t>
      </w:r>
      <w:r w:rsidRPr="006A6350">
        <w:t xml:space="preserve">kalendářního </w:t>
      </w:r>
      <w:r w:rsidRPr="0091038B">
        <w:t>roku.</w:t>
      </w:r>
    </w:p>
    <w:p w14:paraId="67BAC92B" w14:textId="77777777" w:rsidR="00605F9D" w:rsidRDefault="00000000" w:rsidP="00E608DA">
      <w:pPr>
        <w:pStyle w:val="Odstavec"/>
        <w:numPr>
          <w:ilvl w:val="0"/>
          <w:numId w:val="11"/>
        </w:numPr>
      </w:pPr>
      <w:r>
        <w:t>Vznikne-li poplatková povinnost po datu splatnosti uvedeném v odstavci 1, je poplatek splatný nejpozději do patnáctého dne měsíce, který následuje po měsíci, ve kterém poplatková povinnost vznikla.</w:t>
      </w:r>
    </w:p>
    <w:p w14:paraId="03C452B6" w14:textId="77777777" w:rsidR="00605F9D" w:rsidRDefault="00000000" w:rsidP="00E608DA">
      <w:pPr>
        <w:pStyle w:val="Odstavec"/>
        <w:numPr>
          <w:ilvl w:val="0"/>
          <w:numId w:val="11"/>
        </w:numPr>
      </w:pPr>
      <w:r>
        <w:t>Lhůta splatnosti neskončí poplatníkovi dříve než lhůta pro podání ohlášení podle čl. 3 odst. 1 této vyhlášky.</w:t>
      </w:r>
    </w:p>
    <w:p w14:paraId="1DA5CCA9" w14:textId="77777777" w:rsidR="00605F9D" w:rsidRDefault="00000000">
      <w:pPr>
        <w:pStyle w:val="Nadpis2"/>
      </w:pPr>
      <w:r>
        <w:t>Čl. 6</w:t>
      </w:r>
      <w:r>
        <w:br/>
        <w:t xml:space="preserve"> Osvobození a úlevy</w:t>
      </w:r>
    </w:p>
    <w:p w14:paraId="7CA9403D" w14:textId="77777777" w:rsidR="00605F9D" w:rsidRDefault="00000000">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lastRenderedPageBreak/>
        <w:t>určených k doprovodu těchto osob, osoba provozující útulek pro zvířata nebo osoba, které stanoví povinnost držení a používání psa zvláštní právní předpis</w:t>
      </w:r>
      <w:r>
        <w:rPr>
          <w:rStyle w:val="Znakapoznpodarou"/>
        </w:rPr>
        <w:footnoteReference w:id="8"/>
      </w:r>
      <w:r>
        <w:t>.</w:t>
      </w:r>
    </w:p>
    <w:p w14:paraId="041263FE" w14:textId="301553CC" w:rsidR="00605F9D" w:rsidRPr="0091038B" w:rsidRDefault="00000000" w:rsidP="00E608DA">
      <w:pPr>
        <w:pStyle w:val="Odstavec"/>
        <w:numPr>
          <w:ilvl w:val="0"/>
          <w:numId w:val="11"/>
        </w:numPr>
      </w:pPr>
      <w:r w:rsidRPr="0091038B">
        <w:t xml:space="preserve">Od poplatku se dále osvobozují držitelé psů chovaných na samotách (Jistebnice Ludvíkov č.p. 213, Jistebnice pila č.p. 119, Božejovice č.p. 42 a 56, </w:t>
      </w:r>
      <w:proofErr w:type="spellStart"/>
      <w:r w:rsidRPr="0091038B">
        <w:t>Jezviny</w:t>
      </w:r>
      <w:proofErr w:type="spellEnd"/>
      <w:r w:rsidRPr="0091038B">
        <w:t xml:space="preserve"> č.p. 5, </w:t>
      </w:r>
      <w:r w:rsidR="004C34A9" w:rsidRPr="0091038B">
        <w:t xml:space="preserve">Křivošín č.p. 16, </w:t>
      </w:r>
      <w:r w:rsidRPr="0091038B">
        <w:t xml:space="preserve">Hodkov č.p. 5 a </w:t>
      </w:r>
      <w:r w:rsidR="004C34A9" w:rsidRPr="0091038B">
        <w:t>9</w:t>
      </w:r>
      <w:r w:rsidRPr="0091038B">
        <w:t xml:space="preserve">, Ostrý č.p. 7, Hůrka č.p. 13 a 14, Horní Smrkov samota </w:t>
      </w:r>
      <w:proofErr w:type="spellStart"/>
      <w:r w:rsidRPr="0091038B">
        <w:t>Mlýneček</w:t>
      </w:r>
      <w:proofErr w:type="spellEnd"/>
      <w:r w:rsidRPr="0091038B">
        <w:t xml:space="preserve"> č.p. </w:t>
      </w:r>
      <w:r w:rsidR="004C34A9" w:rsidRPr="0091038B">
        <w:t>10, Padařov železniční zastávka č.p. 32</w:t>
      </w:r>
      <w:r w:rsidRPr="0091038B">
        <w:t>)</w:t>
      </w:r>
    </w:p>
    <w:p w14:paraId="5092B641" w14:textId="77777777" w:rsidR="00605F9D" w:rsidRPr="006A6350" w:rsidRDefault="00000000" w:rsidP="00E608DA">
      <w:pPr>
        <w:pStyle w:val="Odstavec"/>
        <w:numPr>
          <w:ilvl w:val="0"/>
          <w:numId w:val="11"/>
        </w:numPr>
      </w:pPr>
      <w:r w:rsidRPr="006A6350">
        <w:t>Od poplatku je dále osvobozen držitel psa, který prokazatelně převzal psa nalezeného na území města Jistebnice.</w:t>
      </w:r>
    </w:p>
    <w:p w14:paraId="3ACF1D53" w14:textId="51083CB2" w:rsidR="00256E20" w:rsidRPr="006A6350" w:rsidRDefault="00000000" w:rsidP="00777386">
      <w:pPr>
        <w:pStyle w:val="Odstavec"/>
        <w:numPr>
          <w:ilvl w:val="0"/>
          <w:numId w:val="11"/>
        </w:numPr>
        <w:rPr>
          <w:rFonts w:eastAsia="Times New Roman"/>
          <w:b/>
          <w:bCs/>
        </w:rPr>
      </w:pPr>
      <w:r w:rsidRPr="006A6350">
        <w:t>Úleva se poskytuje</w:t>
      </w:r>
      <w:r w:rsidR="00256E20" w:rsidRPr="006A6350">
        <w:t xml:space="preserve"> v</w:t>
      </w:r>
      <w:r w:rsidR="00256E20" w:rsidRPr="006A6350">
        <w:rPr>
          <w:rFonts w:eastAsia="Times New Roman"/>
        </w:rPr>
        <w:t>e výši 100,- Kč z výše poplatku stanoveného v čl. 4 této vyhlášky   držiteli psa chovaného k účelům</w:t>
      </w:r>
      <w:r w:rsidR="00256E20" w:rsidRPr="006A6350">
        <w:rPr>
          <w:rFonts w:eastAsia="Times New Roman"/>
          <w:i/>
          <w:iCs/>
        </w:rPr>
        <w:t xml:space="preserve"> </w:t>
      </w:r>
      <w:r w:rsidR="00256E20" w:rsidRPr="006A6350">
        <w:rPr>
          <w:rFonts w:eastAsia="Times New Roman"/>
        </w:rPr>
        <w:t xml:space="preserve">myslivost, pokud se na něj již nevztahuje osvobození ze zákona. Počet psů nerozhoduje. </w:t>
      </w:r>
    </w:p>
    <w:p w14:paraId="314E152F" w14:textId="77777777" w:rsidR="00605F9D" w:rsidRDefault="00605F9D">
      <w:pPr>
        <w:pStyle w:val="Odstavec"/>
        <w:ind w:left="567"/>
      </w:pPr>
    </w:p>
    <w:p w14:paraId="1B8F8B50" w14:textId="3293AE90" w:rsidR="00605F9D" w:rsidRDefault="00000000" w:rsidP="00E608DA">
      <w:pPr>
        <w:pStyle w:val="Odstavec"/>
        <w:numPr>
          <w:ilvl w:val="0"/>
          <w:numId w:val="11"/>
        </w:numPr>
      </w:pPr>
      <w:r>
        <w:t xml:space="preserve">Údaj rozhodný pro osvobození nebo úlevu dle čl. 6 odst. 1 </w:t>
      </w:r>
      <w:r w:rsidR="00F526DC">
        <w:t>–</w:t>
      </w:r>
      <w:r>
        <w:t xml:space="preserve"> </w:t>
      </w:r>
      <w:proofErr w:type="gramStart"/>
      <w:r w:rsidR="00F526DC">
        <w:t xml:space="preserve">6 </w:t>
      </w:r>
      <w:r>
        <w:t xml:space="preserve"> tohoto</w:t>
      </w:r>
      <w:proofErr w:type="gramEnd"/>
      <w:r>
        <w:t xml:space="preserve"> článku je poplatník povinen ohlásit ve lhůtě do 15 dnů od skutečnosti zakládající nárok na osvobození nebo úlevu. </w:t>
      </w:r>
    </w:p>
    <w:p w14:paraId="6CE02A5E" w14:textId="77777777" w:rsidR="00605F9D" w:rsidRDefault="00000000" w:rsidP="00E608DA">
      <w:pPr>
        <w:pStyle w:val="Odstavec"/>
        <w:numPr>
          <w:ilvl w:val="0"/>
          <w:numId w:val="1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6EC63BBA" w14:textId="77777777" w:rsidR="00605F9D" w:rsidRPr="006A6350" w:rsidRDefault="00000000">
      <w:pPr>
        <w:pStyle w:val="Nadpis2"/>
      </w:pPr>
      <w:r>
        <w:t>Čl. 7</w:t>
      </w:r>
      <w:r>
        <w:br/>
      </w:r>
      <w:r w:rsidRPr="006A6350">
        <w:t xml:space="preserve"> Přechodné a zrušovací ustanovení</w:t>
      </w:r>
    </w:p>
    <w:p w14:paraId="45EE37D8" w14:textId="77777777" w:rsidR="00605F9D" w:rsidRPr="006A6350" w:rsidRDefault="00000000" w:rsidP="00E608DA">
      <w:pPr>
        <w:pStyle w:val="Odstavec"/>
        <w:numPr>
          <w:ilvl w:val="0"/>
          <w:numId w:val="12"/>
        </w:numPr>
      </w:pPr>
      <w:r w:rsidRPr="006A6350">
        <w:t>Poplatkové povinnosti vzniklé před nabytím účinnosti této vyhlášky se posuzují podle dosavadních právních předpisů.</w:t>
      </w:r>
    </w:p>
    <w:p w14:paraId="6B540C91" w14:textId="20BC0AAA" w:rsidR="00F36B37" w:rsidRPr="006A6350" w:rsidRDefault="00F36B37" w:rsidP="00F36B37">
      <w:pPr>
        <w:pStyle w:val="xmsonormal"/>
        <w:numPr>
          <w:ilvl w:val="0"/>
          <w:numId w:val="12"/>
        </w:numPr>
        <w:spacing w:before="0" w:after="0"/>
        <w:jc w:val="both"/>
        <w:rPr>
          <w:rFonts w:ascii="Arial" w:eastAsia="Times New Roman" w:hAnsi="Arial" w:cs="Arial"/>
          <w:color w:val="auto"/>
          <w:sz w:val="22"/>
          <w:szCs w:val="22"/>
        </w:rPr>
      </w:pPr>
      <w:r w:rsidRPr="006A6350">
        <w:rPr>
          <w:rFonts w:ascii="Arial" w:eastAsia="Times New Roman" w:hAnsi="Arial" w:cs="Arial"/>
          <w:color w:val="auto"/>
          <w:sz w:val="22"/>
          <w:szCs w:val="22"/>
        </w:rPr>
        <w:t>Zrušuje se obecně závazná vyhláška č. 1/2023 o místním poplatku ze psů, ze dne 1</w:t>
      </w:r>
      <w:r w:rsidR="00E44E31" w:rsidRPr="006A6350">
        <w:rPr>
          <w:rFonts w:ascii="Arial" w:eastAsia="Times New Roman" w:hAnsi="Arial" w:cs="Arial"/>
          <w:color w:val="auto"/>
          <w:sz w:val="22"/>
          <w:szCs w:val="22"/>
        </w:rPr>
        <w:t>4</w:t>
      </w:r>
      <w:r w:rsidRPr="006A6350">
        <w:rPr>
          <w:rFonts w:ascii="Arial" w:eastAsia="Times New Roman" w:hAnsi="Arial" w:cs="Arial"/>
          <w:color w:val="auto"/>
          <w:sz w:val="22"/>
          <w:szCs w:val="22"/>
        </w:rPr>
        <w:t>. 12. 2023.</w:t>
      </w:r>
    </w:p>
    <w:p w14:paraId="5EE13B40" w14:textId="618A30B9" w:rsidR="00605F9D" w:rsidRPr="006A6350" w:rsidRDefault="00605F9D" w:rsidP="00F36B37">
      <w:pPr>
        <w:pStyle w:val="Odstavec"/>
      </w:pPr>
    </w:p>
    <w:p w14:paraId="01AAE1AB" w14:textId="77777777" w:rsidR="00605F9D" w:rsidRDefault="00000000">
      <w:pPr>
        <w:pStyle w:val="Nadpis2"/>
      </w:pPr>
      <w:r>
        <w:t>Čl. 8</w:t>
      </w:r>
      <w:r>
        <w:br/>
        <w:t>Účinnost</w:t>
      </w:r>
    </w:p>
    <w:p w14:paraId="575D81AF" w14:textId="6F83F7D4" w:rsidR="009421D1" w:rsidRPr="006A6350" w:rsidRDefault="002D196D" w:rsidP="009421D1">
      <w:pPr>
        <w:pStyle w:val="xmsonormal"/>
        <w:spacing w:before="0" w:after="0"/>
        <w:jc w:val="both"/>
        <w:rPr>
          <w:rFonts w:ascii="Arial" w:eastAsia="Times New Roman" w:hAnsi="Arial" w:cs="Arial"/>
          <w:color w:val="auto"/>
          <w:sz w:val="22"/>
          <w:szCs w:val="22"/>
        </w:rPr>
      </w:pPr>
      <w:r>
        <w:rPr>
          <w:rFonts w:ascii="Arial" w:hAnsi="Arial" w:cs="Arial"/>
          <w:sz w:val="22"/>
          <w:szCs w:val="22"/>
        </w:rPr>
        <w:t xml:space="preserve">     </w:t>
      </w:r>
      <w:r w:rsidR="009421D1">
        <w:rPr>
          <w:rFonts w:ascii="Arial" w:hAnsi="Arial" w:cs="Arial"/>
          <w:sz w:val="22"/>
          <w:szCs w:val="22"/>
        </w:rPr>
        <w:t xml:space="preserve">     </w:t>
      </w:r>
      <w:r w:rsidR="009421D1" w:rsidRPr="006A6350">
        <w:rPr>
          <w:rFonts w:ascii="Arial" w:hAnsi="Arial" w:cs="Arial"/>
          <w:color w:val="auto"/>
          <w:sz w:val="22"/>
          <w:szCs w:val="22"/>
        </w:rPr>
        <w:t xml:space="preserve">Tato vyhláška nabývá účinnosti </w:t>
      </w:r>
      <w:r w:rsidR="009421D1" w:rsidRPr="006A6350">
        <w:rPr>
          <w:rFonts w:ascii="Arial" w:eastAsia="Times New Roman" w:hAnsi="Arial" w:cs="Arial"/>
          <w:color w:val="auto"/>
          <w:sz w:val="22"/>
          <w:szCs w:val="22"/>
        </w:rPr>
        <w:t xml:space="preserve">počátkem patnáctého dne po dni jejího vyhlášení. </w:t>
      </w:r>
    </w:p>
    <w:p w14:paraId="13A00151" w14:textId="394508EA" w:rsidR="00605F9D" w:rsidRDefault="00605F9D">
      <w:pPr>
        <w:pStyle w:val="Odstavec"/>
        <w:rPr>
          <w:color w:val="FF0000"/>
        </w:rPr>
      </w:pPr>
    </w:p>
    <w:p w14:paraId="3FBFDE11" w14:textId="77777777" w:rsidR="006A6350" w:rsidRDefault="006A6350">
      <w:pPr>
        <w:pStyle w:val="Odstavec"/>
        <w:rPr>
          <w:color w:val="FF0000"/>
        </w:rPr>
      </w:pPr>
    </w:p>
    <w:p w14:paraId="5ED11014" w14:textId="77777777" w:rsidR="006A6350" w:rsidRDefault="006A6350">
      <w:pPr>
        <w:pStyle w:val="Odstavec"/>
        <w:rPr>
          <w:color w:val="FF0000"/>
        </w:rPr>
      </w:pPr>
    </w:p>
    <w:p w14:paraId="098A6E1B" w14:textId="77777777" w:rsidR="006A6350" w:rsidRDefault="006A6350">
      <w:pPr>
        <w:pStyle w:val="Odstavec"/>
        <w:rPr>
          <w:color w:val="FF0000"/>
        </w:rPr>
      </w:pPr>
    </w:p>
    <w:p w14:paraId="0CDC6395" w14:textId="77777777" w:rsidR="006A6350" w:rsidRDefault="006A6350">
      <w:pPr>
        <w:pStyle w:val="Odstavec"/>
        <w:rPr>
          <w:color w:val="FF0000"/>
        </w:rPr>
      </w:pPr>
    </w:p>
    <w:p w14:paraId="52DAAB12" w14:textId="77777777" w:rsidR="006A6350" w:rsidRPr="009421D1" w:rsidRDefault="006A6350">
      <w:pPr>
        <w:pStyle w:val="Odstavec"/>
        <w:rPr>
          <w:color w:val="FF0000"/>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05F9D" w14:paraId="0202A586" w14:textId="77777777">
        <w:trPr>
          <w:trHeight w:hRule="exact" w:val="1134"/>
        </w:trPr>
        <w:tc>
          <w:tcPr>
            <w:tcW w:w="4820" w:type="dxa"/>
            <w:shd w:val="clear" w:color="auto" w:fill="auto"/>
            <w:tcMar>
              <w:top w:w="55" w:type="dxa"/>
              <w:left w:w="55" w:type="dxa"/>
              <w:bottom w:w="55" w:type="dxa"/>
              <w:right w:w="55" w:type="dxa"/>
            </w:tcMar>
            <w:vAlign w:val="bottom"/>
          </w:tcPr>
          <w:p w14:paraId="507B854A" w14:textId="77777777" w:rsidR="006A6350" w:rsidRDefault="006A6350">
            <w:pPr>
              <w:pStyle w:val="PodpisovePole"/>
            </w:pPr>
          </w:p>
          <w:p w14:paraId="2030CAA7" w14:textId="77777777" w:rsidR="006A6350" w:rsidRDefault="006A6350">
            <w:pPr>
              <w:pStyle w:val="PodpisovePole"/>
            </w:pPr>
          </w:p>
          <w:p w14:paraId="7C5F29A3" w14:textId="2DB552A8" w:rsidR="00605F9D" w:rsidRDefault="00000000">
            <w:pPr>
              <w:pStyle w:val="PodpisovePole"/>
            </w:pPr>
            <w:r>
              <w:t xml:space="preserve">Ing. Jiří Popelka </w:t>
            </w:r>
            <w:r>
              <w:br/>
              <w:t xml:space="preserve"> starosta</w:t>
            </w:r>
          </w:p>
        </w:tc>
        <w:tc>
          <w:tcPr>
            <w:tcW w:w="4821" w:type="dxa"/>
            <w:shd w:val="clear" w:color="auto" w:fill="auto"/>
            <w:tcMar>
              <w:top w:w="55" w:type="dxa"/>
              <w:left w:w="55" w:type="dxa"/>
              <w:bottom w:w="55" w:type="dxa"/>
              <w:right w:w="55" w:type="dxa"/>
            </w:tcMar>
            <w:vAlign w:val="bottom"/>
          </w:tcPr>
          <w:p w14:paraId="69CD3F4F" w14:textId="403540FD" w:rsidR="00605F9D" w:rsidRDefault="00000000">
            <w:pPr>
              <w:pStyle w:val="PodpisovePole"/>
            </w:pPr>
            <w:r>
              <w:t xml:space="preserve">Mgr. Václav Mácha </w:t>
            </w:r>
            <w:r>
              <w:br/>
              <w:t xml:space="preserve"> místostarosta</w:t>
            </w:r>
          </w:p>
        </w:tc>
      </w:tr>
    </w:tbl>
    <w:p w14:paraId="2E47A94B" w14:textId="77777777" w:rsidR="00605F9D" w:rsidRDefault="00605F9D"/>
    <w:sectPr w:rsidR="00605F9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EC0C" w14:textId="77777777" w:rsidR="008B52F0" w:rsidRDefault="008B52F0">
      <w:r>
        <w:separator/>
      </w:r>
    </w:p>
  </w:endnote>
  <w:endnote w:type="continuationSeparator" w:id="0">
    <w:p w14:paraId="1A292D3A" w14:textId="77777777" w:rsidR="008B52F0" w:rsidRDefault="008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A006" w14:textId="77777777" w:rsidR="008B52F0" w:rsidRDefault="008B52F0">
      <w:r>
        <w:rPr>
          <w:color w:val="000000"/>
        </w:rPr>
        <w:separator/>
      </w:r>
    </w:p>
  </w:footnote>
  <w:footnote w:type="continuationSeparator" w:id="0">
    <w:p w14:paraId="079CE803" w14:textId="77777777" w:rsidR="008B52F0" w:rsidRDefault="008B52F0">
      <w:r>
        <w:continuationSeparator/>
      </w:r>
    </w:p>
  </w:footnote>
  <w:footnote w:id="1">
    <w:p w14:paraId="24857F9A" w14:textId="77777777" w:rsidR="00605F9D" w:rsidRDefault="00000000">
      <w:pPr>
        <w:pStyle w:val="Footnote"/>
      </w:pPr>
      <w:r>
        <w:rPr>
          <w:rStyle w:val="Znakapoznpodarou"/>
        </w:rPr>
        <w:footnoteRef/>
      </w:r>
      <w:r>
        <w:t>§ 2 odst. 5 zákona o místních poplatcích</w:t>
      </w:r>
    </w:p>
  </w:footnote>
  <w:footnote w:id="2">
    <w:p w14:paraId="307D028D" w14:textId="77777777" w:rsidR="00605F9D" w:rsidRDefault="00000000">
      <w:pPr>
        <w:pStyle w:val="Footnote"/>
      </w:pPr>
      <w:r>
        <w:rPr>
          <w:rStyle w:val="Znakapoznpodarou"/>
        </w:rPr>
        <w:footnoteRef/>
      </w:r>
      <w:r>
        <w:t>§ 15 odst. 1 zákona o místních poplatcích</w:t>
      </w:r>
    </w:p>
  </w:footnote>
  <w:footnote w:id="3">
    <w:p w14:paraId="46D7A4C4" w14:textId="77777777" w:rsidR="00605F9D" w:rsidRDefault="00000000">
      <w:pPr>
        <w:pStyle w:val="Footnote"/>
      </w:pPr>
      <w:r>
        <w:rPr>
          <w:rStyle w:val="Znakapoznpodarou"/>
        </w:rPr>
        <w:footnoteRef/>
      </w:r>
      <w:r>
        <w:t>§ 2 odst. 1 a 4 zákona o místních poplatcích</w:t>
      </w:r>
    </w:p>
  </w:footnote>
  <w:footnote w:id="4">
    <w:p w14:paraId="59D8C49D" w14:textId="77777777" w:rsidR="00605F9D" w:rsidRDefault="00000000">
      <w:pPr>
        <w:pStyle w:val="Footnote"/>
      </w:pPr>
      <w:r>
        <w:rPr>
          <w:rStyle w:val="Znakapoznpodarou"/>
        </w:rPr>
        <w:footnoteRef/>
      </w:r>
      <w:r>
        <w:t>§ 2 odst. 2 zákona o místních poplatcích</w:t>
      </w:r>
    </w:p>
  </w:footnote>
  <w:footnote w:id="5">
    <w:p w14:paraId="6BFB8F41" w14:textId="77777777" w:rsidR="00605F9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CB390BF" w14:textId="77777777" w:rsidR="00605F9D" w:rsidRDefault="00000000">
      <w:pPr>
        <w:pStyle w:val="Footnote"/>
      </w:pPr>
      <w:r>
        <w:rPr>
          <w:rStyle w:val="Znakapoznpodarou"/>
        </w:rPr>
        <w:footnoteRef/>
      </w:r>
      <w:r>
        <w:t>§ 14a odst. 4 zákona o místních poplatcích</w:t>
      </w:r>
    </w:p>
  </w:footnote>
  <w:footnote w:id="7">
    <w:p w14:paraId="7FC4CB05" w14:textId="77777777" w:rsidR="00605F9D" w:rsidRDefault="00000000">
      <w:pPr>
        <w:pStyle w:val="Footnote"/>
      </w:pPr>
      <w:r>
        <w:rPr>
          <w:rStyle w:val="Znakapoznpodarou"/>
        </w:rPr>
        <w:footnoteRef/>
      </w:r>
      <w:r>
        <w:t>§ 2 odst. 3 zákona o místních poplatcích</w:t>
      </w:r>
    </w:p>
  </w:footnote>
  <w:footnote w:id="8">
    <w:p w14:paraId="3BAD84A4" w14:textId="77777777" w:rsidR="00605F9D" w:rsidRDefault="00000000">
      <w:pPr>
        <w:pStyle w:val="Footnote"/>
      </w:pPr>
      <w:r>
        <w:rPr>
          <w:rStyle w:val="Znakapoznpodarou"/>
        </w:rPr>
        <w:footnoteRef/>
      </w:r>
      <w:r>
        <w:t>§ 2 odst. 2 zákona o místních poplatcích</w:t>
      </w:r>
    </w:p>
  </w:footnote>
  <w:footnote w:id="9">
    <w:p w14:paraId="0AC64AF1" w14:textId="77777777" w:rsidR="00605F9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00E"/>
    <w:multiLevelType w:val="hybridMultilevel"/>
    <w:tmpl w:val="CC94D534"/>
    <w:lvl w:ilvl="0" w:tplc="AB28CF36">
      <w:numFmt w:val="bullet"/>
      <w:lvlText w:val="-"/>
      <w:lvlJc w:val="left"/>
      <w:pPr>
        <w:ind w:left="720" w:hanging="360"/>
      </w:pPr>
      <w:rPr>
        <w:rFonts w:ascii="Calibri" w:eastAsia="Calibri" w:hAnsi="Calibri" w:cs="Calibri" w:hint="default"/>
        <w:i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30E32E2"/>
    <w:multiLevelType w:val="multilevel"/>
    <w:tmpl w:val="8E7487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5BA11DD"/>
    <w:multiLevelType w:val="multilevel"/>
    <w:tmpl w:val="A83A571A"/>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 w15:restartNumberingAfterBreak="0">
    <w:nsid w:val="36080E2D"/>
    <w:multiLevelType w:val="hybridMultilevel"/>
    <w:tmpl w:val="0CAA313A"/>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52BA7517"/>
    <w:multiLevelType w:val="hybridMultilevel"/>
    <w:tmpl w:val="7D56D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8D1BF8"/>
    <w:multiLevelType w:val="multilevel"/>
    <w:tmpl w:val="DE96BC3C"/>
    <w:lvl w:ilvl="0">
      <w:start w:val="1"/>
      <w:numFmt w:val="decimal"/>
      <w:lvlText w:val="(%1)"/>
      <w:lvlJc w:val="left"/>
      <w:pPr>
        <w:ind w:left="567" w:hanging="567"/>
      </w:pPr>
      <w:rPr>
        <w:rFonts w:hint="default"/>
        <w:b w:val="0"/>
        <w:bCs w:val="0"/>
        <w:i w:val="0"/>
        <w:iCs w:val="0"/>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5BB1515F"/>
    <w:multiLevelType w:val="multilevel"/>
    <w:tmpl w:val="BE38FBF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7" w15:restartNumberingAfterBreak="0">
    <w:nsid w:val="6D396CF9"/>
    <w:multiLevelType w:val="multilevel"/>
    <w:tmpl w:val="8E7487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F1D72FA"/>
    <w:multiLevelType w:val="hybridMultilevel"/>
    <w:tmpl w:val="A1886F0E"/>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4344387">
    <w:abstractNumId w:val="1"/>
  </w:num>
  <w:num w:numId="2" w16cid:durableId="16128468">
    <w:abstractNumId w:val="1"/>
    <w:lvlOverride w:ilvl="0">
      <w:startOverride w:val="1"/>
    </w:lvlOverride>
  </w:num>
  <w:num w:numId="3" w16cid:durableId="364866991">
    <w:abstractNumId w:val="1"/>
    <w:lvlOverride w:ilvl="0">
      <w:startOverride w:val="1"/>
    </w:lvlOverride>
  </w:num>
  <w:num w:numId="4" w16cid:durableId="1318262153">
    <w:abstractNumId w:val="1"/>
    <w:lvlOverride w:ilvl="0">
      <w:startOverride w:val="1"/>
    </w:lvlOverride>
  </w:num>
  <w:num w:numId="5" w16cid:durableId="1040783644">
    <w:abstractNumId w:val="1"/>
    <w:lvlOverride w:ilvl="0">
      <w:startOverride w:val="1"/>
    </w:lvlOverride>
  </w:num>
  <w:num w:numId="6" w16cid:durableId="1762946044">
    <w:abstractNumId w:val="1"/>
    <w:lvlOverride w:ilvl="0">
      <w:startOverride w:val="1"/>
    </w:lvlOverride>
  </w:num>
  <w:num w:numId="7" w16cid:durableId="1575235266">
    <w:abstractNumId w:val="1"/>
    <w:lvlOverride w:ilvl="0">
      <w:startOverride w:val="1"/>
    </w:lvlOverride>
  </w:num>
  <w:num w:numId="8" w16cid:durableId="1968124398">
    <w:abstractNumId w:val="3"/>
  </w:num>
  <w:num w:numId="9" w16cid:durableId="1596862684">
    <w:abstractNumId w:val="6"/>
  </w:num>
  <w:num w:numId="10" w16cid:durableId="578175529">
    <w:abstractNumId w:val="8"/>
  </w:num>
  <w:num w:numId="11" w16cid:durableId="855077921">
    <w:abstractNumId w:val="5"/>
  </w:num>
  <w:num w:numId="12" w16cid:durableId="1258634242">
    <w:abstractNumId w:val="7"/>
  </w:num>
  <w:num w:numId="13" w16cid:durableId="93323794">
    <w:abstractNumId w:val="2"/>
  </w:num>
  <w:num w:numId="14" w16cid:durableId="1612857997">
    <w:abstractNumId w:val="0"/>
  </w:num>
  <w:num w:numId="15" w16cid:durableId="456484485">
    <w:abstractNumId w:val="0"/>
  </w:num>
  <w:num w:numId="16" w16cid:durableId="964235216">
    <w:abstractNumId w:val="4"/>
  </w:num>
  <w:num w:numId="17" w16cid:durableId="35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D"/>
    <w:rsid w:val="001A32B9"/>
    <w:rsid w:val="00256E20"/>
    <w:rsid w:val="00297556"/>
    <w:rsid w:val="002D196D"/>
    <w:rsid w:val="003609CF"/>
    <w:rsid w:val="003A76A6"/>
    <w:rsid w:val="004C34A9"/>
    <w:rsid w:val="004F64CC"/>
    <w:rsid w:val="00525FE0"/>
    <w:rsid w:val="00605F9D"/>
    <w:rsid w:val="006A601E"/>
    <w:rsid w:val="006A6350"/>
    <w:rsid w:val="006E15F7"/>
    <w:rsid w:val="00851EF1"/>
    <w:rsid w:val="008B52F0"/>
    <w:rsid w:val="0091038B"/>
    <w:rsid w:val="009421D1"/>
    <w:rsid w:val="009759AC"/>
    <w:rsid w:val="009A297C"/>
    <w:rsid w:val="009A36E7"/>
    <w:rsid w:val="00AD5E8A"/>
    <w:rsid w:val="00AD7D53"/>
    <w:rsid w:val="00B27908"/>
    <w:rsid w:val="00C62081"/>
    <w:rsid w:val="00C641B7"/>
    <w:rsid w:val="00CB6262"/>
    <w:rsid w:val="00E2693F"/>
    <w:rsid w:val="00E44E31"/>
    <w:rsid w:val="00E608DA"/>
    <w:rsid w:val="00F36B37"/>
    <w:rsid w:val="00F52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BDEF"/>
  <w15:docId w15:val="{AE1C4209-AE6D-49CD-9682-C0256386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Revize">
    <w:name w:val="Revision"/>
    <w:hidden/>
    <w:uiPriority w:val="99"/>
    <w:semiHidden/>
    <w:rsid w:val="003A76A6"/>
    <w:pPr>
      <w:autoSpaceDN/>
      <w:textAlignment w:val="auto"/>
    </w:pPr>
    <w:rPr>
      <w:rFonts w:cs="Mangal"/>
      <w:szCs w:val="21"/>
    </w:rPr>
  </w:style>
  <w:style w:type="paragraph" w:styleId="Odstavecseseznamem">
    <w:name w:val="List Paragraph"/>
    <w:basedOn w:val="Normln"/>
    <w:uiPriority w:val="34"/>
    <w:qFormat/>
    <w:rsid w:val="00256E20"/>
    <w:pPr>
      <w:suppressAutoHyphens w:val="0"/>
      <w:autoSpaceDN/>
      <w:ind w:left="720"/>
      <w:textAlignment w:val="auto"/>
    </w:pPr>
    <w:rPr>
      <w:rFonts w:ascii="Calibri" w:eastAsiaTheme="minorHAnsi" w:hAnsi="Calibri" w:cs="Calibri"/>
      <w:kern w:val="0"/>
      <w:sz w:val="22"/>
      <w:szCs w:val="22"/>
      <w:lang w:eastAsia="en-US" w:bidi="ar-SA"/>
    </w:rPr>
  </w:style>
  <w:style w:type="paragraph" w:customStyle="1" w:styleId="xmsonormal">
    <w:name w:val="x_msonormal"/>
    <w:basedOn w:val="Normln"/>
    <w:rsid w:val="009421D1"/>
    <w:pPr>
      <w:suppressAutoHyphens w:val="0"/>
      <w:autoSpaceDN/>
      <w:spacing w:before="100" w:after="100"/>
      <w:textAlignment w:val="auto"/>
    </w:pPr>
    <w:rPr>
      <w:rFonts w:ascii="Times New Roman" w:eastAsiaTheme="minorHAnsi" w:hAnsi="Times New Roman" w:cs="Times New Roman"/>
      <w:color w:val="000000"/>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6940">
      <w:bodyDiv w:val="1"/>
      <w:marLeft w:val="0"/>
      <w:marRight w:val="0"/>
      <w:marTop w:val="0"/>
      <w:marBottom w:val="0"/>
      <w:divBdr>
        <w:top w:val="none" w:sz="0" w:space="0" w:color="auto"/>
        <w:left w:val="none" w:sz="0" w:space="0" w:color="auto"/>
        <w:bottom w:val="none" w:sz="0" w:space="0" w:color="auto"/>
        <w:right w:val="none" w:sz="0" w:space="0" w:color="auto"/>
      </w:divBdr>
    </w:div>
    <w:div w:id="1236010959">
      <w:bodyDiv w:val="1"/>
      <w:marLeft w:val="0"/>
      <w:marRight w:val="0"/>
      <w:marTop w:val="0"/>
      <w:marBottom w:val="0"/>
      <w:divBdr>
        <w:top w:val="none" w:sz="0" w:space="0" w:color="auto"/>
        <w:left w:val="none" w:sz="0" w:space="0" w:color="auto"/>
        <w:bottom w:val="none" w:sz="0" w:space="0" w:color="auto"/>
        <w:right w:val="none" w:sz="0" w:space="0" w:color="auto"/>
      </w:divBdr>
    </w:div>
    <w:div w:id="1277060313">
      <w:bodyDiv w:val="1"/>
      <w:marLeft w:val="0"/>
      <w:marRight w:val="0"/>
      <w:marTop w:val="0"/>
      <w:marBottom w:val="0"/>
      <w:divBdr>
        <w:top w:val="none" w:sz="0" w:space="0" w:color="auto"/>
        <w:left w:val="none" w:sz="0" w:space="0" w:color="auto"/>
        <w:bottom w:val="none" w:sz="0" w:space="0" w:color="auto"/>
        <w:right w:val="none" w:sz="0" w:space="0" w:color="auto"/>
      </w:divBdr>
    </w:div>
    <w:div w:id="1499879067">
      <w:bodyDiv w:val="1"/>
      <w:marLeft w:val="0"/>
      <w:marRight w:val="0"/>
      <w:marTop w:val="0"/>
      <w:marBottom w:val="0"/>
      <w:divBdr>
        <w:top w:val="none" w:sz="0" w:space="0" w:color="auto"/>
        <w:left w:val="none" w:sz="0" w:space="0" w:color="auto"/>
        <w:bottom w:val="none" w:sz="0" w:space="0" w:color="auto"/>
        <w:right w:val="none" w:sz="0" w:space="0" w:color="auto"/>
      </w:divBdr>
    </w:div>
    <w:div w:id="2034183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8ED2-1CDA-4475-835C-F1A38D40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693</Words>
  <Characters>4094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Jiří Popelka</cp:lastModifiedBy>
  <cp:revision>6</cp:revision>
  <dcterms:created xsi:type="dcterms:W3CDTF">2024-02-20T12:42:00Z</dcterms:created>
  <dcterms:modified xsi:type="dcterms:W3CDTF">2024-02-23T12:36:00Z</dcterms:modified>
</cp:coreProperties>
</file>