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86" w:rsidRDefault="00865719">
      <w:pPr>
        <w:spacing w:after="0" w:line="259" w:lineRule="auto"/>
        <w:ind w:left="74" w:right="0" w:firstLine="0"/>
        <w:jc w:val="center"/>
      </w:pPr>
      <w:r>
        <w:rPr>
          <w:b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B43386" w:rsidRPr="007136EE" w:rsidRDefault="00865719">
      <w:pPr>
        <w:spacing w:after="16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233625" w:rsidRDefault="00865719">
      <w:pPr>
        <w:pStyle w:val="Nadpis1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>STATUTÁRNÍ MĚSTO KARLOVY VARY</w:t>
      </w:r>
    </w:p>
    <w:p w:rsidR="00B43386" w:rsidRPr="006A4FBB" w:rsidRDefault="00233625" w:rsidP="006A4FBB">
      <w:pPr>
        <w:pStyle w:val="Bezmezer"/>
        <w:jc w:val="center"/>
        <w:rPr>
          <w:rFonts w:ascii="Times New Roman" w:hAnsi="Times New Roman" w:cs="Times New Roman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RADA MĚSTA KARLOVY VARY</w:t>
      </w:r>
      <w:r w:rsidR="00865719"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81" w:line="259" w:lineRule="auto"/>
        <w:ind w:left="47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eastAsia="Times New Roman" w:hAnsi="Times New Roman" w:cs="Times New Roman"/>
        </w:rPr>
        <w:t xml:space="preserve"> </w:t>
      </w:r>
    </w:p>
    <w:p w:rsidR="00B43386" w:rsidRPr="007136EE" w:rsidRDefault="00865719">
      <w:pPr>
        <w:spacing w:after="21" w:line="216" w:lineRule="auto"/>
        <w:ind w:left="4682" w:right="2940" w:hanging="1670"/>
        <w:jc w:val="left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noProof/>
        </w:rPr>
        <w:drawing>
          <wp:inline distT="0" distB="0" distL="0" distR="0">
            <wp:extent cx="2117726" cy="256123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7726" cy="25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36EE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233625" w:rsidRDefault="00233625">
      <w:pPr>
        <w:spacing w:after="8" w:line="259" w:lineRule="auto"/>
        <w:ind w:left="77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33625" w:rsidRDefault="00233625">
      <w:pPr>
        <w:spacing w:after="8" w:line="259" w:lineRule="auto"/>
        <w:ind w:left="77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43386" w:rsidRPr="007136EE" w:rsidRDefault="00865719">
      <w:pPr>
        <w:spacing w:after="8" w:line="259" w:lineRule="auto"/>
        <w:ind w:left="77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43386" w:rsidRPr="006A4FBB" w:rsidRDefault="00865719">
      <w:pPr>
        <w:spacing w:after="0" w:line="259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6A4FBB">
        <w:rPr>
          <w:rFonts w:ascii="Times New Roman" w:hAnsi="Times New Roman" w:cs="Times New Roman"/>
          <w:b/>
          <w:sz w:val="28"/>
          <w:szCs w:val="28"/>
        </w:rPr>
        <w:t xml:space="preserve">NAŘÍZENÍ </w:t>
      </w:r>
    </w:p>
    <w:p w:rsidR="00B43386" w:rsidRPr="006A4FBB" w:rsidRDefault="00865719">
      <w:pPr>
        <w:spacing w:after="0" w:line="259" w:lineRule="auto"/>
        <w:ind w:right="12"/>
        <w:jc w:val="center"/>
        <w:rPr>
          <w:rFonts w:ascii="Times New Roman" w:hAnsi="Times New Roman" w:cs="Times New Roman"/>
          <w:sz w:val="28"/>
          <w:szCs w:val="28"/>
        </w:rPr>
      </w:pPr>
      <w:r w:rsidRPr="006A4FBB">
        <w:rPr>
          <w:rFonts w:ascii="Times New Roman" w:hAnsi="Times New Roman" w:cs="Times New Roman"/>
          <w:b/>
          <w:sz w:val="28"/>
          <w:szCs w:val="28"/>
        </w:rPr>
        <w:t xml:space="preserve">STATUTÁRNÍHO MĚSTA KARLOVY VARY </w:t>
      </w:r>
    </w:p>
    <w:p w:rsidR="00B43386" w:rsidRPr="007136EE" w:rsidRDefault="00865719" w:rsidP="006A4FBB">
      <w:pPr>
        <w:spacing w:after="95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</w:rPr>
        <w:t xml:space="preserve"> </w:t>
      </w:r>
    </w:p>
    <w:p w:rsidR="00B43386" w:rsidRPr="007136EE" w:rsidRDefault="00865719">
      <w:pPr>
        <w:spacing w:after="204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6E5B66" w:rsidP="006E5B66">
      <w:pPr>
        <w:spacing w:after="0" w:line="271" w:lineRule="auto"/>
        <w:ind w:left="360" w:right="0" w:firstLine="0"/>
        <w:rPr>
          <w:rFonts w:ascii="Times New Roman" w:hAnsi="Times New Roman" w:cs="Times New Roman"/>
        </w:rPr>
      </w:pPr>
      <w:bookmarkStart w:id="0" w:name="_GoBack"/>
      <w:r w:rsidRPr="006E5B66">
        <w:rPr>
          <w:rFonts w:ascii="Times New Roman" w:hAnsi="Times New Roman" w:cs="Times New Roman"/>
          <w:b/>
          <w:i/>
          <w:sz w:val="28"/>
          <w:szCs w:val="28"/>
        </w:rPr>
        <w:t xml:space="preserve">kterým </w:t>
      </w:r>
      <w:r>
        <w:rPr>
          <w:rFonts w:ascii="Times New Roman" w:hAnsi="Times New Roman" w:cs="Times New Roman"/>
          <w:b/>
          <w:i/>
          <w:sz w:val="28"/>
          <w:szCs w:val="28"/>
        </w:rPr>
        <w:t>se mění a doplňuje nařízení č. 1/2025</w:t>
      </w:r>
      <w:r w:rsidRPr="006E5B6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865719" w:rsidRPr="007136EE">
        <w:rPr>
          <w:rFonts w:ascii="Times New Roman" w:hAnsi="Times New Roman" w:cs="Times New Roman"/>
          <w:b/>
          <w:i/>
          <w:sz w:val="28"/>
        </w:rPr>
        <w:t xml:space="preserve">kterým se vymezují místní komunikace nebo jejich určené úseky, které lze užít ke stání vozidla jen za cenu sjednanou  </w:t>
      </w:r>
    </w:p>
    <w:bookmarkEnd w:id="0"/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 w:rsidP="006E5B66">
      <w:pPr>
        <w:spacing w:after="0" w:line="259" w:lineRule="auto"/>
        <w:ind w:right="0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70">
        <w:rPr>
          <w:rFonts w:ascii="Times New Roman" w:hAnsi="Times New Roman" w:cs="Times New Roman"/>
          <w:b/>
          <w:sz w:val="28"/>
          <w:szCs w:val="28"/>
        </w:rPr>
        <w:t xml:space="preserve">schválené dne </w:t>
      </w:r>
      <w:r w:rsidR="00FE4088">
        <w:rPr>
          <w:rFonts w:ascii="Times New Roman" w:hAnsi="Times New Roman" w:cs="Times New Roman"/>
          <w:b/>
          <w:sz w:val="28"/>
          <w:szCs w:val="28"/>
        </w:rPr>
        <w:t xml:space="preserve">  25. 11. 2025</w:t>
      </w:r>
      <w:r w:rsidRPr="00E652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03" w:rsidRPr="00E65270" w:rsidRDefault="005B7A03" w:rsidP="005B7A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43386" w:rsidRPr="007136EE" w:rsidRDefault="005B7A03" w:rsidP="00E130EE">
      <w:pPr>
        <w:spacing w:after="0" w:line="259" w:lineRule="auto"/>
        <w:ind w:left="74" w:right="0" w:firstLine="0"/>
        <w:rPr>
          <w:rFonts w:ascii="Times New Roman" w:hAnsi="Times New Roman" w:cs="Times New Roman"/>
        </w:rPr>
      </w:pPr>
      <w:r w:rsidRPr="00E65270">
        <w:rPr>
          <w:rFonts w:ascii="Times New Roman" w:hAnsi="Times New Roman" w:cs="Times New Roman"/>
          <w:b/>
          <w:i/>
          <w:sz w:val="28"/>
          <w:szCs w:val="28"/>
        </w:rPr>
        <w:t xml:space="preserve">účinnost </w:t>
      </w:r>
      <w:r w:rsidRPr="005C139C">
        <w:rPr>
          <w:rFonts w:ascii="Times New Roman" w:hAnsi="Times New Roman" w:cs="Times New Roman"/>
          <w:b/>
          <w:i/>
          <w:sz w:val="28"/>
          <w:szCs w:val="28"/>
        </w:rPr>
        <w:t>od</w:t>
      </w:r>
      <w:r w:rsidR="00FE4088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C55B44">
        <w:rPr>
          <w:rFonts w:ascii="Times New Roman" w:hAnsi="Times New Roman" w:cs="Times New Roman"/>
          <w:b/>
          <w:i/>
          <w:sz w:val="28"/>
        </w:rPr>
        <w:t>1. 2. 2026</w:t>
      </w:r>
    </w:p>
    <w:p w:rsidR="00B43386" w:rsidRPr="00EA282F" w:rsidRDefault="00865719" w:rsidP="006A4FBB">
      <w:pPr>
        <w:pStyle w:val="Nadpis1"/>
        <w:ind w:right="1"/>
      </w:pPr>
      <w:r w:rsidRPr="00EA282F">
        <w:rPr>
          <w:rFonts w:ascii="Times New Roman" w:hAnsi="Times New Roman" w:cs="Times New Roman"/>
          <w:sz w:val="24"/>
          <w:szCs w:val="24"/>
        </w:rPr>
        <w:lastRenderedPageBreak/>
        <w:t>Nařízení statutárního města Karlovy Vary</w:t>
      </w:r>
    </w:p>
    <w:p w:rsidR="006E5B66" w:rsidRDefault="006E5B66">
      <w:pPr>
        <w:spacing w:after="0" w:line="269" w:lineRule="auto"/>
        <w:ind w:left="1017" w:right="960" w:firstLine="0"/>
        <w:jc w:val="center"/>
        <w:rPr>
          <w:b/>
          <w:sz w:val="24"/>
          <w:szCs w:val="24"/>
        </w:rPr>
      </w:pPr>
      <w:r w:rsidRPr="006E5B66">
        <w:rPr>
          <w:rFonts w:ascii="Times New Roman" w:hAnsi="Times New Roman" w:cs="Times New Roman"/>
          <w:b/>
          <w:sz w:val="24"/>
          <w:szCs w:val="24"/>
        </w:rPr>
        <w:t>kterým se mění a doplňuje nařízení č. 1/2025,</w:t>
      </w:r>
      <w:r w:rsidRPr="006E5B66">
        <w:rPr>
          <w:b/>
          <w:sz w:val="24"/>
          <w:szCs w:val="24"/>
        </w:rPr>
        <w:t xml:space="preserve"> </w:t>
      </w:r>
    </w:p>
    <w:p w:rsidR="006E5B66" w:rsidRDefault="00865719">
      <w:pPr>
        <w:spacing w:after="0" w:line="269" w:lineRule="auto"/>
        <w:ind w:left="1017" w:right="9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B66">
        <w:rPr>
          <w:rFonts w:ascii="Times New Roman" w:hAnsi="Times New Roman" w:cs="Times New Roman"/>
          <w:b/>
          <w:sz w:val="24"/>
          <w:szCs w:val="24"/>
        </w:rPr>
        <w:t>kterým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se vymezují místní komunikace nebo jejich určené úseky, </w:t>
      </w:r>
    </w:p>
    <w:p w:rsidR="00B43386" w:rsidRPr="006A4FBB" w:rsidRDefault="00865719">
      <w:pPr>
        <w:spacing w:after="0" w:line="269" w:lineRule="auto"/>
        <w:ind w:left="1017" w:right="9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které lze užít ke stání vozidla jen za cenu sjednanou </w:t>
      </w:r>
    </w:p>
    <w:p w:rsidR="00B43386" w:rsidRPr="007136EE" w:rsidRDefault="00865719">
      <w:pPr>
        <w:spacing w:after="99" w:line="259" w:lineRule="auto"/>
        <w:ind w:left="58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2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Rada města Karlovy Vary se na svém zasedání dne </w:t>
      </w:r>
      <w:r w:rsidR="003572AE">
        <w:rPr>
          <w:rFonts w:ascii="Times New Roman" w:hAnsi="Times New Roman" w:cs="Times New Roman"/>
          <w:sz w:val="24"/>
          <w:szCs w:val="24"/>
        </w:rPr>
        <w:t xml:space="preserve">25. 11. 2025 </w:t>
      </w:r>
      <w:r w:rsidRPr="006A4FBB">
        <w:rPr>
          <w:rFonts w:ascii="Times New Roman" w:hAnsi="Times New Roman" w:cs="Times New Roman"/>
          <w:sz w:val="24"/>
          <w:szCs w:val="24"/>
        </w:rPr>
        <w:t>usnesením</w:t>
      </w:r>
      <w:r w:rsidR="00576A67">
        <w:rPr>
          <w:rFonts w:ascii="Times New Roman" w:hAnsi="Times New Roman" w:cs="Times New Roman"/>
          <w:sz w:val="24"/>
          <w:szCs w:val="24"/>
        </w:rPr>
        <w:t xml:space="preserve"> č.</w:t>
      </w:r>
      <w:r w:rsidR="00331E80">
        <w:rPr>
          <w:rFonts w:ascii="Times New Roman" w:hAnsi="Times New Roman" w:cs="Times New Roman"/>
          <w:sz w:val="24"/>
          <w:szCs w:val="24"/>
        </w:rPr>
        <w:t xml:space="preserve"> </w:t>
      </w:r>
      <w:r w:rsidR="00576A67">
        <w:rPr>
          <w:rFonts w:ascii="Times New Roman" w:hAnsi="Times New Roman" w:cs="Times New Roman"/>
          <w:sz w:val="24"/>
          <w:szCs w:val="24"/>
        </w:rPr>
        <w:t>RM/</w:t>
      </w:r>
      <w:r w:rsidR="003572AE">
        <w:rPr>
          <w:rFonts w:ascii="Times New Roman" w:hAnsi="Times New Roman" w:cs="Times New Roman"/>
          <w:sz w:val="24"/>
          <w:szCs w:val="24"/>
        </w:rPr>
        <w:t xml:space="preserve">1338/11/25 </w:t>
      </w:r>
      <w:r w:rsidR="00576A67">
        <w:rPr>
          <w:rFonts w:ascii="Times New Roman" w:hAnsi="Times New Roman" w:cs="Times New Roman"/>
          <w:sz w:val="24"/>
          <w:szCs w:val="24"/>
        </w:rPr>
        <w:t>usnesla vydat</w:t>
      </w:r>
      <w:r w:rsidR="00331E80">
        <w:rPr>
          <w:rFonts w:ascii="Times New Roman" w:hAnsi="Times New Roman" w:cs="Times New Roman"/>
          <w:sz w:val="24"/>
          <w:szCs w:val="24"/>
        </w:rPr>
        <w:t>,</w:t>
      </w:r>
      <w:r w:rsidRPr="006A4FBB">
        <w:rPr>
          <w:rFonts w:ascii="Times New Roman" w:hAnsi="Times New Roman" w:cs="Times New Roman"/>
          <w:sz w:val="24"/>
          <w:szCs w:val="24"/>
        </w:rPr>
        <w:t xml:space="preserve"> na základě</w:t>
      </w:r>
      <w:r w:rsidR="00EA282F">
        <w:rPr>
          <w:rFonts w:ascii="Times New Roman" w:hAnsi="Times New Roman" w:cs="Times New Roman"/>
          <w:sz w:val="24"/>
          <w:szCs w:val="24"/>
        </w:rPr>
        <w:t xml:space="preserve"> ustanovení</w:t>
      </w:r>
      <w:r w:rsidRPr="006A4FBB">
        <w:rPr>
          <w:rFonts w:ascii="Times New Roman" w:hAnsi="Times New Roman" w:cs="Times New Roman"/>
          <w:sz w:val="24"/>
          <w:szCs w:val="24"/>
        </w:rPr>
        <w:t xml:space="preserve"> § 23 odst. 1 písm. a), c) zákona č. 13/1997 Sb., o pozemních komunikacích, ve znění pozdějších předpisů </w:t>
      </w:r>
      <w:r w:rsidR="00471BF5">
        <w:rPr>
          <w:rFonts w:ascii="Times New Roman" w:hAnsi="Times New Roman" w:cs="Times New Roman"/>
          <w:sz w:val="24"/>
          <w:szCs w:val="24"/>
        </w:rPr>
        <w:t xml:space="preserve">a </w:t>
      </w:r>
      <w:r w:rsidRPr="006A4FBB">
        <w:rPr>
          <w:rFonts w:ascii="Times New Roman" w:hAnsi="Times New Roman" w:cs="Times New Roman"/>
          <w:sz w:val="24"/>
          <w:szCs w:val="24"/>
        </w:rPr>
        <w:t>v</w:t>
      </w:r>
      <w:r w:rsidR="00EA282F">
        <w:rPr>
          <w:rFonts w:ascii="Times New Roman" w:hAnsi="Times New Roman" w:cs="Times New Roman"/>
          <w:sz w:val="24"/>
          <w:szCs w:val="24"/>
        </w:rPr>
        <w:t> </w:t>
      </w:r>
      <w:r w:rsidRPr="006A4FBB">
        <w:rPr>
          <w:rFonts w:ascii="Times New Roman" w:hAnsi="Times New Roman" w:cs="Times New Roman"/>
          <w:sz w:val="24"/>
          <w:szCs w:val="24"/>
        </w:rPr>
        <w:t>souladu</w:t>
      </w:r>
      <w:r w:rsidR="00EA282F">
        <w:rPr>
          <w:rFonts w:ascii="Times New Roman" w:hAnsi="Times New Roman" w:cs="Times New Roman"/>
          <w:sz w:val="24"/>
          <w:szCs w:val="24"/>
        </w:rPr>
        <w:t xml:space="preserve"> s ustanovením </w:t>
      </w:r>
      <w:r w:rsidRPr="006A4FBB">
        <w:rPr>
          <w:rFonts w:ascii="Times New Roman" w:hAnsi="Times New Roman" w:cs="Times New Roman"/>
          <w:sz w:val="24"/>
          <w:szCs w:val="24"/>
        </w:rPr>
        <w:t>§ 11 zákona č. 128/2000 Sb., o obcích (obecní zřízení), ve znění pozdějších předpisů, toto nařízení: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Default="00865719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6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834FAD" w:rsidRPr="006A4FBB" w:rsidRDefault="00834FA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6871" w:rsidRDefault="00E66871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5719" w:rsidRPr="006A4FBB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B43386" w:rsidRPr="006A4FBB" w:rsidRDefault="00BE0AF6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nařízení č. 1/2025</w:t>
      </w:r>
    </w:p>
    <w:p w:rsidR="00B43386" w:rsidRPr="006A4FBB" w:rsidRDefault="00865719">
      <w:pPr>
        <w:spacing w:after="7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AF6" w:rsidRPr="00BE0AF6" w:rsidRDefault="00BE0AF6" w:rsidP="00BE0AF6">
      <w:pPr>
        <w:ind w:left="0" w:right="11" w:firstLine="0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, se mění takto:</w:t>
      </w: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Dosavadní příloha č. 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– „</w:t>
      </w:r>
      <w:r w:rsidR="00177A2C">
        <w:rPr>
          <w:rFonts w:ascii="Times New Roman" w:hAnsi="Times New Roman" w:cs="Times New Roman"/>
          <w:snapToGrid w:val="0"/>
          <w:sz w:val="24"/>
          <w:szCs w:val="24"/>
        </w:rPr>
        <w:t>Vymezené úseky místních komunikací s parkovacím automatem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“ se </w:t>
      </w:r>
      <w:r w:rsidR="0026732F">
        <w:rPr>
          <w:rFonts w:ascii="Times New Roman" w:hAnsi="Times New Roman" w:cs="Times New Roman"/>
          <w:snapToGrid w:val="0"/>
          <w:sz w:val="24"/>
          <w:szCs w:val="24"/>
        </w:rPr>
        <w:t>mění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a nahrazuje novým zněním se shodným názvem, které je přílohou tohoto nařízení.</w:t>
      </w: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Dosavadní příloha č. 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– „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Vymezené oblasti obce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“ se </w:t>
      </w:r>
      <w:r w:rsidR="0026732F">
        <w:rPr>
          <w:rFonts w:ascii="Times New Roman" w:hAnsi="Times New Roman" w:cs="Times New Roman"/>
          <w:snapToGrid w:val="0"/>
          <w:sz w:val="24"/>
          <w:szCs w:val="24"/>
        </w:rPr>
        <w:t>mění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a nahrazuje novým zněním se shodným názvem, které je přílohou tohoto nařízení.</w:t>
      </w: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>Dosavadní příloha č. 3 – „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Vymezené oblasti obce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“ se </w:t>
      </w:r>
      <w:r w:rsidR="0026732F">
        <w:rPr>
          <w:rFonts w:ascii="Times New Roman" w:hAnsi="Times New Roman" w:cs="Times New Roman"/>
          <w:snapToGrid w:val="0"/>
          <w:sz w:val="24"/>
          <w:szCs w:val="24"/>
        </w:rPr>
        <w:t>mění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a nahrazuje novým zněním se shodným názvem, které je přílohou tohoto nařízení.</w:t>
      </w: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84B" w:rsidRDefault="00865719">
      <w:pPr>
        <w:pStyle w:val="Nadpis2"/>
        <w:ind w:right="12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 w:rsidR="004A384B">
        <w:rPr>
          <w:rFonts w:ascii="Times New Roman" w:hAnsi="Times New Roman" w:cs="Times New Roman"/>
          <w:sz w:val="24"/>
          <w:szCs w:val="24"/>
        </w:rPr>
        <w:t>.</w:t>
      </w:r>
      <w:r w:rsidR="00BE0AF6">
        <w:rPr>
          <w:rFonts w:ascii="Times New Roman" w:hAnsi="Times New Roman" w:cs="Times New Roman"/>
          <w:sz w:val="24"/>
          <w:szCs w:val="24"/>
        </w:rPr>
        <w:t xml:space="preserve"> 2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pStyle w:val="Nadpis2"/>
        <w:ind w:right="12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Účinnost </w:t>
      </w:r>
    </w:p>
    <w:p w:rsidR="00B43386" w:rsidRPr="006A4FBB" w:rsidRDefault="00865719">
      <w:pPr>
        <w:spacing w:after="4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02D" w:rsidRPr="00AC402D" w:rsidRDefault="00AC402D" w:rsidP="00AC402D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402D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3D387B">
        <w:rPr>
          <w:rFonts w:ascii="Times New Roman" w:hAnsi="Times New Roman" w:cs="Times New Roman"/>
          <w:sz w:val="24"/>
          <w:szCs w:val="24"/>
        </w:rPr>
        <w:t>dne 1. 2. 2026</w:t>
      </w:r>
      <w:r w:rsidRPr="00AC402D">
        <w:rPr>
          <w:rFonts w:ascii="Times New Roman" w:hAnsi="Times New Roman" w:cs="Times New Roman"/>
          <w:sz w:val="24"/>
          <w:szCs w:val="24"/>
        </w:rPr>
        <w:t>.</w:t>
      </w:r>
    </w:p>
    <w:p w:rsidR="00B43386" w:rsidRPr="006A4FBB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A282F" w:rsidRDefault="00865719" w:rsidP="00E130EE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tabs>
          <w:tab w:val="center" w:pos="2296"/>
          <w:tab w:val="center" w:pos="4517"/>
          <w:tab w:val="center" w:pos="6803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……………………………........ 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 …………………………………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          Ing. Andrea Pfeffer Ferklová, MBA v. r.  </w:t>
      </w:r>
      <w:r w:rsidR="00EA28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0A2E" w:rsidRPr="006A4FBB">
        <w:rPr>
          <w:rFonts w:ascii="Times New Roman" w:hAnsi="Times New Roman" w:cs="Times New Roman"/>
          <w:sz w:val="24"/>
          <w:szCs w:val="24"/>
        </w:rPr>
        <w:t>Martin Dušek</w:t>
      </w:r>
      <w:r w:rsidR="00EA282F">
        <w:rPr>
          <w:rFonts w:ascii="Times New Roman" w:hAnsi="Times New Roman" w:cs="Times New Roman"/>
          <w:sz w:val="24"/>
          <w:szCs w:val="24"/>
        </w:rPr>
        <w:t>, v. r.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tabs>
          <w:tab w:val="center" w:pos="1771"/>
          <w:tab w:val="center" w:pos="3177"/>
          <w:tab w:val="center" w:pos="3882"/>
          <w:tab w:val="center" w:pos="4592"/>
          <w:tab w:val="center" w:pos="5303"/>
          <w:tab w:val="center" w:pos="7155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primátorka 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1. náměstek primátorky </w:t>
      </w:r>
    </w:p>
    <w:p w:rsidR="00B43386" w:rsidRPr="006A4FBB" w:rsidRDefault="00865719">
      <w:pPr>
        <w:tabs>
          <w:tab w:val="center" w:pos="2087"/>
          <w:tab w:val="center" w:pos="4042"/>
          <w:tab w:val="center" w:pos="4752"/>
          <w:tab w:val="center" w:pos="7154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statutárního města Karlovy Vary </w:t>
      </w:r>
      <w:r w:rsidR="004A384B">
        <w:rPr>
          <w:rFonts w:ascii="Times New Roman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      statutárního města Karlovy Vary </w:t>
      </w:r>
    </w:p>
    <w:p w:rsidR="00E130EE" w:rsidRDefault="00E130EE" w:rsidP="000B3263">
      <w:pPr>
        <w:spacing w:after="0" w:line="271" w:lineRule="auto"/>
        <w:rPr>
          <w:rFonts w:ascii="Times New Roman" w:hAnsi="Times New Roman" w:cs="Times New Roman"/>
          <w:b/>
          <w:sz w:val="24"/>
          <w:szCs w:val="24"/>
        </w:rPr>
      </w:pPr>
    </w:p>
    <w:p w:rsidR="00E130EE" w:rsidRPr="009D560A" w:rsidRDefault="00E130EE" w:rsidP="00E130EE">
      <w:pPr>
        <w:pStyle w:val="Bezmezer"/>
        <w:rPr>
          <w:rFonts w:ascii="Times New Roman" w:hAnsi="Times New Roman"/>
          <w:sz w:val="20"/>
          <w:szCs w:val="20"/>
        </w:rPr>
      </w:pPr>
      <w:r w:rsidRPr="009D560A">
        <w:rPr>
          <w:rFonts w:ascii="Times New Roman" w:hAnsi="Times New Roman"/>
          <w:sz w:val="20"/>
          <w:szCs w:val="20"/>
        </w:rPr>
        <w:t xml:space="preserve">Vyhlášeno zveřejněním ve Sbírce právních předpisů dne: </w:t>
      </w:r>
    </w:p>
    <w:p w:rsidR="00E130EE" w:rsidRPr="009D560A" w:rsidRDefault="00E130EE" w:rsidP="00E130EE">
      <w:pPr>
        <w:pStyle w:val="Bezmezer"/>
        <w:rPr>
          <w:rFonts w:ascii="Times New Roman" w:hAnsi="Times New Roman"/>
          <w:sz w:val="20"/>
          <w:szCs w:val="20"/>
        </w:rPr>
      </w:pPr>
      <w:r w:rsidRPr="009D560A">
        <w:rPr>
          <w:rFonts w:ascii="Times New Roman" w:hAnsi="Times New Roman"/>
          <w:sz w:val="20"/>
          <w:szCs w:val="20"/>
        </w:rPr>
        <w:t xml:space="preserve">Oznámení o vyhlášení ve Sbírce právních předpisů zveřejněno na úřední desce dne: </w:t>
      </w:r>
    </w:p>
    <w:p w:rsidR="00E130EE" w:rsidRPr="00E130EE" w:rsidRDefault="00E130EE" w:rsidP="00E130EE">
      <w:pPr>
        <w:pStyle w:val="Bezmezer"/>
      </w:pPr>
      <w:r w:rsidRPr="009D560A">
        <w:rPr>
          <w:rFonts w:ascii="Times New Roman" w:hAnsi="Times New Roman"/>
          <w:sz w:val="20"/>
          <w:szCs w:val="20"/>
        </w:rPr>
        <w:t>Oznámení o vyhlášení ve Sbírce právních předpisů svěšeno z úřední desky dne:</w:t>
      </w:r>
    </w:p>
    <w:p w:rsidR="000B3263" w:rsidRPr="004F0B0C" w:rsidRDefault="000B3263" w:rsidP="000B3263">
      <w:pPr>
        <w:spacing w:after="0" w:line="271" w:lineRule="auto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1 Nařízení města Karlovy Vary, kterým se vymezují místní komunikace nebo jejich určené úseky, které lze užít ke stání vozidla jen za cenu sjednanou  </w:t>
      </w:r>
    </w:p>
    <w:p w:rsidR="000B3263" w:rsidRPr="004F0B0C" w:rsidRDefault="000B3263" w:rsidP="000B3263">
      <w:pPr>
        <w:spacing w:after="2" w:line="264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Vymezené úseky místních komunikací s parkovacím automatem </w:t>
      </w:r>
      <w:r w:rsidR="00FE68AE">
        <w:rPr>
          <w:rFonts w:ascii="Times New Roman" w:hAnsi="Times New Roman" w:cs="Times New Roman"/>
          <w:sz w:val="24"/>
          <w:szCs w:val="24"/>
        </w:rPr>
        <w:t>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čl.  1 odst. 1 písm. a)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FE68AE">
        <w:rPr>
          <w:rFonts w:ascii="Times New Roman" w:hAnsi="Times New Roman" w:cs="Times New Roman"/>
          <w:sz w:val="24"/>
          <w:szCs w:val="24"/>
        </w:rPr>
        <w:t>]</w:t>
      </w: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 xml:space="preserve">Místní komunikace nebo jejich určené úseky, které lze užít za cenu sjednanou v souladu </w:t>
      </w:r>
      <w:r w:rsidR="00AB10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2737">
        <w:rPr>
          <w:rFonts w:ascii="Times New Roman" w:hAnsi="Times New Roman" w:cs="Times New Roman"/>
          <w:sz w:val="24"/>
          <w:szCs w:val="24"/>
        </w:rPr>
        <w:t>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532737">
        <w:rPr>
          <w:rFonts w:ascii="Times New Roman" w:hAnsi="Times New Roman" w:cs="Times New Roman"/>
          <w:sz w:val="24"/>
          <w:szCs w:val="24"/>
        </w:rPr>
        <w:t xml:space="preserve">k stání vozidla ve městě na dobu časově omezenou, nejvýše však na dobu 24 hodin.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(1) Vymezené úseky místních komunikací s parkovacím automatem:  </w:t>
      </w:r>
    </w:p>
    <w:p w:rsidR="000B3263" w:rsidRPr="00055AF9" w:rsidRDefault="000B3263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Bělehradská ulice, </w:t>
      </w:r>
    </w:p>
    <w:p w:rsidR="000B3263" w:rsidRPr="00055AF9" w:rsidRDefault="000B3263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Bezručova ulice (odstavný pruh od křižovatky s ul. Americkou ve směru do centra), </w:t>
      </w:r>
    </w:p>
    <w:p w:rsidR="000B3263" w:rsidRPr="00055AF9" w:rsidRDefault="000B3263" w:rsidP="00587468">
      <w:pPr>
        <w:pStyle w:val="Odstavecseseznamem"/>
        <w:numPr>
          <w:ilvl w:val="0"/>
          <w:numId w:val="5"/>
        </w:numPr>
        <w:ind w:left="426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Dr. Davida Bechera,  </w:t>
      </w:r>
    </w:p>
    <w:p w:rsidR="000B3263" w:rsidRPr="00055AF9" w:rsidRDefault="000B3263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Jaltská ulice, </w:t>
      </w:r>
    </w:p>
    <w:p w:rsidR="00033470" w:rsidRPr="00055AF9" w:rsidRDefault="000B3263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>Moskevská ulice –</w:t>
      </w:r>
      <w:r w:rsidR="00033470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od budovy č. p. 913/34 </w:t>
      </w:r>
      <w:r w:rsidR="004F48D8" w:rsidRPr="00055AF9">
        <w:rPr>
          <w:rFonts w:ascii="Times New Roman" w:hAnsi="Times New Roman" w:cs="Times New Roman"/>
          <w:color w:val="auto"/>
          <w:sz w:val="24"/>
          <w:szCs w:val="24"/>
        </w:rPr>
        <w:t>k budov</w:t>
      </w:r>
      <w:r w:rsidR="00AC2EA7" w:rsidRPr="00055AF9">
        <w:rPr>
          <w:rFonts w:ascii="Times New Roman" w:hAnsi="Times New Roman" w:cs="Times New Roman"/>
          <w:color w:val="auto"/>
          <w:sz w:val="24"/>
          <w:szCs w:val="24"/>
        </w:rPr>
        <w:t>ě</w:t>
      </w:r>
      <w:r w:rsidR="004F48D8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č. p. 1035/21 a od křižovatky </w:t>
      </w: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5636B" w:rsidRPr="00055AF9" w:rsidRDefault="00033470" w:rsidP="00587468">
      <w:p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5874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F48D8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s ul. </w:t>
      </w: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F48D8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Dr. </w:t>
      </w:r>
      <w:r w:rsidR="000B3263" w:rsidRPr="00055AF9">
        <w:rPr>
          <w:rFonts w:ascii="Times New Roman" w:hAnsi="Times New Roman" w:cs="Times New Roman"/>
          <w:color w:val="auto"/>
          <w:sz w:val="24"/>
          <w:szCs w:val="24"/>
        </w:rPr>
        <w:t>Bechera</w:t>
      </w:r>
      <w:r w:rsidR="004F48D8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2EBF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po </w:t>
      </w:r>
      <w:r w:rsidR="00A97554" w:rsidRPr="00055AF9">
        <w:rPr>
          <w:rFonts w:ascii="Times New Roman" w:hAnsi="Times New Roman" w:cs="Times New Roman"/>
          <w:color w:val="auto"/>
          <w:sz w:val="24"/>
          <w:szCs w:val="24"/>
        </w:rPr>
        <w:t>křižovatku s ul. Dr. Janatky</w:t>
      </w:r>
      <w:r w:rsidR="00B37D7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C37FB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6671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3263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6671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33470" w:rsidRPr="00055AF9" w:rsidRDefault="00033470" w:rsidP="00587468">
      <w:pPr>
        <w:pStyle w:val="Odstavecseseznamem"/>
        <w:numPr>
          <w:ilvl w:val="0"/>
          <w:numId w:val="5"/>
        </w:numPr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nám. Dr. M. Horákové, </w:t>
      </w:r>
    </w:p>
    <w:p w:rsidR="00474F12" w:rsidRPr="00055AF9" w:rsidRDefault="00033470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>Západní</w:t>
      </w:r>
      <w:r w:rsidR="00474F12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– parkovací plocha před Finančním úřadem</w:t>
      </w:r>
    </w:p>
    <w:p w:rsidR="00033470" w:rsidRPr="00055AF9" w:rsidRDefault="00474F12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Západní – </w:t>
      </w:r>
      <w:r w:rsidR="00DC435E" w:rsidRPr="00055AF9">
        <w:rPr>
          <w:rFonts w:ascii="Times New Roman" w:hAnsi="Times New Roman" w:cs="Times New Roman"/>
          <w:color w:val="auto"/>
          <w:sz w:val="24"/>
          <w:szCs w:val="24"/>
        </w:rPr>
        <w:t>úsek u dolního</w:t>
      </w: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nádraží</w:t>
      </w:r>
      <w:r w:rsidR="00033470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0B3263" w:rsidRPr="00E06AFF" w:rsidRDefault="00033470" w:rsidP="00B8481A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06AFF">
        <w:rPr>
          <w:rFonts w:ascii="Times New Roman" w:hAnsi="Times New Roman" w:cs="Times New Roman"/>
          <w:color w:val="auto"/>
          <w:sz w:val="24"/>
          <w:szCs w:val="24"/>
        </w:rPr>
        <w:t>Dr. Engla,</w:t>
      </w:r>
      <w:r w:rsidR="00E06A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3263" w:rsidRPr="00E06AFF">
        <w:rPr>
          <w:rFonts w:ascii="Times New Roman" w:hAnsi="Times New Roman" w:cs="Times New Roman"/>
          <w:color w:val="auto"/>
          <w:sz w:val="24"/>
          <w:szCs w:val="24"/>
        </w:rPr>
        <w:t xml:space="preserve">nábř. Jana Palacha (úsek mezi okružní křižovatkou a mostem 17. listopadu), </w:t>
      </w:r>
    </w:p>
    <w:p w:rsidR="000B3263" w:rsidRPr="00055AF9" w:rsidRDefault="000B3263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>Jateční</w:t>
      </w:r>
      <w:r w:rsidR="00701BC1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– úsek u  č. p. </w:t>
      </w:r>
      <w:r w:rsidR="008E5686" w:rsidRPr="00055AF9">
        <w:rPr>
          <w:rFonts w:ascii="Times New Roman" w:hAnsi="Times New Roman" w:cs="Times New Roman"/>
          <w:color w:val="auto"/>
          <w:sz w:val="24"/>
          <w:szCs w:val="24"/>
        </w:rPr>
        <w:t>1330</w:t>
      </w:r>
      <w:r w:rsidR="00701BC1" w:rsidRPr="00055AF9">
        <w:rPr>
          <w:rFonts w:ascii="Times New Roman" w:hAnsi="Times New Roman" w:cs="Times New Roman"/>
          <w:color w:val="auto"/>
          <w:sz w:val="24"/>
          <w:szCs w:val="24"/>
        </w:rPr>
        <w:t>/17</w:t>
      </w: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0B3263" w:rsidRPr="00055AF9" w:rsidRDefault="000B3263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Zahradní, </w:t>
      </w:r>
    </w:p>
    <w:p w:rsidR="000B3263" w:rsidRPr="00055AF9" w:rsidRDefault="000B3263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Nákladní, před budovou Horního nádraží, </w:t>
      </w:r>
    </w:p>
    <w:p w:rsidR="000B3263" w:rsidRPr="00055AF9" w:rsidRDefault="00AE20FB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>Slovenská – od Richmond</w:t>
      </w:r>
      <w:r w:rsidR="002D2ACC" w:rsidRPr="00055AF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směrem k parkovišti KOME, </w:t>
      </w:r>
    </w:p>
    <w:p w:rsidR="00AE20FB" w:rsidRPr="00055AF9" w:rsidRDefault="00AE20FB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Slovenská – úsek </w:t>
      </w:r>
      <w:r w:rsidR="0081092A" w:rsidRPr="00055AF9">
        <w:rPr>
          <w:rFonts w:ascii="Times New Roman" w:hAnsi="Times New Roman" w:cs="Times New Roman"/>
          <w:color w:val="auto"/>
          <w:sz w:val="24"/>
          <w:szCs w:val="24"/>
        </w:rPr>
        <w:t>od</w:t>
      </w:r>
      <w:r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 mostu Karla IV. k budově č</w:t>
      </w:r>
      <w:r w:rsidR="00E829C2" w:rsidRPr="00055AF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55AF9">
        <w:rPr>
          <w:rFonts w:ascii="Times New Roman" w:hAnsi="Times New Roman" w:cs="Times New Roman"/>
          <w:color w:val="auto"/>
          <w:sz w:val="24"/>
          <w:szCs w:val="24"/>
        </w:rPr>
        <w:t>p. 6/1</w:t>
      </w:r>
    </w:p>
    <w:p w:rsidR="000B3263" w:rsidRPr="00055AF9" w:rsidRDefault="000B3263" w:rsidP="00587468">
      <w:pPr>
        <w:numPr>
          <w:ilvl w:val="0"/>
          <w:numId w:val="5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5AF9">
        <w:rPr>
          <w:rFonts w:ascii="Times New Roman" w:hAnsi="Times New Roman" w:cs="Times New Roman"/>
          <w:color w:val="auto"/>
          <w:sz w:val="24"/>
          <w:szCs w:val="24"/>
        </w:rPr>
        <w:t>Sovova stezka,</w:t>
      </w:r>
    </w:p>
    <w:p w:rsidR="000B3263" w:rsidRPr="004F0B0C" w:rsidRDefault="000B3263" w:rsidP="000B3263">
      <w:pPr>
        <w:ind w:left="1056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47C" w:rsidRPr="004F0B0C" w:rsidRDefault="004B147C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63" w:rsidRPr="00FE68AE" w:rsidRDefault="000B3263" w:rsidP="00FE68AE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Příloha č. 2 Nařízení města Karlovy Vary</w:t>
      </w:r>
      <w:r w:rsidRPr="004F0B0C">
        <w:rPr>
          <w:rFonts w:ascii="Times New Roman" w:hAnsi="Times New Roman" w:cs="Times New Roman"/>
          <w:sz w:val="24"/>
          <w:szCs w:val="24"/>
        </w:rPr>
        <w:t>,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kterým se vymezují místní komunikace nebo jejich určené úseky, které lze užít ke stání vozidla jen za cenu sjednanou 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Vymezené oblasti obce</w:t>
      </w:r>
      <w:r w:rsidR="00FE68AE">
        <w:rPr>
          <w:rFonts w:ascii="Times New Roman" w:hAnsi="Times New Roman" w:cs="Times New Roman"/>
          <w:sz w:val="24"/>
          <w:szCs w:val="24"/>
        </w:rPr>
        <w:t xml:space="preserve"> 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čl.  1 odst. 1 písm. b)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="00532737">
        <w:rPr>
          <w:rFonts w:ascii="Times New Roman" w:hAnsi="Times New Roman" w:cs="Times New Roman"/>
          <w:snapToGrid w:val="0"/>
          <w:sz w:val="24"/>
          <w:szCs w:val="24"/>
        </w:rPr>
        <w:t xml:space="preserve">         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FE68AE">
        <w:rPr>
          <w:rFonts w:ascii="Times New Roman" w:hAnsi="Times New Roman" w:cs="Times New Roman"/>
          <w:sz w:val="24"/>
          <w:szCs w:val="24"/>
        </w:rPr>
        <w:t>]</w:t>
      </w: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 xml:space="preserve">Místní komunikace nebo jejich určené úseky, které lze užít za cenu sjednanou v souladu </w:t>
      </w:r>
      <w:r w:rsidR="0053273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32737">
        <w:rPr>
          <w:rFonts w:ascii="Times New Roman" w:hAnsi="Times New Roman" w:cs="Times New Roman"/>
          <w:sz w:val="24"/>
          <w:szCs w:val="24"/>
        </w:rPr>
        <w:t>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532737">
        <w:rPr>
          <w:rFonts w:ascii="Times New Roman" w:hAnsi="Times New Roman" w:cs="Times New Roman"/>
          <w:sz w:val="24"/>
          <w:szCs w:val="24"/>
        </w:rPr>
        <w:t xml:space="preserve"> k stání silničního motorového vozidla provozovaného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532737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>, která má sídlo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 nebo provozovnu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4) </w:t>
      </w:r>
      <w:r w:rsidRPr="00532737">
        <w:rPr>
          <w:rFonts w:ascii="Times New Roman" w:hAnsi="Times New Roman" w:cs="Times New Roman"/>
          <w:sz w:val="24"/>
          <w:szCs w:val="24"/>
        </w:rPr>
        <w:t xml:space="preserve">nebo je vlastníkem nemovitosti ve vymezené oblasti obce:  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1</w:t>
      </w:r>
    </w:p>
    <w:p w:rsidR="000B3263" w:rsidRPr="00400A8E" w:rsidRDefault="000B3263" w:rsidP="004E2FC7">
      <w:pPr>
        <w:numPr>
          <w:ilvl w:val="0"/>
          <w:numId w:val="8"/>
        </w:numPr>
        <w:spacing w:after="3" w:line="240" w:lineRule="auto"/>
        <w:ind w:left="709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00A8E">
        <w:rPr>
          <w:rFonts w:ascii="Times New Roman" w:hAnsi="Times New Roman" w:cs="Times New Roman"/>
          <w:sz w:val="24"/>
          <w:szCs w:val="24"/>
        </w:rPr>
        <w:t xml:space="preserve">Krále Jiřího ulice </w:t>
      </w:r>
      <w:r w:rsidRPr="001A6809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400A8E">
        <w:rPr>
          <w:rFonts w:ascii="Times New Roman" w:hAnsi="Times New Roman" w:cs="Times New Roman"/>
          <w:color w:val="auto"/>
          <w:sz w:val="24"/>
          <w:szCs w:val="24"/>
        </w:rPr>
        <w:t xml:space="preserve">úsek </w:t>
      </w:r>
      <w:r w:rsidR="00F266D5" w:rsidRPr="00400A8E">
        <w:rPr>
          <w:rFonts w:ascii="Times New Roman" w:hAnsi="Times New Roman" w:cs="Times New Roman"/>
          <w:color w:val="auto"/>
          <w:sz w:val="24"/>
          <w:szCs w:val="24"/>
        </w:rPr>
        <w:t>od</w:t>
      </w:r>
      <w:r w:rsidRPr="00400A8E">
        <w:rPr>
          <w:rFonts w:ascii="Times New Roman" w:hAnsi="Times New Roman" w:cs="Times New Roman"/>
          <w:color w:val="auto"/>
          <w:sz w:val="24"/>
          <w:szCs w:val="24"/>
        </w:rPr>
        <w:t xml:space="preserve"> ul. Svahová</w:t>
      </w:r>
      <w:r w:rsidR="00F266D5" w:rsidRPr="00400A8E">
        <w:rPr>
          <w:rFonts w:ascii="Times New Roman" w:hAnsi="Times New Roman" w:cs="Times New Roman"/>
          <w:color w:val="auto"/>
          <w:sz w:val="24"/>
          <w:szCs w:val="24"/>
        </w:rPr>
        <w:t xml:space="preserve"> ke křižovatce s ul. Dr. D. Bechera</w:t>
      </w:r>
      <w:r w:rsidRPr="00400A8E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</w:p>
    <w:p w:rsidR="00504F0D" w:rsidRPr="00400A8E" w:rsidRDefault="000B3263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00A8E">
        <w:rPr>
          <w:rFonts w:ascii="Times New Roman" w:hAnsi="Times New Roman" w:cs="Times New Roman"/>
          <w:sz w:val="24"/>
          <w:szCs w:val="24"/>
        </w:rPr>
        <w:t xml:space="preserve">Moskevská ulice (úsek od budovy soudu </w:t>
      </w:r>
      <w:r w:rsidR="00504F0D" w:rsidRPr="00400A8E">
        <w:rPr>
          <w:rFonts w:ascii="Times New Roman" w:hAnsi="Times New Roman" w:cs="Times New Roman"/>
          <w:sz w:val="24"/>
          <w:szCs w:val="24"/>
        </w:rPr>
        <w:t xml:space="preserve">ke křižovatce s ulicí </w:t>
      </w:r>
      <w:r w:rsidR="0053139B" w:rsidRPr="00400A8E">
        <w:rPr>
          <w:rFonts w:ascii="Times New Roman" w:hAnsi="Times New Roman" w:cs="Times New Roman"/>
          <w:sz w:val="24"/>
          <w:szCs w:val="24"/>
        </w:rPr>
        <w:t>Svahová</w:t>
      </w:r>
      <w:r w:rsidR="00504F0D" w:rsidRPr="00400A8E">
        <w:rPr>
          <w:rFonts w:ascii="Times New Roman" w:hAnsi="Times New Roman" w:cs="Times New Roman"/>
          <w:sz w:val="24"/>
          <w:szCs w:val="24"/>
        </w:rPr>
        <w:t xml:space="preserve"> - u</w:t>
      </w:r>
      <w:r w:rsidRPr="00400A8E">
        <w:rPr>
          <w:rFonts w:ascii="Times New Roman" w:hAnsi="Times New Roman" w:cs="Times New Roman"/>
          <w:sz w:val="24"/>
          <w:szCs w:val="24"/>
        </w:rPr>
        <w:t xml:space="preserve"> č. p. </w:t>
      </w:r>
      <w:r w:rsidR="00504F0D" w:rsidRPr="00400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63" w:rsidRPr="00400A8E" w:rsidRDefault="00504F0D" w:rsidP="00504F0D">
      <w:p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00A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139B" w:rsidRPr="00400A8E">
        <w:rPr>
          <w:rFonts w:ascii="Times New Roman" w:hAnsi="Times New Roman" w:cs="Times New Roman"/>
          <w:sz w:val="24"/>
          <w:szCs w:val="24"/>
        </w:rPr>
        <w:t>1046</w:t>
      </w:r>
      <w:r w:rsidR="007F33E5" w:rsidRPr="00400A8E">
        <w:rPr>
          <w:rFonts w:ascii="Times New Roman" w:hAnsi="Times New Roman" w:cs="Times New Roman"/>
          <w:sz w:val="24"/>
          <w:szCs w:val="24"/>
        </w:rPr>
        <w:t>/</w:t>
      </w:r>
      <w:r w:rsidR="000B3263" w:rsidRPr="00400A8E">
        <w:rPr>
          <w:rFonts w:ascii="Times New Roman" w:hAnsi="Times New Roman" w:cs="Times New Roman"/>
          <w:sz w:val="24"/>
          <w:szCs w:val="24"/>
        </w:rPr>
        <w:t xml:space="preserve">20), </w:t>
      </w:r>
    </w:p>
    <w:p w:rsidR="000B3263" w:rsidRPr="00400A8E" w:rsidRDefault="000B3263" w:rsidP="004E2FC7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00A8E">
        <w:rPr>
          <w:rFonts w:ascii="Times New Roman" w:hAnsi="Times New Roman" w:cs="Times New Roman"/>
          <w:sz w:val="24"/>
          <w:szCs w:val="24"/>
        </w:rPr>
        <w:t>Svahová ulice</w:t>
      </w:r>
    </w:p>
    <w:p w:rsidR="000B3263" w:rsidRPr="00400A8E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00A8E">
        <w:rPr>
          <w:rFonts w:ascii="Times New Roman" w:hAnsi="Times New Roman" w:cs="Times New Roman"/>
          <w:b/>
          <w:sz w:val="24"/>
          <w:szCs w:val="24"/>
        </w:rPr>
        <w:t>Oblast 2</w:t>
      </w:r>
    </w:p>
    <w:p w:rsidR="00C36C1F" w:rsidRPr="004F0B0C" w:rsidRDefault="00C36C1F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Bulharská, </w:t>
      </w:r>
    </w:p>
    <w:p w:rsidR="00A72E9D" w:rsidRPr="00C979EC" w:rsidRDefault="00C36C1F" w:rsidP="000B3263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C979EC">
        <w:rPr>
          <w:rFonts w:ascii="Times New Roman" w:hAnsi="Times New Roman" w:cs="Times New Roman"/>
          <w:sz w:val="24"/>
          <w:szCs w:val="24"/>
        </w:rPr>
        <w:t>Horova (pravá část komunikace naproti objektu Městské tržnice</w:t>
      </w:r>
      <w:r w:rsidR="004F48D9" w:rsidRPr="00C979EC">
        <w:rPr>
          <w:rFonts w:ascii="Times New Roman" w:hAnsi="Times New Roman" w:cs="Times New Roman"/>
          <w:sz w:val="24"/>
          <w:szCs w:val="24"/>
        </w:rPr>
        <w:t xml:space="preserve"> – od </w:t>
      </w:r>
      <w:r w:rsidR="00A72E9D" w:rsidRPr="00C979EC">
        <w:rPr>
          <w:rFonts w:ascii="Times New Roman" w:hAnsi="Times New Roman" w:cs="Times New Roman"/>
          <w:sz w:val="24"/>
          <w:szCs w:val="24"/>
        </w:rPr>
        <w:t xml:space="preserve">objektu </w:t>
      </w:r>
      <w:r w:rsidR="004F48D9" w:rsidRPr="00C979EC">
        <w:rPr>
          <w:rFonts w:ascii="Times New Roman" w:hAnsi="Times New Roman" w:cs="Times New Roman"/>
          <w:sz w:val="24"/>
          <w:szCs w:val="24"/>
        </w:rPr>
        <w:t xml:space="preserve"> </w:t>
      </w:r>
      <w:r w:rsidR="00A72E9D" w:rsidRPr="00C979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979EC" w:rsidRPr="001A6809" w:rsidRDefault="004F48D9" w:rsidP="000B3263">
      <w:pPr>
        <w:numPr>
          <w:ilvl w:val="0"/>
          <w:numId w:val="6"/>
        </w:numPr>
        <w:spacing w:after="15" w:line="240" w:lineRule="auto"/>
        <w:ind w:left="709" w:firstLine="0"/>
      </w:pPr>
      <w:r w:rsidRPr="00440ECC">
        <w:rPr>
          <w:rFonts w:ascii="Times New Roman" w:hAnsi="Times New Roman" w:cs="Times New Roman"/>
          <w:sz w:val="24"/>
          <w:szCs w:val="24"/>
        </w:rPr>
        <w:t xml:space="preserve">Varšavská </w:t>
      </w:r>
      <w:r w:rsidR="00A72E9D" w:rsidRPr="00440ECC">
        <w:rPr>
          <w:rFonts w:ascii="Times New Roman" w:hAnsi="Times New Roman" w:cs="Times New Roman"/>
          <w:sz w:val="24"/>
          <w:szCs w:val="24"/>
        </w:rPr>
        <w:t>č. p.</w:t>
      </w:r>
      <w:r w:rsidR="00A72E9D" w:rsidRPr="001A6809">
        <w:rPr>
          <w:rFonts w:ascii="Times New Roman" w:hAnsi="Times New Roman" w:cs="Times New Roman"/>
          <w:sz w:val="24"/>
          <w:szCs w:val="24"/>
        </w:rPr>
        <w:t xml:space="preserve"> 1221/8  k objektu Horova č. p. </w:t>
      </w:r>
      <w:r w:rsidR="00C979EC" w:rsidRPr="001A6809">
        <w:rPr>
          <w:rFonts w:ascii="Times New Roman" w:hAnsi="Times New Roman" w:cs="Times New Roman"/>
          <w:sz w:val="24"/>
          <w:szCs w:val="24"/>
        </w:rPr>
        <w:t>799/8</w:t>
      </w:r>
    </w:p>
    <w:p w:rsidR="00C36C1F" w:rsidRPr="004F0B0C" w:rsidRDefault="00C36C1F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Jugoslávská, </w:t>
      </w:r>
    </w:p>
    <w:p w:rsidR="00C36C1F" w:rsidRPr="004F0B0C" w:rsidRDefault="00C36C1F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Varšavská ulice, 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3</w:t>
      </w:r>
    </w:p>
    <w:p w:rsidR="006713A8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I. P. Pavlova (úsek od objektu I. P. Pavlova č.</w:t>
      </w:r>
      <w:r w:rsidR="004B147C">
        <w:rPr>
          <w:rFonts w:ascii="Times New Roman" w:hAnsi="Times New Roman" w:cs="Times New Roman"/>
          <w:sz w:val="24"/>
          <w:szCs w:val="24"/>
        </w:rPr>
        <w:t xml:space="preserve"> </w:t>
      </w:r>
      <w:r w:rsidRPr="004F0B0C">
        <w:rPr>
          <w:rFonts w:ascii="Times New Roman" w:hAnsi="Times New Roman" w:cs="Times New Roman"/>
          <w:sz w:val="24"/>
          <w:szCs w:val="24"/>
        </w:rPr>
        <w:t>p.</w:t>
      </w:r>
      <w:r w:rsidR="006713A8">
        <w:rPr>
          <w:rFonts w:ascii="Times New Roman" w:hAnsi="Times New Roman" w:cs="Times New Roman"/>
          <w:sz w:val="24"/>
          <w:szCs w:val="24"/>
        </w:rPr>
        <w:t xml:space="preserve"> 568/38</w:t>
      </w:r>
      <w:r w:rsidRPr="004F0B0C">
        <w:rPr>
          <w:rFonts w:ascii="Times New Roman" w:hAnsi="Times New Roman" w:cs="Times New Roman"/>
          <w:sz w:val="24"/>
          <w:szCs w:val="24"/>
        </w:rPr>
        <w:t xml:space="preserve"> po objekt Bezručova </w:t>
      </w:r>
    </w:p>
    <w:p w:rsidR="000B3263" w:rsidRPr="004F0B0C" w:rsidRDefault="006713A8" w:rsidP="006713A8">
      <w:p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3263" w:rsidRPr="004F0B0C">
        <w:rPr>
          <w:rFonts w:ascii="Times New Roman" w:hAnsi="Times New Roman" w:cs="Times New Roman"/>
          <w:sz w:val="24"/>
          <w:szCs w:val="24"/>
        </w:rPr>
        <w:t>č.</w:t>
      </w:r>
      <w:r w:rsidR="00C979EC">
        <w:rPr>
          <w:rFonts w:ascii="Times New Roman" w:hAnsi="Times New Roman" w:cs="Times New Roman"/>
          <w:sz w:val="24"/>
          <w:szCs w:val="24"/>
        </w:rPr>
        <w:t xml:space="preserve"> </w:t>
      </w:r>
      <w:r w:rsidR="000B3263" w:rsidRPr="004F0B0C">
        <w:rPr>
          <w:rFonts w:ascii="Times New Roman" w:hAnsi="Times New Roman" w:cs="Times New Roman"/>
          <w:sz w:val="24"/>
          <w:szCs w:val="24"/>
        </w:rPr>
        <w:t xml:space="preserve">p. </w:t>
      </w:r>
      <w:r>
        <w:rPr>
          <w:rFonts w:ascii="Times New Roman" w:hAnsi="Times New Roman" w:cs="Times New Roman"/>
          <w:sz w:val="24"/>
          <w:szCs w:val="24"/>
        </w:rPr>
        <w:t xml:space="preserve"> 2188/</w:t>
      </w:r>
      <w:r w:rsidR="000B3263" w:rsidRPr="004F0B0C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B3263" w:rsidRPr="004F0B0C">
        <w:rPr>
          <w:rFonts w:ascii="Times New Roman" w:hAnsi="Times New Roman" w:cs="Times New Roman"/>
          <w:sz w:val="24"/>
          <w:szCs w:val="24"/>
        </w:rPr>
        <w:t>četně vnitrobloku)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4</w:t>
      </w:r>
    </w:p>
    <w:p w:rsidR="000B3263" w:rsidRDefault="000B3263" w:rsidP="000B3263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Mariánskolázeňská ulice</w:t>
      </w:r>
      <w:r w:rsidR="004219AC">
        <w:rPr>
          <w:rFonts w:ascii="Times New Roman" w:hAnsi="Times New Roman" w:cs="Times New Roman"/>
          <w:sz w:val="24"/>
          <w:szCs w:val="24"/>
        </w:rPr>
        <w:t xml:space="preserve"> -</w:t>
      </w:r>
      <w:r w:rsidRPr="004F0B0C">
        <w:rPr>
          <w:rFonts w:ascii="Times New Roman" w:hAnsi="Times New Roman" w:cs="Times New Roman"/>
          <w:sz w:val="24"/>
          <w:szCs w:val="24"/>
        </w:rPr>
        <w:t xml:space="preserve"> úsek podél budovy Lázní I  (podél řeky Teplé), </w:t>
      </w:r>
    </w:p>
    <w:p w:rsidR="00C23AB3" w:rsidRPr="004B147C" w:rsidRDefault="00C23AB3" w:rsidP="000B3263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B147C">
        <w:rPr>
          <w:rFonts w:ascii="Times New Roman" w:hAnsi="Times New Roman" w:cs="Times New Roman"/>
          <w:color w:val="auto"/>
          <w:sz w:val="24"/>
          <w:szCs w:val="24"/>
        </w:rPr>
        <w:t>Slovenská od č. p. 6/1 do konce parkovacího zálivu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5</w:t>
      </w:r>
    </w:p>
    <w:p w:rsidR="000B3263" w:rsidRPr="004E2FC7" w:rsidRDefault="000B3263" w:rsidP="004E2FC7">
      <w:pPr>
        <w:pStyle w:val="Odstavecseseznamem"/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E2FC7">
        <w:rPr>
          <w:rFonts w:ascii="Times New Roman" w:hAnsi="Times New Roman" w:cs="Times New Roman"/>
          <w:sz w:val="24"/>
          <w:szCs w:val="24"/>
        </w:rPr>
        <w:t xml:space="preserve">Poděbradská ulice (záliv pro parkování naproti objektu Poděbradská č.p. </w:t>
      </w:r>
      <w:r w:rsidR="00594C80">
        <w:rPr>
          <w:rFonts w:ascii="Times New Roman" w:hAnsi="Times New Roman" w:cs="Times New Roman"/>
          <w:sz w:val="24"/>
          <w:szCs w:val="24"/>
        </w:rPr>
        <w:t>1309/</w:t>
      </w:r>
      <w:r w:rsidRPr="004E2FC7">
        <w:rPr>
          <w:rFonts w:ascii="Times New Roman" w:hAnsi="Times New Roman" w:cs="Times New Roman"/>
          <w:sz w:val="24"/>
          <w:szCs w:val="24"/>
        </w:rPr>
        <w:t>1)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6</w:t>
      </w:r>
    </w:p>
    <w:p w:rsidR="000B3263" w:rsidRPr="004E2FC7" w:rsidRDefault="000B3263" w:rsidP="004E2FC7">
      <w:pPr>
        <w:pStyle w:val="Odstavecseseznamem"/>
        <w:numPr>
          <w:ilvl w:val="0"/>
          <w:numId w:val="6"/>
        </w:numPr>
        <w:spacing w:after="15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E2FC7">
        <w:rPr>
          <w:rFonts w:ascii="Times New Roman" w:hAnsi="Times New Roman" w:cs="Times New Roman"/>
          <w:sz w:val="24"/>
          <w:szCs w:val="24"/>
        </w:rPr>
        <w:t xml:space="preserve">Hybešova ulice (ve vnitrobloku) 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ab/>
        <w:t>Oblast 7</w:t>
      </w:r>
    </w:p>
    <w:p w:rsidR="00E24CD1" w:rsidRDefault="00E24CD1" w:rsidP="004E2FC7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Foersterova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4CD1" w:rsidRPr="004B147C" w:rsidRDefault="00E24CD1" w:rsidP="008474AD">
      <w:pPr>
        <w:numPr>
          <w:ilvl w:val="0"/>
          <w:numId w:val="6"/>
        </w:numPr>
        <w:spacing w:after="15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B147C">
        <w:rPr>
          <w:rFonts w:ascii="Times New Roman" w:hAnsi="Times New Roman" w:cs="Times New Roman"/>
          <w:color w:val="auto"/>
          <w:sz w:val="24"/>
          <w:szCs w:val="24"/>
        </w:rPr>
        <w:t>Jateční -  mimo úsek  před č. p. 1330/17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E24CD1" w:rsidRPr="004F0B0C" w:rsidRDefault="00E24CD1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Karla Čapka,  </w:t>
      </w:r>
    </w:p>
    <w:p w:rsidR="00E24CD1" w:rsidRDefault="00E24CD1" w:rsidP="004E2FC7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Koptova</w:t>
      </w:r>
    </w:p>
    <w:p w:rsidR="00E24CD1" w:rsidRPr="004F0B0C" w:rsidRDefault="00E24CD1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nábřeží Jana Palacha</w:t>
      </w:r>
      <w:r>
        <w:rPr>
          <w:rFonts w:ascii="Times New Roman" w:hAnsi="Times New Roman" w:cs="Times New Roman"/>
          <w:sz w:val="24"/>
          <w:szCs w:val="24"/>
        </w:rPr>
        <w:t xml:space="preserve"> od křižovatky s ul. Jateční k ulici Vítězná č. p. 1026/22</w:t>
      </w:r>
      <w:r w:rsidRPr="004F0B0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24CD1" w:rsidRPr="004F0B0C" w:rsidRDefault="00E24CD1" w:rsidP="004E2FC7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Vítězná od křižovatky s ul. Jateční </w:t>
      </w: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ulici Vítězná č. p. 1026/22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Oblast 8 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Alšova,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Bečovská,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lastRenderedPageBreak/>
        <w:t>Brigádníků,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Brožíkova,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Budovatelů,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Gorkého,</w:t>
      </w:r>
    </w:p>
    <w:p w:rsidR="00E24CD1" w:rsidRPr="00AF090E" w:rsidRDefault="00E24CD1" w:rsidP="004E2FC7">
      <w:pPr>
        <w:numPr>
          <w:ilvl w:val="0"/>
          <w:numId w:val="7"/>
        </w:numPr>
        <w:spacing w:line="240" w:lineRule="auto"/>
        <w:ind w:left="709" w:hanging="1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F090E">
        <w:rPr>
          <w:rFonts w:ascii="Times New Roman" w:hAnsi="Times New Roman" w:cs="Times New Roman"/>
          <w:color w:val="auto"/>
          <w:sz w:val="24"/>
          <w:szCs w:val="24"/>
        </w:rPr>
        <w:t>Charkovská,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Chelčického,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Jízdárenská,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Jižní,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E24CD1" w:rsidRPr="004B147C" w:rsidRDefault="00E24CD1" w:rsidP="00F12588">
      <w:pPr>
        <w:numPr>
          <w:ilvl w:val="0"/>
          <w:numId w:val="7"/>
        </w:numPr>
        <w:ind w:firstLine="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4B147C">
        <w:rPr>
          <w:rFonts w:ascii="Times New Roman" w:hAnsi="Times New Roman" w:cs="Times New Roman"/>
          <w:sz w:val="24"/>
          <w:szCs w:val="24"/>
        </w:rPr>
        <w:t xml:space="preserve">Moskevská –  </w:t>
      </w:r>
      <w:r w:rsidR="00831835">
        <w:rPr>
          <w:rFonts w:ascii="Times New Roman" w:hAnsi="Times New Roman" w:cs="Times New Roman"/>
          <w:color w:val="auto"/>
          <w:sz w:val="24"/>
          <w:szCs w:val="24"/>
        </w:rPr>
        <w:t>ve směru</w:t>
      </w:r>
      <w:r w:rsidRPr="004B147C">
        <w:rPr>
          <w:rFonts w:ascii="Times New Roman" w:hAnsi="Times New Roman" w:cs="Times New Roman"/>
          <w:color w:val="auto"/>
          <w:sz w:val="24"/>
          <w:szCs w:val="24"/>
        </w:rPr>
        <w:t xml:space="preserve"> od budovy č</w:t>
      </w:r>
      <w:r w:rsidRPr="004B147C">
        <w:rPr>
          <w:rFonts w:ascii="Times New Roman" w:hAnsi="Times New Roman" w:cs="Times New Roman"/>
          <w:sz w:val="24"/>
          <w:szCs w:val="24"/>
        </w:rPr>
        <w:t>. p. 913/34 po křižovatku s ulicí Šumavská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Myslbekova,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Poštovní,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Přátelství,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Sládkova,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Šumavská,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Vrázova,</w:t>
      </w:r>
    </w:p>
    <w:p w:rsidR="00E24CD1" w:rsidRPr="004F0B0C" w:rsidRDefault="00E24CD1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Wolkerova</w:t>
      </w:r>
    </w:p>
    <w:p w:rsidR="000B3263" w:rsidRDefault="000B3263" w:rsidP="000B326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E4E62" w:rsidRPr="004F0B0C" w:rsidRDefault="000E4E62" w:rsidP="000B326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/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lastRenderedPageBreak/>
        <w:t>Příloha č. 3  Nařízení města Karlovy Vary</w:t>
      </w:r>
      <w:r w:rsidRPr="004F0B0C">
        <w:rPr>
          <w:rFonts w:ascii="Times New Roman" w:hAnsi="Times New Roman" w:cs="Times New Roman"/>
          <w:sz w:val="24"/>
          <w:szCs w:val="24"/>
        </w:rPr>
        <w:t>,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kterým se vymezují místní komunikace nebo jejich určené úseky, které lze užít ke stání vozidla jen za cenu sjednanou   </w:t>
      </w: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Vymezené oblasti obce</w:t>
      </w:r>
      <w:r w:rsidR="00532737">
        <w:rPr>
          <w:rFonts w:ascii="Times New Roman" w:hAnsi="Times New Roman" w:cs="Times New Roman"/>
          <w:sz w:val="24"/>
          <w:szCs w:val="24"/>
        </w:rPr>
        <w:t xml:space="preserve"> 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čl. 1 odst. 1 písm. c)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           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532737">
        <w:rPr>
          <w:rFonts w:ascii="Times New Roman" w:hAnsi="Times New Roman" w:cs="Times New Roman"/>
          <w:sz w:val="24"/>
          <w:szCs w:val="24"/>
        </w:rPr>
        <w:t>]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>Oblasti obce, ve kterých lze místní komunikace nebo jejich určené úseku užít za cenu sjednanou         v souladu 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532737">
        <w:rPr>
          <w:rFonts w:ascii="Times New Roman" w:hAnsi="Times New Roman" w:cs="Times New Roman"/>
          <w:sz w:val="24"/>
          <w:szCs w:val="24"/>
        </w:rPr>
        <w:t xml:space="preserve">  k stání silničního motorového vozidla v obci pouze dobu časově omezenou, nejvýše však na dobu 24 </w:t>
      </w:r>
      <w:r w:rsidR="00532737">
        <w:rPr>
          <w:rFonts w:ascii="Times New Roman" w:hAnsi="Times New Roman" w:cs="Times New Roman"/>
          <w:sz w:val="24"/>
          <w:szCs w:val="24"/>
        </w:rPr>
        <w:t>hodin, k tomuto nařízení nebo k</w:t>
      </w:r>
      <w:r w:rsidRPr="00532737">
        <w:rPr>
          <w:rFonts w:ascii="Times New Roman" w:hAnsi="Times New Roman" w:cs="Times New Roman"/>
          <w:sz w:val="24"/>
          <w:szCs w:val="24"/>
        </w:rPr>
        <w:t xml:space="preserve"> stání silničního motorového vozidla provozovaného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532737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>, která má sídlo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532737" w:rsidRPr="00532737">
        <w:rPr>
          <w:rFonts w:ascii="Times New Roman" w:hAnsi="Times New Roman" w:cs="Times New Roman"/>
          <w:sz w:val="24"/>
          <w:szCs w:val="24"/>
        </w:rPr>
        <w:t xml:space="preserve"> </w:t>
      </w:r>
      <w:r w:rsidRPr="00532737">
        <w:rPr>
          <w:rFonts w:ascii="Times New Roman" w:hAnsi="Times New Roman" w:cs="Times New Roman"/>
          <w:sz w:val="24"/>
          <w:szCs w:val="24"/>
        </w:rPr>
        <w:t>nebo provozovnu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4) </w:t>
      </w:r>
      <w:r w:rsidRPr="00532737">
        <w:rPr>
          <w:rFonts w:ascii="Times New Roman" w:hAnsi="Times New Roman" w:cs="Times New Roman"/>
          <w:sz w:val="24"/>
          <w:szCs w:val="24"/>
        </w:rPr>
        <w:t>nebo je vlastníkem nemovitosti ve vymezené oblasti obce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 – od budovy č. p. 913/34 po křižovatku s ulicí Šumavská,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Jízdárenská,</w:t>
      </w:r>
    </w:p>
    <w:p w:rsidR="000B3263" w:rsidRPr="00AF090E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F090E">
        <w:rPr>
          <w:rFonts w:ascii="Times New Roman" w:hAnsi="Times New Roman" w:cs="Times New Roman"/>
          <w:color w:val="auto"/>
          <w:sz w:val="24"/>
          <w:szCs w:val="24"/>
        </w:rPr>
        <w:t>Charkovská</w:t>
      </w:r>
      <w:r w:rsidR="00AF090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Šumavská,</w:t>
      </w:r>
    </w:p>
    <w:p w:rsidR="000B3263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Poštovní</w:t>
      </w:r>
      <w:r w:rsidR="00C36C1F">
        <w:rPr>
          <w:rFonts w:ascii="Times New Roman" w:hAnsi="Times New Roman" w:cs="Times New Roman"/>
          <w:sz w:val="24"/>
          <w:szCs w:val="24"/>
        </w:rPr>
        <w:t>,</w:t>
      </w:r>
    </w:p>
    <w:p w:rsidR="006E0CD6" w:rsidRPr="004F0B0C" w:rsidRDefault="006E0CD6" w:rsidP="006E0CD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nábřeží Jana Palacha</w:t>
      </w:r>
      <w:r>
        <w:rPr>
          <w:rFonts w:ascii="Times New Roman" w:hAnsi="Times New Roman" w:cs="Times New Roman"/>
          <w:sz w:val="24"/>
          <w:szCs w:val="24"/>
        </w:rPr>
        <w:t xml:space="preserve"> od křižovatky s ul. Koptova k ulici Vítězná č. p. 1026/22</w:t>
      </w:r>
      <w:r w:rsidRPr="004F0B0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6E0CD6" w:rsidRPr="00AF090E" w:rsidRDefault="006E0CD6" w:rsidP="006E0CD6">
      <w:pPr>
        <w:numPr>
          <w:ilvl w:val="0"/>
          <w:numId w:val="7"/>
        </w:numPr>
        <w:spacing w:after="15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090E">
        <w:rPr>
          <w:rFonts w:ascii="Times New Roman" w:hAnsi="Times New Roman" w:cs="Times New Roman"/>
          <w:color w:val="auto"/>
          <w:sz w:val="24"/>
          <w:szCs w:val="24"/>
        </w:rPr>
        <w:t>Foersterova – od křižovatky Vítězná po křižovatku Koptova,</w:t>
      </w:r>
    </w:p>
    <w:p w:rsidR="006E0CD6" w:rsidRPr="00AF090E" w:rsidRDefault="006E0CD6" w:rsidP="006E0CD6">
      <w:pPr>
        <w:numPr>
          <w:ilvl w:val="0"/>
          <w:numId w:val="7"/>
        </w:numPr>
        <w:spacing w:after="15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090E">
        <w:rPr>
          <w:rFonts w:ascii="Times New Roman" w:hAnsi="Times New Roman" w:cs="Times New Roman"/>
          <w:color w:val="auto"/>
          <w:sz w:val="24"/>
          <w:szCs w:val="24"/>
        </w:rPr>
        <w:t>Jateční</w:t>
      </w:r>
      <w:r w:rsidR="008739FC" w:rsidRPr="00AF090E">
        <w:rPr>
          <w:rFonts w:ascii="Times New Roman" w:hAnsi="Times New Roman" w:cs="Times New Roman"/>
          <w:color w:val="auto"/>
          <w:sz w:val="24"/>
          <w:szCs w:val="24"/>
        </w:rPr>
        <w:t xml:space="preserve"> -  </w:t>
      </w:r>
      <w:r w:rsidR="007C3F7E" w:rsidRPr="00AF090E">
        <w:rPr>
          <w:rFonts w:ascii="Times New Roman" w:hAnsi="Times New Roman" w:cs="Times New Roman"/>
          <w:color w:val="auto"/>
          <w:sz w:val="24"/>
          <w:szCs w:val="24"/>
        </w:rPr>
        <w:t>před č. p. 1125/8</w:t>
      </w:r>
      <w:r w:rsidRPr="00AF090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6E0CD6" w:rsidRPr="00AF090E" w:rsidRDefault="006E0CD6" w:rsidP="006E0CD6">
      <w:pPr>
        <w:numPr>
          <w:ilvl w:val="0"/>
          <w:numId w:val="7"/>
        </w:numPr>
        <w:spacing w:after="15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090E">
        <w:rPr>
          <w:rFonts w:ascii="Times New Roman" w:hAnsi="Times New Roman" w:cs="Times New Roman"/>
          <w:color w:val="auto"/>
          <w:sz w:val="24"/>
          <w:szCs w:val="24"/>
        </w:rPr>
        <w:t>Koptova</w:t>
      </w:r>
      <w:r w:rsidR="00FC2C85" w:rsidRPr="00AF090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FC2C85" w:rsidRPr="00AF090E" w:rsidRDefault="00FC2C85" w:rsidP="00FC2C85">
      <w:pPr>
        <w:numPr>
          <w:ilvl w:val="0"/>
          <w:numId w:val="7"/>
        </w:numPr>
        <w:spacing w:after="15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090E">
        <w:rPr>
          <w:rFonts w:ascii="Times New Roman" w:hAnsi="Times New Roman" w:cs="Times New Roman"/>
          <w:color w:val="auto"/>
          <w:sz w:val="24"/>
          <w:szCs w:val="24"/>
        </w:rPr>
        <w:t xml:space="preserve">Vítězná od křižovatky s ul. Jateční  </w:t>
      </w:r>
      <w:r w:rsidR="003676EB" w:rsidRPr="00AF090E">
        <w:rPr>
          <w:rFonts w:ascii="Times New Roman" w:hAnsi="Times New Roman" w:cs="Times New Roman"/>
          <w:color w:val="auto"/>
          <w:sz w:val="24"/>
          <w:szCs w:val="24"/>
        </w:rPr>
        <w:t xml:space="preserve">k ulici </w:t>
      </w:r>
      <w:r w:rsidRPr="00AF090E">
        <w:rPr>
          <w:rFonts w:ascii="Times New Roman" w:hAnsi="Times New Roman" w:cs="Times New Roman"/>
          <w:color w:val="auto"/>
          <w:sz w:val="24"/>
          <w:szCs w:val="24"/>
        </w:rPr>
        <w:t xml:space="preserve"> Vítězná č. p. 1026/22</w:t>
      </w:r>
      <w:r w:rsidR="00C23AB3" w:rsidRPr="00AF090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23AB3" w:rsidRPr="00AF090E" w:rsidRDefault="00C23AB3" w:rsidP="00C23AB3">
      <w:pPr>
        <w:numPr>
          <w:ilvl w:val="0"/>
          <w:numId w:val="7"/>
        </w:numPr>
        <w:spacing w:after="15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090E">
        <w:rPr>
          <w:rFonts w:ascii="Times New Roman" w:hAnsi="Times New Roman" w:cs="Times New Roman"/>
          <w:color w:val="auto"/>
          <w:sz w:val="24"/>
          <w:szCs w:val="24"/>
        </w:rPr>
        <w:t>Slovenská od č. p. 6/1 do konce parkovacího zálivu</w:t>
      </w:r>
    </w:p>
    <w:p w:rsidR="00FC2C85" w:rsidRPr="004F0B0C" w:rsidRDefault="00FC2C85" w:rsidP="00C23AB3">
      <w:pPr>
        <w:spacing w:after="15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6E0CD6" w:rsidRPr="004F0B0C" w:rsidRDefault="006E0CD6" w:rsidP="006E0CD6">
      <w:pPr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747B55" w:rsidRPr="006A4FBB" w:rsidRDefault="00747B55" w:rsidP="00747B55">
      <w:pPr>
        <w:ind w:left="696" w:right="0" w:firstLine="0"/>
        <w:rPr>
          <w:rFonts w:ascii="Times New Roman" w:hAnsi="Times New Roman" w:cs="Times New Roman"/>
          <w:sz w:val="24"/>
          <w:szCs w:val="24"/>
        </w:rPr>
      </w:pPr>
    </w:p>
    <w:sectPr w:rsidR="00747B55" w:rsidRPr="006A4FBB" w:rsidSect="006505AF">
      <w:footerReference w:type="even" r:id="rId9"/>
      <w:footerReference w:type="default" r:id="rId10"/>
      <w:footerReference w:type="first" r:id="rId11"/>
      <w:pgSz w:w="11905" w:h="16840"/>
      <w:pgMar w:top="1276" w:right="1262" w:bottom="1134" w:left="1276" w:header="708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93" w:rsidRDefault="00B02D93">
      <w:pPr>
        <w:spacing w:after="0" w:line="240" w:lineRule="auto"/>
      </w:pPr>
      <w:r>
        <w:separator/>
      </w:r>
    </w:p>
  </w:endnote>
  <w:endnote w:type="continuationSeparator" w:id="0">
    <w:p w:rsidR="00B02D93" w:rsidRDefault="00B0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82E34" w:rsidRPr="00582E34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93" w:rsidRDefault="00B02D93">
      <w:pPr>
        <w:spacing w:after="0" w:line="240" w:lineRule="auto"/>
      </w:pPr>
      <w:r>
        <w:separator/>
      </w:r>
    </w:p>
  </w:footnote>
  <w:footnote w:type="continuationSeparator" w:id="0">
    <w:p w:rsidR="00B02D93" w:rsidRDefault="00B0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C43"/>
    <w:multiLevelType w:val="hybridMultilevel"/>
    <w:tmpl w:val="F67ED412"/>
    <w:lvl w:ilvl="0" w:tplc="4AB0D1F0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1E0C2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33C5F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66AAFE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A1C62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B268E6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4FF86A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C6B6CC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2C4E1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AB00EF3"/>
    <w:multiLevelType w:val="hybridMultilevel"/>
    <w:tmpl w:val="778826E8"/>
    <w:lvl w:ilvl="0" w:tplc="E8EAFE9E">
      <w:start w:val="1"/>
      <w:numFmt w:val="bullet"/>
      <w:lvlText w:val="-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66A7D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A85B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4154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8932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16D6A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0754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447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66B6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65A5C"/>
    <w:multiLevelType w:val="hybridMultilevel"/>
    <w:tmpl w:val="83EED07E"/>
    <w:lvl w:ilvl="0" w:tplc="FE989284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2499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4FD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CAD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28B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A77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C17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6A7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2A7D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21957"/>
    <w:multiLevelType w:val="hybridMultilevel"/>
    <w:tmpl w:val="6622BE38"/>
    <w:lvl w:ilvl="0" w:tplc="F990BC46">
      <w:start w:val="1"/>
      <w:numFmt w:val="decimal"/>
      <w:lvlText w:val="(%1)"/>
      <w:lvlJc w:val="left"/>
      <w:pPr>
        <w:ind w:left="3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A47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EAD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449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2E9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C32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6B3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404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6D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D504A"/>
    <w:multiLevelType w:val="hybridMultilevel"/>
    <w:tmpl w:val="99000CC6"/>
    <w:lvl w:ilvl="0" w:tplc="842E73EE">
      <w:start w:val="1"/>
      <w:numFmt w:val="decimal"/>
      <w:lvlText w:val="(%1)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C0684">
      <w:start w:val="1"/>
      <w:numFmt w:val="lowerLetter"/>
      <w:lvlText w:val="%2)"/>
      <w:lvlJc w:val="left"/>
      <w:pPr>
        <w:ind w:left="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E349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CDFA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E868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475D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2AD6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663E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6EEC4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BE562F"/>
    <w:multiLevelType w:val="hybridMultilevel"/>
    <w:tmpl w:val="251CFBAA"/>
    <w:lvl w:ilvl="0" w:tplc="E8EAFE9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3B76EE"/>
    <w:multiLevelType w:val="hybridMultilevel"/>
    <w:tmpl w:val="91944122"/>
    <w:lvl w:ilvl="0" w:tplc="2CF8A44C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48BC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8550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2822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C65B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22C7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0EA4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208B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655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AE6F04"/>
    <w:multiLevelType w:val="hybridMultilevel"/>
    <w:tmpl w:val="8EE45F28"/>
    <w:lvl w:ilvl="0" w:tplc="E8EAF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86"/>
    <w:rsid w:val="0001027E"/>
    <w:rsid w:val="00017114"/>
    <w:rsid w:val="00024A78"/>
    <w:rsid w:val="00033470"/>
    <w:rsid w:val="00050763"/>
    <w:rsid w:val="00055AF9"/>
    <w:rsid w:val="00067FB2"/>
    <w:rsid w:val="000838EC"/>
    <w:rsid w:val="00092DB8"/>
    <w:rsid w:val="000A573B"/>
    <w:rsid w:val="000B2F1F"/>
    <w:rsid w:val="000B3263"/>
    <w:rsid w:val="000B67B8"/>
    <w:rsid w:val="000E4E62"/>
    <w:rsid w:val="001005D0"/>
    <w:rsid w:val="001056EA"/>
    <w:rsid w:val="00112148"/>
    <w:rsid w:val="00132B4A"/>
    <w:rsid w:val="00165E27"/>
    <w:rsid w:val="00177A2C"/>
    <w:rsid w:val="00177E23"/>
    <w:rsid w:val="001A55DC"/>
    <w:rsid w:val="001A6809"/>
    <w:rsid w:val="001B2299"/>
    <w:rsid w:val="001B6266"/>
    <w:rsid w:val="001C1F81"/>
    <w:rsid w:val="001F0E24"/>
    <w:rsid w:val="001F3F27"/>
    <w:rsid w:val="00201206"/>
    <w:rsid w:val="00233625"/>
    <w:rsid w:val="002576F6"/>
    <w:rsid w:val="00257FEC"/>
    <w:rsid w:val="00260744"/>
    <w:rsid w:val="0026252E"/>
    <w:rsid w:val="0026732F"/>
    <w:rsid w:val="00296F08"/>
    <w:rsid w:val="002B7561"/>
    <w:rsid w:val="002C7CCA"/>
    <w:rsid w:val="002D2ACC"/>
    <w:rsid w:val="002F0CE3"/>
    <w:rsid w:val="00304555"/>
    <w:rsid w:val="00325378"/>
    <w:rsid w:val="00331E80"/>
    <w:rsid w:val="003451D5"/>
    <w:rsid w:val="003572AE"/>
    <w:rsid w:val="003676EB"/>
    <w:rsid w:val="003945AC"/>
    <w:rsid w:val="003A68AE"/>
    <w:rsid w:val="003B4070"/>
    <w:rsid w:val="003D0A49"/>
    <w:rsid w:val="003D387B"/>
    <w:rsid w:val="003D4D7E"/>
    <w:rsid w:val="003E2C01"/>
    <w:rsid w:val="003E3452"/>
    <w:rsid w:val="00400A8E"/>
    <w:rsid w:val="004219AC"/>
    <w:rsid w:val="00425DEA"/>
    <w:rsid w:val="00440ECC"/>
    <w:rsid w:val="0045636B"/>
    <w:rsid w:val="00471BF5"/>
    <w:rsid w:val="00474F12"/>
    <w:rsid w:val="004A384B"/>
    <w:rsid w:val="004B147C"/>
    <w:rsid w:val="004C0404"/>
    <w:rsid w:val="004C5A3F"/>
    <w:rsid w:val="004E2FC7"/>
    <w:rsid w:val="004F2AF2"/>
    <w:rsid w:val="004F48D8"/>
    <w:rsid w:val="004F48D9"/>
    <w:rsid w:val="00504F0D"/>
    <w:rsid w:val="00526436"/>
    <w:rsid w:val="0053139B"/>
    <w:rsid w:val="00532737"/>
    <w:rsid w:val="00535B2E"/>
    <w:rsid w:val="00546D80"/>
    <w:rsid w:val="00550D32"/>
    <w:rsid w:val="005764BE"/>
    <w:rsid w:val="00576A67"/>
    <w:rsid w:val="00582E34"/>
    <w:rsid w:val="00582EBF"/>
    <w:rsid w:val="00583BC0"/>
    <w:rsid w:val="00587468"/>
    <w:rsid w:val="00594C80"/>
    <w:rsid w:val="005B04F2"/>
    <w:rsid w:val="005B7A03"/>
    <w:rsid w:val="005C139C"/>
    <w:rsid w:val="005C5907"/>
    <w:rsid w:val="005E4DD3"/>
    <w:rsid w:val="00614660"/>
    <w:rsid w:val="00642F93"/>
    <w:rsid w:val="00645ED8"/>
    <w:rsid w:val="006505AF"/>
    <w:rsid w:val="00664D16"/>
    <w:rsid w:val="006713A8"/>
    <w:rsid w:val="00676C2B"/>
    <w:rsid w:val="00691A21"/>
    <w:rsid w:val="00693210"/>
    <w:rsid w:val="006A4FBB"/>
    <w:rsid w:val="006A5A80"/>
    <w:rsid w:val="006C6326"/>
    <w:rsid w:val="006D2E56"/>
    <w:rsid w:val="006E0CD6"/>
    <w:rsid w:val="006E5B66"/>
    <w:rsid w:val="00701BC1"/>
    <w:rsid w:val="00706952"/>
    <w:rsid w:val="00707613"/>
    <w:rsid w:val="00712AB4"/>
    <w:rsid w:val="007136EE"/>
    <w:rsid w:val="00713930"/>
    <w:rsid w:val="00716595"/>
    <w:rsid w:val="00720AFA"/>
    <w:rsid w:val="00721D36"/>
    <w:rsid w:val="007276DC"/>
    <w:rsid w:val="00743D8F"/>
    <w:rsid w:val="00747B55"/>
    <w:rsid w:val="00754656"/>
    <w:rsid w:val="00761839"/>
    <w:rsid w:val="00764DEF"/>
    <w:rsid w:val="00766616"/>
    <w:rsid w:val="00773BE1"/>
    <w:rsid w:val="0079210C"/>
    <w:rsid w:val="007B3F81"/>
    <w:rsid w:val="007C3F7E"/>
    <w:rsid w:val="007E3641"/>
    <w:rsid w:val="007F33E5"/>
    <w:rsid w:val="00800AE2"/>
    <w:rsid w:val="008057C0"/>
    <w:rsid w:val="0081092A"/>
    <w:rsid w:val="00811ECB"/>
    <w:rsid w:val="008238D9"/>
    <w:rsid w:val="00826CF2"/>
    <w:rsid w:val="00831835"/>
    <w:rsid w:val="00834FAD"/>
    <w:rsid w:val="00835D14"/>
    <w:rsid w:val="00840275"/>
    <w:rsid w:val="008474AD"/>
    <w:rsid w:val="00865719"/>
    <w:rsid w:val="008739FC"/>
    <w:rsid w:val="0087551D"/>
    <w:rsid w:val="00886334"/>
    <w:rsid w:val="008908FA"/>
    <w:rsid w:val="00890E13"/>
    <w:rsid w:val="00895E01"/>
    <w:rsid w:val="008E0D11"/>
    <w:rsid w:val="008E4091"/>
    <w:rsid w:val="008E5686"/>
    <w:rsid w:val="008F207B"/>
    <w:rsid w:val="008F718E"/>
    <w:rsid w:val="00943215"/>
    <w:rsid w:val="00952577"/>
    <w:rsid w:val="00953665"/>
    <w:rsid w:val="00960F9E"/>
    <w:rsid w:val="00973163"/>
    <w:rsid w:val="009852BC"/>
    <w:rsid w:val="00991B59"/>
    <w:rsid w:val="0099430D"/>
    <w:rsid w:val="009B0200"/>
    <w:rsid w:val="009B49B8"/>
    <w:rsid w:val="009C370E"/>
    <w:rsid w:val="009C37FB"/>
    <w:rsid w:val="009D2A4D"/>
    <w:rsid w:val="009F195E"/>
    <w:rsid w:val="00A01AF1"/>
    <w:rsid w:val="00A02FAF"/>
    <w:rsid w:val="00A12049"/>
    <w:rsid w:val="00A17356"/>
    <w:rsid w:val="00A34B66"/>
    <w:rsid w:val="00A478FE"/>
    <w:rsid w:val="00A66918"/>
    <w:rsid w:val="00A72E9D"/>
    <w:rsid w:val="00A97554"/>
    <w:rsid w:val="00AB0235"/>
    <w:rsid w:val="00AB1091"/>
    <w:rsid w:val="00AC0530"/>
    <w:rsid w:val="00AC2EA7"/>
    <w:rsid w:val="00AC402D"/>
    <w:rsid w:val="00AC7C91"/>
    <w:rsid w:val="00AD2FA1"/>
    <w:rsid w:val="00AE20FB"/>
    <w:rsid w:val="00AF090E"/>
    <w:rsid w:val="00AF486B"/>
    <w:rsid w:val="00AF65F0"/>
    <w:rsid w:val="00B02D93"/>
    <w:rsid w:val="00B04FFE"/>
    <w:rsid w:val="00B25705"/>
    <w:rsid w:val="00B33DE0"/>
    <w:rsid w:val="00B37D78"/>
    <w:rsid w:val="00B42063"/>
    <w:rsid w:val="00B43386"/>
    <w:rsid w:val="00B57A78"/>
    <w:rsid w:val="00B636E0"/>
    <w:rsid w:val="00B909DF"/>
    <w:rsid w:val="00BA0D69"/>
    <w:rsid w:val="00BA4565"/>
    <w:rsid w:val="00BB326D"/>
    <w:rsid w:val="00BC226B"/>
    <w:rsid w:val="00BC3A6D"/>
    <w:rsid w:val="00BC7B29"/>
    <w:rsid w:val="00BE0AF6"/>
    <w:rsid w:val="00BF3130"/>
    <w:rsid w:val="00C06DBF"/>
    <w:rsid w:val="00C17778"/>
    <w:rsid w:val="00C17B1E"/>
    <w:rsid w:val="00C23AB3"/>
    <w:rsid w:val="00C33DFC"/>
    <w:rsid w:val="00C36C1F"/>
    <w:rsid w:val="00C44297"/>
    <w:rsid w:val="00C47D32"/>
    <w:rsid w:val="00C55B44"/>
    <w:rsid w:val="00C56671"/>
    <w:rsid w:val="00C844C0"/>
    <w:rsid w:val="00C84C6A"/>
    <w:rsid w:val="00C979EC"/>
    <w:rsid w:val="00CB114D"/>
    <w:rsid w:val="00CB7BC6"/>
    <w:rsid w:val="00CD79AE"/>
    <w:rsid w:val="00CE1EAA"/>
    <w:rsid w:val="00CE7BA3"/>
    <w:rsid w:val="00D1363E"/>
    <w:rsid w:val="00D25A28"/>
    <w:rsid w:val="00D46812"/>
    <w:rsid w:val="00D525EB"/>
    <w:rsid w:val="00D632A0"/>
    <w:rsid w:val="00D63B3E"/>
    <w:rsid w:val="00D65610"/>
    <w:rsid w:val="00D72012"/>
    <w:rsid w:val="00D84BB0"/>
    <w:rsid w:val="00DB7F8B"/>
    <w:rsid w:val="00DC435E"/>
    <w:rsid w:val="00DC5EF6"/>
    <w:rsid w:val="00DF4D18"/>
    <w:rsid w:val="00E048C0"/>
    <w:rsid w:val="00E06AFF"/>
    <w:rsid w:val="00E130EE"/>
    <w:rsid w:val="00E216DE"/>
    <w:rsid w:val="00E24CD1"/>
    <w:rsid w:val="00E66871"/>
    <w:rsid w:val="00E7242B"/>
    <w:rsid w:val="00E73191"/>
    <w:rsid w:val="00E76DD9"/>
    <w:rsid w:val="00E829C2"/>
    <w:rsid w:val="00E834E9"/>
    <w:rsid w:val="00E954BC"/>
    <w:rsid w:val="00EA282F"/>
    <w:rsid w:val="00EA5E0E"/>
    <w:rsid w:val="00EC7879"/>
    <w:rsid w:val="00ED29DA"/>
    <w:rsid w:val="00ED6BAD"/>
    <w:rsid w:val="00F0302B"/>
    <w:rsid w:val="00F266D5"/>
    <w:rsid w:val="00F71811"/>
    <w:rsid w:val="00F847B3"/>
    <w:rsid w:val="00FC0A2E"/>
    <w:rsid w:val="00FC0CF1"/>
    <w:rsid w:val="00FC2C85"/>
    <w:rsid w:val="00FD773D"/>
    <w:rsid w:val="00FE4088"/>
    <w:rsid w:val="00FE4A81"/>
    <w:rsid w:val="00FE68AE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1E7"/>
  <w15:docId w15:val="{576192E9-265A-49AE-826F-68816A19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1" w:lineRule="auto"/>
      <w:ind w:left="10" w:right="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" w:line="247" w:lineRule="auto"/>
      <w:ind w:left="10" w:right="8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BC3A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F81"/>
    <w:rPr>
      <w:rFonts w:ascii="Segoe UI" w:eastAsia="Arial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27E"/>
    <w:rPr>
      <w:rFonts w:ascii="Arial" w:eastAsia="Arial" w:hAnsi="Arial" w:cs="Arial"/>
      <w:color w:val="000000"/>
      <w:sz w:val="20"/>
    </w:rPr>
  </w:style>
  <w:style w:type="paragraph" w:styleId="Bezmezer">
    <w:name w:val="No Spacing"/>
    <w:uiPriority w:val="1"/>
    <w:qFormat/>
    <w:rsid w:val="002336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6761-01A5-4AAE-B632-00A468A9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města Karlovy Vary č</vt:lpstr>
    </vt:vector>
  </TitlesOfParts>
  <Company>Microsoft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města Karlovy Vary č</dc:title>
  <dc:subject/>
  <dc:creator>noname</dc:creator>
  <cp:keywords/>
  <cp:lastModifiedBy>Burda Vojtěch</cp:lastModifiedBy>
  <cp:revision>2</cp:revision>
  <cp:lastPrinted>2025-11-14T13:53:00Z</cp:lastPrinted>
  <dcterms:created xsi:type="dcterms:W3CDTF">2025-12-02T12:03:00Z</dcterms:created>
  <dcterms:modified xsi:type="dcterms:W3CDTF">2025-12-02T12:03:00Z</dcterms:modified>
</cp:coreProperties>
</file>