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29" w:rsidRPr="001868F6" w:rsidRDefault="004B568B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868F6">
        <w:rPr>
          <w:rFonts w:ascii="Arial" w:hAnsi="Arial" w:cs="Arial"/>
          <w:b/>
          <w:sz w:val="22"/>
          <w:szCs w:val="22"/>
        </w:rPr>
        <w:t>Nařízení</w:t>
      </w:r>
    </w:p>
    <w:p w:rsidR="00AD1929" w:rsidRPr="001868F6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Ústeckého kraje</w:t>
      </w:r>
    </w:p>
    <w:p w:rsidR="00AD1929" w:rsidRPr="001868F6" w:rsidRDefault="008E1E4A" w:rsidP="008E1E4A">
      <w:pPr>
        <w:tabs>
          <w:tab w:val="center" w:pos="4819"/>
          <w:tab w:val="left" w:pos="7062"/>
        </w:tabs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ab/>
      </w:r>
      <w:r w:rsidR="00D516C2" w:rsidRPr="001868F6">
        <w:rPr>
          <w:rFonts w:ascii="Arial" w:hAnsi="Arial" w:cs="Arial"/>
          <w:b/>
          <w:sz w:val="22"/>
          <w:szCs w:val="22"/>
        </w:rPr>
        <w:t xml:space="preserve">č. </w:t>
      </w:r>
      <w:r w:rsidR="00F95A30" w:rsidRPr="001868F6">
        <w:rPr>
          <w:rFonts w:ascii="Arial" w:hAnsi="Arial" w:cs="Arial"/>
          <w:b/>
          <w:sz w:val="22"/>
          <w:szCs w:val="22"/>
        </w:rPr>
        <w:t>…………</w:t>
      </w:r>
      <w:r w:rsidRPr="001868F6">
        <w:rPr>
          <w:rFonts w:ascii="Arial" w:hAnsi="Arial" w:cs="Arial"/>
          <w:b/>
          <w:sz w:val="22"/>
          <w:szCs w:val="22"/>
        </w:rPr>
        <w:tab/>
      </w:r>
    </w:p>
    <w:p w:rsidR="00AD1929" w:rsidRPr="001868F6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ze dne</w:t>
      </w:r>
      <w:r w:rsidR="00DC2B09" w:rsidRPr="001868F6">
        <w:rPr>
          <w:rFonts w:ascii="Arial" w:hAnsi="Arial" w:cs="Arial"/>
          <w:b/>
          <w:sz w:val="22"/>
          <w:szCs w:val="22"/>
        </w:rPr>
        <w:t xml:space="preserve"> </w:t>
      </w:r>
      <w:r w:rsidR="005B777F" w:rsidRPr="001868F6">
        <w:rPr>
          <w:rFonts w:ascii="Arial" w:hAnsi="Arial" w:cs="Arial"/>
          <w:b/>
          <w:sz w:val="22"/>
          <w:szCs w:val="22"/>
        </w:rPr>
        <w:t>………..</w:t>
      </w:r>
    </w:p>
    <w:p w:rsidR="00AD1929" w:rsidRPr="001868F6" w:rsidRDefault="00AD1929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AD1929" w:rsidRPr="001868F6" w:rsidRDefault="00AD1929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 xml:space="preserve">o </w:t>
      </w:r>
      <w:r w:rsidR="00050DC7" w:rsidRPr="001868F6">
        <w:rPr>
          <w:rFonts w:ascii="Arial" w:hAnsi="Arial" w:cs="Arial"/>
          <w:b/>
          <w:sz w:val="22"/>
          <w:szCs w:val="22"/>
        </w:rPr>
        <w:t>zřízení P</w:t>
      </w:r>
      <w:r w:rsidR="00D2467B" w:rsidRPr="001868F6">
        <w:rPr>
          <w:rFonts w:ascii="Arial" w:hAnsi="Arial" w:cs="Arial"/>
          <w:b/>
          <w:sz w:val="22"/>
          <w:szCs w:val="22"/>
        </w:rPr>
        <w:t xml:space="preserve">řírodní </w:t>
      </w:r>
      <w:r w:rsidR="00FE5FFE" w:rsidRPr="001868F6">
        <w:rPr>
          <w:rFonts w:ascii="Arial" w:hAnsi="Arial" w:cs="Arial"/>
          <w:b/>
          <w:sz w:val="22"/>
          <w:szCs w:val="22"/>
        </w:rPr>
        <w:t xml:space="preserve">památky </w:t>
      </w:r>
      <w:r w:rsidR="003F652A" w:rsidRPr="001868F6">
        <w:rPr>
          <w:rFonts w:ascii="Arial" w:hAnsi="Arial" w:cs="Arial"/>
          <w:b/>
          <w:sz w:val="22"/>
          <w:szCs w:val="22"/>
        </w:rPr>
        <w:t>Najšte</w:t>
      </w:r>
      <w:r w:rsidR="00A413F1" w:rsidRPr="001868F6">
        <w:rPr>
          <w:rFonts w:ascii="Arial" w:hAnsi="Arial" w:cs="Arial"/>
          <w:b/>
          <w:sz w:val="22"/>
          <w:szCs w:val="22"/>
        </w:rPr>
        <w:t>j</w:t>
      </w:r>
      <w:r w:rsidR="003F652A" w:rsidRPr="001868F6">
        <w:rPr>
          <w:rFonts w:ascii="Arial" w:hAnsi="Arial" w:cs="Arial"/>
          <w:b/>
          <w:sz w:val="22"/>
          <w:szCs w:val="22"/>
        </w:rPr>
        <w:t>nské bučiny</w:t>
      </w:r>
    </w:p>
    <w:p w:rsidR="00AD1929" w:rsidRPr="001868F6" w:rsidRDefault="00AD1929" w:rsidP="00BB6AD9">
      <w:pPr>
        <w:rPr>
          <w:rFonts w:ascii="Arial" w:hAnsi="Arial" w:cs="Arial"/>
          <w:b/>
          <w:sz w:val="22"/>
          <w:szCs w:val="22"/>
        </w:rPr>
      </w:pPr>
    </w:p>
    <w:p w:rsidR="004B568B" w:rsidRPr="001868F6" w:rsidRDefault="00AF2CE8" w:rsidP="005B777F">
      <w:pPr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1868F6">
          <w:rPr>
            <w:rFonts w:ascii="Arial" w:hAnsi="Arial" w:cs="Arial"/>
            <w:sz w:val="22"/>
            <w:szCs w:val="22"/>
          </w:rPr>
          <w:t>7 a</w:t>
        </w:r>
      </w:smartTag>
      <w:r w:rsidRPr="001868F6">
        <w:rPr>
          <w:rFonts w:ascii="Arial" w:hAnsi="Arial" w:cs="Arial"/>
          <w:sz w:val="22"/>
          <w:szCs w:val="22"/>
        </w:rPr>
        <w:t xml:space="preserve"> § 59 odst. 1 písm. k) zákona č. 129/2000 Sb., o krajích (krajské zřízení), ve znění pozdějších předpisů, a podle § 3</w:t>
      </w:r>
      <w:r w:rsidR="000E6184" w:rsidRPr="001868F6">
        <w:rPr>
          <w:rFonts w:ascii="Arial" w:hAnsi="Arial" w:cs="Arial"/>
          <w:sz w:val="22"/>
          <w:szCs w:val="22"/>
        </w:rPr>
        <w:t>6</w:t>
      </w:r>
      <w:r w:rsidRPr="001868F6">
        <w:rPr>
          <w:rFonts w:ascii="Arial" w:hAnsi="Arial" w:cs="Arial"/>
          <w:sz w:val="22"/>
          <w:szCs w:val="22"/>
        </w:rPr>
        <w:t xml:space="preserve"> od</w:t>
      </w:r>
      <w:r w:rsidR="00F162C7">
        <w:rPr>
          <w:rFonts w:ascii="Arial" w:hAnsi="Arial" w:cs="Arial"/>
          <w:sz w:val="22"/>
          <w:szCs w:val="22"/>
        </w:rPr>
        <w:t>st. 1,</w:t>
      </w:r>
      <w:r w:rsidR="00A17BD1" w:rsidRPr="001868F6">
        <w:rPr>
          <w:rFonts w:ascii="Arial" w:hAnsi="Arial" w:cs="Arial"/>
          <w:sz w:val="22"/>
          <w:szCs w:val="22"/>
        </w:rPr>
        <w:t xml:space="preserve"> </w:t>
      </w:r>
      <w:r w:rsidR="00121A8C" w:rsidRPr="001868F6">
        <w:rPr>
          <w:rFonts w:ascii="Arial" w:hAnsi="Arial" w:cs="Arial"/>
          <w:sz w:val="22"/>
          <w:szCs w:val="22"/>
        </w:rPr>
        <w:t xml:space="preserve">§ 44 odst. 3 </w:t>
      </w:r>
      <w:r w:rsidR="001868F6">
        <w:rPr>
          <w:rFonts w:ascii="Arial" w:hAnsi="Arial" w:cs="Arial"/>
          <w:sz w:val="22"/>
          <w:szCs w:val="22"/>
        </w:rPr>
        <w:t>a § </w:t>
      </w:r>
      <w:r w:rsidRPr="001868F6">
        <w:rPr>
          <w:rFonts w:ascii="Arial" w:hAnsi="Arial" w:cs="Arial"/>
          <w:sz w:val="22"/>
          <w:szCs w:val="22"/>
        </w:rPr>
        <w:t>77a odst. 2 zákona č. 114/1992 Sb., o ochraně přírody a krajiny, ve znění poz</w:t>
      </w:r>
      <w:r w:rsidR="005B777F" w:rsidRPr="001868F6">
        <w:rPr>
          <w:rFonts w:ascii="Arial" w:hAnsi="Arial" w:cs="Arial"/>
          <w:sz w:val="22"/>
          <w:szCs w:val="22"/>
        </w:rPr>
        <w:t>dějších předpisů, toto nařízení.</w:t>
      </w:r>
    </w:p>
    <w:p w:rsidR="001C48BD" w:rsidRPr="001868F6" w:rsidRDefault="001C48BD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5215A" w:rsidRPr="001868F6" w:rsidRDefault="0095215A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D1929" w:rsidRPr="001868F6" w:rsidRDefault="00AD1929" w:rsidP="00BB6AD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Čl. 1</w:t>
      </w:r>
    </w:p>
    <w:p w:rsidR="005505E4" w:rsidRPr="001868F6" w:rsidRDefault="0094175B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Předmět úpravy</w:t>
      </w:r>
    </w:p>
    <w:p w:rsidR="001C48BD" w:rsidRPr="001868F6" w:rsidRDefault="001C48BD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4875F5" w:rsidRPr="001868F6" w:rsidRDefault="00875728" w:rsidP="004875F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 xml:space="preserve">Vyhlašuje </w:t>
      </w:r>
      <w:r w:rsidR="0094175B" w:rsidRPr="001868F6">
        <w:rPr>
          <w:rFonts w:ascii="Arial" w:hAnsi="Arial" w:cs="Arial"/>
          <w:sz w:val="22"/>
          <w:szCs w:val="22"/>
        </w:rPr>
        <w:t xml:space="preserve">se </w:t>
      </w:r>
      <w:r w:rsidR="004F3854" w:rsidRPr="001868F6">
        <w:rPr>
          <w:rFonts w:ascii="Arial" w:hAnsi="Arial" w:cs="Arial"/>
          <w:sz w:val="22"/>
          <w:szCs w:val="22"/>
        </w:rPr>
        <w:t xml:space="preserve">Přírodní </w:t>
      </w:r>
      <w:r w:rsidR="000E6184" w:rsidRPr="001868F6">
        <w:rPr>
          <w:rFonts w:ascii="Arial" w:hAnsi="Arial" w:cs="Arial"/>
          <w:sz w:val="22"/>
          <w:szCs w:val="22"/>
        </w:rPr>
        <w:t>památka</w:t>
      </w:r>
      <w:r w:rsidR="00595103" w:rsidRPr="001868F6">
        <w:rPr>
          <w:rFonts w:ascii="Arial" w:hAnsi="Arial" w:cs="Arial"/>
          <w:sz w:val="22"/>
          <w:szCs w:val="22"/>
        </w:rPr>
        <w:t xml:space="preserve"> </w:t>
      </w:r>
      <w:r w:rsidR="004875F5" w:rsidRPr="001868F6">
        <w:rPr>
          <w:rFonts w:ascii="Arial" w:hAnsi="Arial" w:cs="Arial"/>
          <w:sz w:val="22"/>
          <w:szCs w:val="22"/>
        </w:rPr>
        <w:t>Najšte</w:t>
      </w:r>
      <w:r w:rsidR="003C749B">
        <w:rPr>
          <w:rFonts w:ascii="Arial" w:hAnsi="Arial" w:cs="Arial"/>
          <w:sz w:val="22"/>
          <w:szCs w:val="22"/>
        </w:rPr>
        <w:t>j</w:t>
      </w:r>
      <w:r w:rsidR="004875F5" w:rsidRPr="001868F6">
        <w:rPr>
          <w:rFonts w:ascii="Arial" w:hAnsi="Arial" w:cs="Arial"/>
          <w:sz w:val="22"/>
          <w:szCs w:val="22"/>
        </w:rPr>
        <w:t>nské bučiny</w:t>
      </w:r>
      <w:r w:rsidR="00595103" w:rsidRPr="001868F6">
        <w:rPr>
          <w:rFonts w:ascii="Arial" w:hAnsi="Arial" w:cs="Arial"/>
          <w:sz w:val="22"/>
          <w:szCs w:val="22"/>
        </w:rPr>
        <w:t xml:space="preserve"> </w:t>
      </w:r>
      <w:r w:rsidR="0094175B" w:rsidRPr="001868F6">
        <w:rPr>
          <w:rFonts w:ascii="Arial" w:hAnsi="Arial" w:cs="Arial"/>
          <w:sz w:val="22"/>
          <w:szCs w:val="22"/>
        </w:rPr>
        <w:t xml:space="preserve">(dále jen „přírodní </w:t>
      </w:r>
      <w:r w:rsidR="00FE5FFE" w:rsidRPr="001868F6">
        <w:rPr>
          <w:rFonts w:ascii="Arial" w:hAnsi="Arial" w:cs="Arial"/>
          <w:sz w:val="22"/>
          <w:szCs w:val="22"/>
        </w:rPr>
        <w:t>památka</w:t>
      </w:r>
      <w:r w:rsidR="00595103" w:rsidRPr="001868F6">
        <w:rPr>
          <w:rFonts w:ascii="Arial" w:hAnsi="Arial" w:cs="Arial"/>
          <w:sz w:val="22"/>
          <w:szCs w:val="22"/>
        </w:rPr>
        <w:t>“</w:t>
      </w:r>
      <w:r w:rsidR="00740C1B" w:rsidRPr="001868F6">
        <w:rPr>
          <w:rFonts w:ascii="Arial" w:hAnsi="Arial" w:cs="Arial"/>
          <w:sz w:val="22"/>
          <w:szCs w:val="22"/>
        </w:rPr>
        <w:t>)</w:t>
      </w:r>
      <w:r w:rsidR="009C4133" w:rsidRPr="001868F6">
        <w:rPr>
          <w:rFonts w:ascii="Arial" w:hAnsi="Arial" w:cs="Arial"/>
          <w:sz w:val="22"/>
          <w:szCs w:val="22"/>
        </w:rPr>
        <w:t xml:space="preserve">. </w:t>
      </w:r>
    </w:p>
    <w:p w:rsidR="004875F5" w:rsidRPr="001868F6" w:rsidRDefault="004875F5" w:rsidP="004875F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875F5" w:rsidRPr="001868F6" w:rsidRDefault="004875F5" w:rsidP="004875F5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napToGrid w:val="0"/>
          <w:sz w:val="22"/>
          <w:szCs w:val="22"/>
        </w:rPr>
        <w:t>Předmětem ochrany jsou lesní společenstva se vzácnými druhy živočichů nad vodní nádrží Jirkov v Telšském údolí a údolí Malé vody zahrnující:</w:t>
      </w:r>
    </w:p>
    <w:p w:rsidR="004875F5" w:rsidRPr="001868F6" w:rsidRDefault="004875F5" w:rsidP="004875F5">
      <w:pPr>
        <w:jc w:val="both"/>
        <w:rPr>
          <w:rFonts w:ascii="Arial" w:hAnsi="Arial" w:cs="Arial"/>
          <w:sz w:val="22"/>
          <w:szCs w:val="22"/>
        </w:rPr>
      </w:pPr>
    </w:p>
    <w:p w:rsidR="004875F5" w:rsidRPr="001868F6" w:rsidRDefault="004875F5" w:rsidP="004875F5">
      <w:pPr>
        <w:pStyle w:val="Zkladntext"/>
        <w:numPr>
          <w:ilvl w:val="0"/>
          <w:numId w:val="44"/>
        </w:numPr>
        <w:tabs>
          <w:tab w:val="left" w:pos="284"/>
        </w:tabs>
        <w:ind w:left="360"/>
        <w:rPr>
          <w:rFonts w:ascii="Arial" w:hAnsi="Arial" w:cs="Arial"/>
          <w:snapToGrid w:val="0"/>
          <w:sz w:val="22"/>
          <w:szCs w:val="22"/>
        </w:rPr>
      </w:pPr>
      <w:r w:rsidRPr="001868F6">
        <w:rPr>
          <w:rFonts w:ascii="Arial" w:hAnsi="Arial" w:cs="Arial"/>
          <w:snapToGrid w:val="0"/>
          <w:sz w:val="22"/>
          <w:szCs w:val="22"/>
        </w:rPr>
        <w:t xml:space="preserve">přírodní stanoviště: 9110 Bučiny asociace </w:t>
      </w:r>
      <w:r w:rsidRPr="001868F6">
        <w:rPr>
          <w:rFonts w:ascii="Arial" w:hAnsi="Arial" w:cs="Arial"/>
          <w:i/>
          <w:snapToGrid w:val="0"/>
          <w:sz w:val="22"/>
          <w:szCs w:val="22"/>
        </w:rPr>
        <w:t>Luzulo - Fagetum</w:t>
      </w:r>
      <w:r w:rsidRPr="001868F6">
        <w:rPr>
          <w:rFonts w:ascii="Arial" w:hAnsi="Arial" w:cs="Arial"/>
          <w:snapToGrid w:val="0"/>
          <w:sz w:val="22"/>
          <w:szCs w:val="22"/>
        </w:rPr>
        <w:t xml:space="preserve">, 9130 Bučiny asociace </w:t>
      </w:r>
      <w:r w:rsidRPr="001868F6">
        <w:rPr>
          <w:rFonts w:ascii="Arial" w:hAnsi="Arial" w:cs="Arial"/>
          <w:i/>
          <w:snapToGrid w:val="0"/>
          <w:sz w:val="22"/>
          <w:szCs w:val="22"/>
        </w:rPr>
        <w:t>Asperulo - Fagetum</w:t>
      </w:r>
      <w:r w:rsidRPr="001868F6">
        <w:rPr>
          <w:rFonts w:ascii="Arial" w:hAnsi="Arial" w:cs="Arial"/>
          <w:snapToGrid w:val="0"/>
          <w:sz w:val="22"/>
          <w:szCs w:val="22"/>
        </w:rPr>
        <w:t xml:space="preserve">; </w:t>
      </w:r>
      <w:r w:rsidRPr="001868F6">
        <w:rPr>
          <w:rFonts w:ascii="Arial" w:hAnsi="Arial" w:cs="Arial"/>
          <w:bCs/>
          <w:snapToGrid w:val="0"/>
          <w:sz w:val="22"/>
          <w:szCs w:val="22"/>
        </w:rPr>
        <w:t xml:space="preserve">91E0 Smíšené jasanovo </w:t>
      </w:r>
      <w:r w:rsidRPr="001868F6">
        <w:rPr>
          <w:rFonts w:ascii="Arial" w:hAnsi="Arial" w:cs="Arial"/>
          <w:bCs/>
          <w:i/>
          <w:snapToGrid w:val="0"/>
          <w:sz w:val="22"/>
          <w:szCs w:val="22"/>
        </w:rPr>
        <w:t xml:space="preserve">- </w:t>
      </w:r>
      <w:r w:rsidRPr="001868F6">
        <w:rPr>
          <w:rFonts w:ascii="Arial" w:hAnsi="Arial" w:cs="Arial"/>
          <w:bCs/>
          <w:snapToGrid w:val="0"/>
          <w:sz w:val="22"/>
          <w:szCs w:val="22"/>
        </w:rPr>
        <w:t>olšové lužní lesy temperátní a boreální Evropy (</w:t>
      </w:r>
      <w:r w:rsidRPr="001868F6">
        <w:rPr>
          <w:rFonts w:ascii="Arial" w:hAnsi="Arial" w:cs="Arial"/>
          <w:bCs/>
          <w:i/>
          <w:snapToGrid w:val="0"/>
          <w:sz w:val="22"/>
          <w:szCs w:val="22"/>
        </w:rPr>
        <w:t>Alno - Padion, Alnion incanae, Salicion albae</w:t>
      </w:r>
      <w:r w:rsidRPr="001868F6">
        <w:rPr>
          <w:rFonts w:ascii="Arial" w:hAnsi="Arial" w:cs="Arial"/>
          <w:bCs/>
          <w:snapToGrid w:val="0"/>
          <w:sz w:val="22"/>
          <w:szCs w:val="22"/>
        </w:rPr>
        <w:t xml:space="preserve">); 8220 – Chasmofytickou vegetaci silikátových skalnatých svahů; </w:t>
      </w:r>
      <w:r w:rsidRPr="001868F6">
        <w:rPr>
          <w:rFonts w:ascii="Arial" w:hAnsi="Arial" w:cs="Arial"/>
          <w:snapToGrid w:val="0"/>
          <w:sz w:val="22"/>
          <w:szCs w:val="22"/>
        </w:rPr>
        <w:t xml:space="preserve">acidofilní doubravy svazu </w:t>
      </w:r>
      <w:r w:rsidRPr="001868F6">
        <w:rPr>
          <w:rFonts w:ascii="Arial" w:hAnsi="Arial" w:cs="Arial"/>
          <w:i/>
          <w:snapToGrid w:val="0"/>
          <w:sz w:val="22"/>
          <w:szCs w:val="22"/>
        </w:rPr>
        <w:t xml:space="preserve">Quercion roboris </w:t>
      </w:r>
      <w:r w:rsidRPr="001868F6">
        <w:rPr>
          <w:rFonts w:ascii="Arial" w:hAnsi="Arial" w:cs="Arial"/>
          <w:snapToGrid w:val="0"/>
          <w:sz w:val="22"/>
          <w:szCs w:val="22"/>
        </w:rPr>
        <w:t>a</w:t>
      </w:r>
    </w:p>
    <w:p w:rsidR="004875F5" w:rsidRPr="001868F6" w:rsidRDefault="004875F5" w:rsidP="004875F5">
      <w:pPr>
        <w:pStyle w:val="Zkladntext"/>
        <w:tabs>
          <w:tab w:val="left" w:pos="284"/>
        </w:tabs>
        <w:ind w:left="360"/>
        <w:rPr>
          <w:rFonts w:ascii="Arial" w:hAnsi="Arial" w:cs="Arial"/>
          <w:i/>
          <w:snapToGrid w:val="0"/>
          <w:sz w:val="22"/>
          <w:szCs w:val="22"/>
        </w:rPr>
      </w:pPr>
    </w:p>
    <w:p w:rsidR="004875F5" w:rsidRPr="001868F6" w:rsidRDefault="004875F5" w:rsidP="004875F5">
      <w:pPr>
        <w:pStyle w:val="Seznam"/>
        <w:widowControl/>
        <w:numPr>
          <w:ilvl w:val="0"/>
          <w:numId w:val="44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napToGrid w:val="0"/>
          <w:sz w:val="22"/>
          <w:szCs w:val="22"/>
        </w:rPr>
        <w:t xml:space="preserve">druhy živočichů: </w:t>
      </w:r>
      <w:r w:rsidRPr="001868F6">
        <w:rPr>
          <w:rFonts w:ascii="Arial" w:hAnsi="Arial" w:cs="Arial"/>
          <w:sz w:val="22"/>
          <w:szCs w:val="22"/>
        </w:rPr>
        <w:t xml:space="preserve">kovařík </w:t>
      </w:r>
      <w:r w:rsidRPr="001868F6">
        <w:rPr>
          <w:rFonts w:ascii="Arial" w:hAnsi="Arial" w:cs="Arial"/>
          <w:i/>
          <w:iCs/>
          <w:sz w:val="22"/>
          <w:szCs w:val="22"/>
        </w:rPr>
        <w:t xml:space="preserve">Stenagostus rhombeus, </w:t>
      </w:r>
      <w:r w:rsidRPr="001868F6">
        <w:rPr>
          <w:rFonts w:ascii="Arial" w:hAnsi="Arial" w:cs="Arial"/>
          <w:sz w:val="22"/>
          <w:szCs w:val="22"/>
        </w:rPr>
        <w:t>holub doupňák</w:t>
      </w:r>
      <w:r w:rsidRPr="001868F6">
        <w:rPr>
          <w:rFonts w:ascii="Arial" w:hAnsi="Arial" w:cs="Arial"/>
          <w:snapToGrid w:val="0"/>
          <w:sz w:val="22"/>
          <w:szCs w:val="22"/>
        </w:rPr>
        <w:t xml:space="preserve"> (</w:t>
      </w:r>
      <w:r w:rsidRPr="001868F6">
        <w:rPr>
          <w:rFonts w:ascii="Arial" w:hAnsi="Arial" w:cs="Arial"/>
          <w:i/>
          <w:iCs/>
          <w:sz w:val="22"/>
          <w:szCs w:val="22"/>
        </w:rPr>
        <w:t>Columba oenas</w:t>
      </w:r>
      <w:r w:rsidRPr="001868F6">
        <w:rPr>
          <w:rFonts w:ascii="Arial" w:hAnsi="Arial" w:cs="Arial"/>
          <w:iCs/>
          <w:sz w:val="22"/>
          <w:szCs w:val="22"/>
        </w:rPr>
        <w:t xml:space="preserve">) a </w:t>
      </w:r>
      <w:r w:rsidRPr="001868F6">
        <w:rPr>
          <w:rFonts w:ascii="Arial" w:hAnsi="Arial" w:cs="Arial"/>
          <w:sz w:val="22"/>
          <w:szCs w:val="22"/>
        </w:rPr>
        <w:t>lejsek malý</w:t>
      </w:r>
      <w:r w:rsidRPr="001868F6">
        <w:rPr>
          <w:rFonts w:ascii="Arial" w:hAnsi="Arial" w:cs="Arial"/>
          <w:b/>
          <w:sz w:val="22"/>
          <w:szCs w:val="22"/>
        </w:rPr>
        <w:t xml:space="preserve"> </w:t>
      </w:r>
      <w:r w:rsidRPr="001868F6">
        <w:rPr>
          <w:rFonts w:ascii="Arial" w:hAnsi="Arial" w:cs="Arial"/>
          <w:sz w:val="22"/>
          <w:szCs w:val="22"/>
        </w:rPr>
        <w:t>(</w:t>
      </w:r>
      <w:r w:rsidRPr="001868F6">
        <w:rPr>
          <w:rFonts w:ascii="Arial" w:hAnsi="Arial" w:cs="Arial"/>
          <w:i/>
          <w:iCs/>
          <w:sz w:val="22"/>
          <w:szCs w:val="22"/>
        </w:rPr>
        <w:t>Ficedula parva</w:t>
      </w:r>
      <w:r w:rsidRPr="001868F6">
        <w:rPr>
          <w:rFonts w:ascii="Arial" w:hAnsi="Arial" w:cs="Arial"/>
          <w:iCs/>
          <w:sz w:val="22"/>
          <w:szCs w:val="22"/>
        </w:rPr>
        <w:t>)</w:t>
      </w:r>
      <w:r w:rsidRPr="001868F6">
        <w:rPr>
          <w:rFonts w:ascii="Arial" w:hAnsi="Arial" w:cs="Arial"/>
          <w:sz w:val="22"/>
          <w:szCs w:val="22"/>
        </w:rPr>
        <w:t xml:space="preserve"> a</w:t>
      </w:r>
    </w:p>
    <w:p w:rsidR="004875F5" w:rsidRPr="001868F6" w:rsidRDefault="004875F5" w:rsidP="004875F5">
      <w:pPr>
        <w:pStyle w:val="Odstavecseseznamem"/>
        <w:rPr>
          <w:rFonts w:ascii="Arial" w:hAnsi="Arial" w:cs="Arial"/>
          <w:bCs/>
          <w:snapToGrid w:val="0"/>
          <w:sz w:val="22"/>
          <w:szCs w:val="22"/>
        </w:rPr>
      </w:pPr>
    </w:p>
    <w:p w:rsidR="004875F5" w:rsidRPr="001868F6" w:rsidRDefault="004875F5" w:rsidP="004875F5">
      <w:pPr>
        <w:pStyle w:val="Seznam"/>
        <w:widowControl/>
        <w:numPr>
          <w:ilvl w:val="0"/>
          <w:numId w:val="44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bCs/>
          <w:snapToGrid w:val="0"/>
          <w:sz w:val="22"/>
          <w:szCs w:val="22"/>
        </w:rPr>
        <w:t>lignikolní a saprotrofní druhy hub.</w:t>
      </w:r>
    </w:p>
    <w:p w:rsidR="00FD4C3C" w:rsidRPr="001868F6" w:rsidRDefault="00FD4C3C" w:rsidP="00580DEE">
      <w:pPr>
        <w:jc w:val="both"/>
        <w:rPr>
          <w:rFonts w:ascii="Arial" w:hAnsi="Arial" w:cs="Arial"/>
          <w:sz w:val="22"/>
          <w:szCs w:val="22"/>
        </w:rPr>
      </w:pPr>
    </w:p>
    <w:p w:rsidR="0094175B" w:rsidRPr="001868F6" w:rsidRDefault="00A7334B" w:rsidP="001868F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Čl. 2</w:t>
      </w:r>
    </w:p>
    <w:p w:rsidR="0094175B" w:rsidRPr="001868F6" w:rsidRDefault="00A7334B" w:rsidP="00BB6AD9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 xml:space="preserve">Vymezení přírodní </w:t>
      </w:r>
      <w:r w:rsidR="00FE5FFE" w:rsidRPr="001868F6">
        <w:rPr>
          <w:rFonts w:ascii="Arial" w:hAnsi="Arial" w:cs="Arial"/>
          <w:b/>
          <w:sz w:val="22"/>
          <w:szCs w:val="22"/>
        </w:rPr>
        <w:t>památky</w:t>
      </w:r>
      <w:r w:rsidR="000A758E" w:rsidRPr="001868F6">
        <w:rPr>
          <w:rFonts w:ascii="Arial" w:hAnsi="Arial" w:cs="Arial"/>
          <w:b/>
          <w:sz w:val="22"/>
          <w:szCs w:val="22"/>
        </w:rPr>
        <w:t xml:space="preserve"> </w:t>
      </w:r>
    </w:p>
    <w:p w:rsidR="000A758E" w:rsidRPr="001868F6" w:rsidRDefault="000A758E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EC2700" w:rsidRPr="001868F6" w:rsidRDefault="00CE1E79" w:rsidP="004875F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 xml:space="preserve">Přírodní památka se rozkládá v Ústeckém kraji, v katastrálním území </w:t>
      </w:r>
      <w:r w:rsidR="004875F5" w:rsidRPr="001868F6">
        <w:rPr>
          <w:rFonts w:ascii="Arial" w:hAnsi="Arial" w:cs="Arial"/>
          <w:sz w:val="22"/>
          <w:szCs w:val="22"/>
        </w:rPr>
        <w:t xml:space="preserve">Květnov u Chomutova, Jindřišská a Šerchov. </w:t>
      </w:r>
      <w:r w:rsidR="00324CFE" w:rsidRPr="001868F6">
        <w:rPr>
          <w:rFonts w:ascii="Arial" w:hAnsi="Arial" w:cs="Arial"/>
          <w:sz w:val="22"/>
          <w:szCs w:val="22"/>
        </w:rPr>
        <w:t xml:space="preserve">Hranice </w:t>
      </w:r>
      <w:r w:rsidR="00C426DB" w:rsidRPr="001868F6">
        <w:rPr>
          <w:rFonts w:ascii="Arial" w:hAnsi="Arial" w:cs="Arial"/>
          <w:sz w:val="22"/>
          <w:szCs w:val="22"/>
        </w:rPr>
        <w:t xml:space="preserve">přírodní </w:t>
      </w:r>
      <w:r w:rsidR="00FE5FFE" w:rsidRPr="001868F6">
        <w:rPr>
          <w:rFonts w:ascii="Arial" w:hAnsi="Arial" w:cs="Arial"/>
          <w:sz w:val="22"/>
          <w:szCs w:val="22"/>
        </w:rPr>
        <w:t>památky</w:t>
      </w:r>
      <w:r w:rsidR="00482F0F" w:rsidRPr="001868F6">
        <w:rPr>
          <w:rFonts w:ascii="Arial" w:hAnsi="Arial" w:cs="Arial"/>
          <w:sz w:val="22"/>
          <w:szCs w:val="22"/>
        </w:rPr>
        <w:t xml:space="preserve"> </w:t>
      </w:r>
      <w:r w:rsidR="00C426DB" w:rsidRPr="001868F6">
        <w:rPr>
          <w:rFonts w:ascii="Arial" w:hAnsi="Arial" w:cs="Arial"/>
          <w:sz w:val="22"/>
          <w:szCs w:val="22"/>
        </w:rPr>
        <w:t xml:space="preserve">se stanoví </w:t>
      </w:r>
      <w:r w:rsidR="00DD1905" w:rsidRPr="001868F6">
        <w:rPr>
          <w:rFonts w:ascii="Arial" w:hAnsi="Arial" w:cs="Arial"/>
          <w:sz w:val="22"/>
          <w:szCs w:val="22"/>
        </w:rPr>
        <w:t>uzavřeným geometrickým obrazcem s</w:t>
      </w:r>
      <w:r w:rsidR="009428BC" w:rsidRPr="001868F6">
        <w:rPr>
          <w:rFonts w:ascii="Arial" w:hAnsi="Arial" w:cs="Arial"/>
          <w:sz w:val="22"/>
          <w:szCs w:val="22"/>
        </w:rPr>
        <w:t> </w:t>
      </w:r>
      <w:r w:rsidR="00DD1905" w:rsidRPr="001868F6">
        <w:rPr>
          <w:rFonts w:ascii="Arial" w:hAnsi="Arial" w:cs="Arial"/>
          <w:sz w:val="22"/>
          <w:szCs w:val="22"/>
        </w:rPr>
        <w:t>přímými stranami</w:t>
      </w:r>
      <w:r w:rsidR="00C426DB" w:rsidRPr="001868F6">
        <w:rPr>
          <w:rFonts w:ascii="Arial" w:hAnsi="Arial" w:cs="Arial"/>
          <w:sz w:val="22"/>
          <w:szCs w:val="22"/>
        </w:rPr>
        <w:t>, je</w:t>
      </w:r>
      <w:r w:rsidR="00DD1905" w:rsidRPr="001868F6">
        <w:rPr>
          <w:rFonts w:ascii="Arial" w:hAnsi="Arial" w:cs="Arial"/>
          <w:sz w:val="22"/>
          <w:szCs w:val="22"/>
        </w:rPr>
        <w:t>hož</w:t>
      </w:r>
      <w:r w:rsidR="00C426DB" w:rsidRPr="001868F6">
        <w:rPr>
          <w:rFonts w:ascii="Arial" w:hAnsi="Arial" w:cs="Arial"/>
          <w:sz w:val="22"/>
          <w:szCs w:val="22"/>
        </w:rPr>
        <w:t xml:space="preserve"> vrcholy jsou určeny souřadnicemi jednotné trigonometrické sítě katastrální</w:t>
      </w:r>
      <w:r w:rsidR="00333C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96448" w:rsidRPr="001868F6">
        <w:rPr>
          <w:rFonts w:ascii="Arial" w:hAnsi="Arial" w:cs="Arial"/>
          <w:sz w:val="22"/>
          <w:szCs w:val="22"/>
        </w:rPr>
        <w:t xml:space="preserve">. </w:t>
      </w:r>
      <w:r w:rsidR="00C426DB" w:rsidRPr="001868F6">
        <w:rPr>
          <w:rFonts w:ascii="Arial" w:hAnsi="Arial" w:cs="Arial"/>
          <w:sz w:val="22"/>
          <w:szCs w:val="22"/>
        </w:rPr>
        <w:t xml:space="preserve">Seznam souřadnic </w:t>
      </w:r>
      <w:r w:rsidR="00324CFE" w:rsidRPr="001868F6">
        <w:rPr>
          <w:rFonts w:ascii="Arial" w:hAnsi="Arial" w:cs="Arial"/>
          <w:sz w:val="22"/>
          <w:szCs w:val="22"/>
        </w:rPr>
        <w:t xml:space="preserve">vrcholů </w:t>
      </w:r>
      <w:r w:rsidR="00C426DB" w:rsidRPr="001868F6">
        <w:rPr>
          <w:rFonts w:ascii="Arial" w:hAnsi="Arial" w:cs="Arial"/>
          <w:sz w:val="22"/>
          <w:szCs w:val="22"/>
        </w:rPr>
        <w:t>geometrick</w:t>
      </w:r>
      <w:r w:rsidR="00DD1905" w:rsidRPr="001868F6">
        <w:rPr>
          <w:rFonts w:ascii="Arial" w:hAnsi="Arial" w:cs="Arial"/>
          <w:sz w:val="22"/>
          <w:szCs w:val="22"/>
        </w:rPr>
        <w:t>ého</w:t>
      </w:r>
      <w:r w:rsidR="00324CFE" w:rsidRPr="001868F6">
        <w:rPr>
          <w:rFonts w:ascii="Arial" w:hAnsi="Arial" w:cs="Arial"/>
          <w:sz w:val="22"/>
          <w:szCs w:val="22"/>
        </w:rPr>
        <w:t xml:space="preserve"> </w:t>
      </w:r>
      <w:r w:rsidR="00C426DB" w:rsidRPr="001868F6">
        <w:rPr>
          <w:rFonts w:ascii="Arial" w:hAnsi="Arial" w:cs="Arial"/>
          <w:sz w:val="22"/>
          <w:szCs w:val="22"/>
        </w:rPr>
        <w:t>obrazc</w:t>
      </w:r>
      <w:r w:rsidR="00DD1905" w:rsidRPr="001868F6">
        <w:rPr>
          <w:rFonts w:ascii="Arial" w:hAnsi="Arial" w:cs="Arial"/>
          <w:sz w:val="22"/>
          <w:szCs w:val="22"/>
        </w:rPr>
        <w:t>e</w:t>
      </w:r>
      <w:r w:rsidR="00C426DB" w:rsidRPr="001868F6">
        <w:rPr>
          <w:rFonts w:ascii="Arial" w:hAnsi="Arial" w:cs="Arial"/>
          <w:sz w:val="22"/>
          <w:szCs w:val="22"/>
        </w:rPr>
        <w:t xml:space="preserve"> tak, jak jsou v</w:t>
      </w:r>
      <w:r w:rsidR="009428BC" w:rsidRPr="001868F6">
        <w:rPr>
          <w:rFonts w:ascii="Arial" w:hAnsi="Arial" w:cs="Arial"/>
          <w:sz w:val="22"/>
          <w:szCs w:val="22"/>
        </w:rPr>
        <w:t> </w:t>
      </w:r>
      <w:r w:rsidR="00C426DB" w:rsidRPr="001868F6">
        <w:rPr>
          <w:rFonts w:ascii="Arial" w:hAnsi="Arial" w:cs="Arial"/>
          <w:sz w:val="22"/>
          <w:szCs w:val="22"/>
        </w:rPr>
        <w:t>obrazc</w:t>
      </w:r>
      <w:r w:rsidR="004E13DE" w:rsidRPr="001868F6">
        <w:rPr>
          <w:rFonts w:ascii="Arial" w:hAnsi="Arial" w:cs="Arial"/>
          <w:sz w:val="22"/>
          <w:szCs w:val="22"/>
        </w:rPr>
        <w:t>i</w:t>
      </w:r>
      <w:r w:rsidR="00C426DB" w:rsidRPr="001868F6">
        <w:rPr>
          <w:rFonts w:ascii="Arial" w:hAnsi="Arial" w:cs="Arial"/>
          <w:sz w:val="22"/>
          <w:szCs w:val="22"/>
        </w:rPr>
        <w:t xml:space="preserve"> za sebou, je uveden v</w:t>
      </w:r>
      <w:r w:rsidR="009428BC" w:rsidRPr="001868F6">
        <w:rPr>
          <w:rFonts w:ascii="Arial" w:hAnsi="Arial" w:cs="Arial"/>
          <w:sz w:val="22"/>
          <w:szCs w:val="22"/>
        </w:rPr>
        <w:t> </w:t>
      </w:r>
      <w:r w:rsidR="00C426DB" w:rsidRPr="001868F6">
        <w:rPr>
          <w:rFonts w:ascii="Arial" w:hAnsi="Arial" w:cs="Arial"/>
          <w:sz w:val="22"/>
          <w:szCs w:val="22"/>
        </w:rPr>
        <w:t>příloze č. 1 tohoto nařízení.</w:t>
      </w:r>
    </w:p>
    <w:p w:rsidR="00C543E9" w:rsidRPr="001868F6" w:rsidRDefault="00C543E9" w:rsidP="00C543E9">
      <w:pPr>
        <w:ind w:left="363"/>
        <w:jc w:val="both"/>
        <w:rPr>
          <w:rFonts w:ascii="Arial" w:hAnsi="Arial" w:cs="Arial"/>
          <w:sz w:val="22"/>
          <w:szCs w:val="22"/>
        </w:rPr>
      </w:pPr>
    </w:p>
    <w:p w:rsidR="00EE177D" w:rsidRPr="001868F6" w:rsidRDefault="00EE177D" w:rsidP="006D3C54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Zvláště chráněné území se vyhlašuje bez ochranného pásma.</w:t>
      </w:r>
    </w:p>
    <w:p w:rsidR="009428BC" w:rsidRPr="001868F6" w:rsidRDefault="009428BC" w:rsidP="009428BC">
      <w:pPr>
        <w:pStyle w:val="Odstavecseseznamem"/>
        <w:rPr>
          <w:rFonts w:ascii="Arial" w:hAnsi="Arial" w:cs="Arial"/>
          <w:sz w:val="22"/>
          <w:szCs w:val="22"/>
        </w:rPr>
      </w:pPr>
    </w:p>
    <w:p w:rsidR="009A2ED8" w:rsidRPr="001868F6" w:rsidRDefault="00BB6AD9" w:rsidP="005B777F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 xml:space="preserve">Orientační grafické znázornění území přírodní </w:t>
      </w:r>
      <w:r w:rsidR="00FE5FFE" w:rsidRPr="001868F6">
        <w:rPr>
          <w:rFonts w:ascii="Arial" w:hAnsi="Arial" w:cs="Arial"/>
          <w:sz w:val="22"/>
          <w:szCs w:val="22"/>
        </w:rPr>
        <w:t>památky</w:t>
      </w:r>
      <w:r w:rsidR="00482F0F" w:rsidRPr="001868F6">
        <w:rPr>
          <w:rFonts w:ascii="Arial" w:hAnsi="Arial" w:cs="Arial"/>
          <w:sz w:val="22"/>
          <w:szCs w:val="22"/>
        </w:rPr>
        <w:t xml:space="preserve"> </w:t>
      </w:r>
      <w:r w:rsidRPr="001868F6">
        <w:rPr>
          <w:rFonts w:ascii="Arial" w:hAnsi="Arial" w:cs="Arial"/>
          <w:sz w:val="22"/>
          <w:szCs w:val="22"/>
        </w:rPr>
        <w:t>j</w:t>
      </w:r>
      <w:r w:rsidR="00D934EC" w:rsidRPr="001868F6">
        <w:rPr>
          <w:rFonts w:ascii="Arial" w:hAnsi="Arial" w:cs="Arial"/>
          <w:sz w:val="22"/>
          <w:szCs w:val="22"/>
        </w:rPr>
        <w:t>e</w:t>
      </w:r>
      <w:r w:rsidR="00885E33" w:rsidRPr="001868F6">
        <w:rPr>
          <w:rFonts w:ascii="Arial" w:hAnsi="Arial" w:cs="Arial"/>
          <w:sz w:val="22"/>
          <w:szCs w:val="22"/>
        </w:rPr>
        <w:t xml:space="preserve"> </w:t>
      </w:r>
      <w:r w:rsidRPr="001868F6">
        <w:rPr>
          <w:rFonts w:ascii="Arial" w:hAnsi="Arial" w:cs="Arial"/>
          <w:sz w:val="22"/>
          <w:szCs w:val="22"/>
        </w:rPr>
        <w:t>uveden</w:t>
      </w:r>
      <w:r w:rsidR="00D934EC" w:rsidRPr="001868F6">
        <w:rPr>
          <w:rFonts w:ascii="Arial" w:hAnsi="Arial" w:cs="Arial"/>
          <w:sz w:val="22"/>
          <w:szCs w:val="22"/>
        </w:rPr>
        <w:t>o</w:t>
      </w:r>
      <w:r w:rsidRPr="001868F6">
        <w:rPr>
          <w:rFonts w:ascii="Arial" w:hAnsi="Arial" w:cs="Arial"/>
          <w:sz w:val="22"/>
          <w:szCs w:val="22"/>
        </w:rPr>
        <w:t xml:space="preserve"> v</w:t>
      </w:r>
      <w:r w:rsidR="009428BC" w:rsidRPr="001868F6">
        <w:rPr>
          <w:rFonts w:ascii="Arial" w:hAnsi="Arial" w:cs="Arial"/>
          <w:sz w:val="22"/>
          <w:szCs w:val="22"/>
        </w:rPr>
        <w:t> </w:t>
      </w:r>
      <w:r w:rsidRPr="001868F6">
        <w:rPr>
          <w:rFonts w:ascii="Arial" w:hAnsi="Arial" w:cs="Arial"/>
          <w:sz w:val="22"/>
          <w:szCs w:val="22"/>
        </w:rPr>
        <w:t>příloze č. 2 tohoto nařízení</w:t>
      </w:r>
      <w:r w:rsidR="000940E0" w:rsidRPr="001868F6">
        <w:rPr>
          <w:rFonts w:ascii="Arial" w:hAnsi="Arial" w:cs="Arial"/>
          <w:sz w:val="22"/>
          <w:szCs w:val="22"/>
        </w:rPr>
        <w:t>.</w:t>
      </w:r>
      <w:r w:rsidR="006D3C54" w:rsidRPr="001868F6">
        <w:rPr>
          <w:rFonts w:ascii="Arial" w:hAnsi="Arial" w:cs="Arial"/>
          <w:sz w:val="22"/>
          <w:szCs w:val="22"/>
        </w:rPr>
        <w:t xml:space="preserve"> </w:t>
      </w:r>
    </w:p>
    <w:p w:rsidR="00F26EB9" w:rsidRPr="001868F6" w:rsidRDefault="00F26EB9" w:rsidP="001868F6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46B61" w:rsidRPr="001868F6" w:rsidRDefault="00946B61" w:rsidP="001868F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Čl. 3</w:t>
      </w:r>
    </w:p>
    <w:p w:rsidR="009E38EB" w:rsidRPr="001868F6" w:rsidRDefault="00387FCF" w:rsidP="001868F6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Stanovení b</w:t>
      </w:r>
      <w:r w:rsidR="009E38EB" w:rsidRPr="001868F6">
        <w:rPr>
          <w:rFonts w:ascii="Arial" w:hAnsi="Arial" w:cs="Arial"/>
          <w:b/>
          <w:sz w:val="22"/>
          <w:szCs w:val="22"/>
        </w:rPr>
        <w:t>ližší</w:t>
      </w:r>
      <w:r w:rsidRPr="001868F6">
        <w:rPr>
          <w:rFonts w:ascii="Arial" w:hAnsi="Arial" w:cs="Arial"/>
          <w:b/>
          <w:sz w:val="22"/>
          <w:szCs w:val="22"/>
        </w:rPr>
        <w:t>ch ochranných</w:t>
      </w:r>
      <w:r w:rsidR="009E38EB" w:rsidRPr="001868F6">
        <w:rPr>
          <w:rFonts w:ascii="Arial" w:hAnsi="Arial" w:cs="Arial"/>
          <w:b/>
          <w:sz w:val="22"/>
          <w:szCs w:val="22"/>
        </w:rPr>
        <w:t xml:space="preserve"> podmín</w:t>
      </w:r>
      <w:r w:rsidRPr="001868F6">
        <w:rPr>
          <w:rFonts w:ascii="Arial" w:hAnsi="Arial" w:cs="Arial"/>
          <w:b/>
          <w:sz w:val="22"/>
          <w:szCs w:val="22"/>
        </w:rPr>
        <w:t>e</w:t>
      </w:r>
      <w:r w:rsidR="009E38EB" w:rsidRPr="001868F6">
        <w:rPr>
          <w:rFonts w:ascii="Arial" w:hAnsi="Arial" w:cs="Arial"/>
          <w:b/>
          <w:sz w:val="22"/>
          <w:szCs w:val="22"/>
        </w:rPr>
        <w:t xml:space="preserve">k </w:t>
      </w:r>
      <w:r w:rsidR="002547EA" w:rsidRPr="001868F6">
        <w:rPr>
          <w:rFonts w:ascii="Arial" w:hAnsi="Arial" w:cs="Arial"/>
          <w:b/>
          <w:sz w:val="22"/>
          <w:szCs w:val="22"/>
        </w:rPr>
        <w:t>p</w:t>
      </w:r>
      <w:r w:rsidR="009E38EB" w:rsidRPr="001868F6">
        <w:rPr>
          <w:rFonts w:ascii="Arial" w:hAnsi="Arial" w:cs="Arial"/>
          <w:b/>
          <w:sz w:val="22"/>
          <w:szCs w:val="22"/>
        </w:rPr>
        <w:t xml:space="preserve">řírodní </w:t>
      </w:r>
      <w:r w:rsidR="006D3C54" w:rsidRPr="001868F6">
        <w:rPr>
          <w:rFonts w:ascii="Arial" w:hAnsi="Arial" w:cs="Arial"/>
          <w:b/>
          <w:sz w:val="22"/>
          <w:szCs w:val="22"/>
        </w:rPr>
        <w:t>památky</w:t>
      </w:r>
      <w:r w:rsidR="00482F0F" w:rsidRPr="001868F6">
        <w:rPr>
          <w:rFonts w:ascii="Arial" w:hAnsi="Arial" w:cs="Arial"/>
          <w:b/>
          <w:sz w:val="22"/>
          <w:szCs w:val="22"/>
        </w:rPr>
        <w:t xml:space="preserve"> </w:t>
      </w:r>
    </w:p>
    <w:p w:rsidR="00FD4C3C" w:rsidRPr="001868F6" w:rsidRDefault="00FD4C3C" w:rsidP="001868F6">
      <w:pPr>
        <w:jc w:val="center"/>
        <w:rPr>
          <w:rFonts w:ascii="Arial" w:hAnsi="Arial" w:cs="Arial"/>
          <w:b/>
          <w:sz w:val="22"/>
          <w:szCs w:val="22"/>
        </w:rPr>
      </w:pPr>
    </w:p>
    <w:p w:rsidR="00FD4C3C" w:rsidRPr="001868F6" w:rsidRDefault="00FD4C3C" w:rsidP="00FD4C3C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Jen se souhlasem příslušného orgánu ochrany přírody lze v</w:t>
      </w:r>
      <w:r w:rsidR="009428BC" w:rsidRPr="001868F6">
        <w:rPr>
          <w:rFonts w:ascii="Arial" w:hAnsi="Arial" w:cs="Arial"/>
          <w:sz w:val="22"/>
          <w:szCs w:val="22"/>
        </w:rPr>
        <w:t> </w:t>
      </w:r>
      <w:r w:rsidRPr="001868F6">
        <w:rPr>
          <w:rFonts w:ascii="Arial" w:hAnsi="Arial" w:cs="Arial"/>
          <w:sz w:val="22"/>
          <w:szCs w:val="22"/>
        </w:rPr>
        <w:t>přírodní památce: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vysazovat jehličnaté dřeviny, vyjma jedle bělokoré, provádět lesní těžbu, odstraňovat odumírající a mrtvé dřevo z porostů;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lastRenderedPageBreak/>
        <w:t xml:space="preserve">zřizovat obory, budovat myslivecká zařízení (včetně krmelišť, zásypů, slanisek a napajedel), přikrmovat a vnadit zvěř; 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používat chemické přípravky (vyjma použití repelentů při ochraně mladých lesních porostů a biocidů k likvidaci invazních a expanzivních druhů při péči o přírodní památku), vápnit a hnojit pozemky;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provádět úpravy vodních toků a měnit stávající vodní režim pozemků;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vyznačovat nové lyžařské, cyklistické a pěší turistické trasy;</w:t>
      </w:r>
    </w:p>
    <w:p w:rsidR="004875F5" w:rsidRPr="001868F6" w:rsidRDefault="004875F5" w:rsidP="00733A63">
      <w:pPr>
        <w:numPr>
          <w:ilvl w:val="0"/>
          <w:numId w:val="4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povolovat a provádět stavby a terénní úpravy, zakládat skládky a deponie jakéhokoliv materiálu, provádět geologické práce a těžit nerosty.</w:t>
      </w:r>
    </w:p>
    <w:p w:rsidR="00AD1C89" w:rsidRPr="001868F6" w:rsidRDefault="00AD1C89" w:rsidP="00282BE8">
      <w:pPr>
        <w:jc w:val="both"/>
        <w:rPr>
          <w:rFonts w:ascii="Arial" w:hAnsi="Arial" w:cs="Arial"/>
          <w:b/>
          <w:sz w:val="22"/>
          <w:szCs w:val="22"/>
        </w:rPr>
      </w:pPr>
    </w:p>
    <w:p w:rsidR="004875F5" w:rsidRPr="001868F6" w:rsidRDefault="004875F5" w:rsidP="0073253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3253F" w:rsidRPr="001868F6" w:rsidRDefault="0073253F" w:rsidP="0073253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 xml:space="preserve">Čl. </w:t>
      </w:r>
      <w:r w:rsidR="000B4AFF" w:rsidRPr="001868F6">
        <w:rPr>
          <w:rFonts w:ascii="Arial" w:hAnsi="Arial" w:cs="Arial"/>
          <w:b/>
          <w:sz w:val="22"/>
          <w:szCs w:val="22"/>
        </w:rPr>
        <w:t>4</w:t>
      </w:r>
    </w:p>
    <w:p w:rsidR="0073253F" w:rsidRPr="001868F6" w:rsidRDefault="0073253F" w:rsidP="0073253F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Účinnost</w:t>
      </w:r>
    </w:p>
    <w:p w:rsidR="0057767A" w:rsidRPr="001868F6" w:rsidRDefault="0057767A" w:rsidP="00BB6AD9">
      <w:pPr>
        <w:jc w:val="center"/>
        <w:rPr>
          <w:rFonts w:ascii="Arial" w:hAnsi="Arial" w:cs="Arial"/>
          <w:b/>
          <w:sz w:val="22"/>
          <w:szCs w:val="22"/>
        </w:rPr>
      </w:pPr>
    </w:p>
    <w:p w:rsidR="00580DEE" w:rsidRPr="001868F6" w:rsidRDefault="00580DEE" w:rsidP="00580DEE">
      <w:pPr>
        <w:jc w:val="both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Toto nařízení nabývá účinnosti patnáctým dnem po jeho vyhlášení ve Sbírce právních předpisů územních samosprávných celků a některých správních úřadů.</w:t>
      </w:r>
    </w:p>
    <w:p w:rsidR="0057767A" w:rsidRPr="001868F6" w:rsidRDefault="0057767A" w:rsidP="00BB6AD9">
      <w:pPr>
        <w:jc w:val="both"/>
        <w:rPr>
          <w:rFonts w:ascii="Arial" w:hAnsi="Arial" w:cs="Arial"/>
          <w:sz w:val="22"/>
          <w:szCs w:val="22"/>
        </w:rPr>
      </w:pPr>
    </w:p>
    <w:p w:rsidR="00B917B3" w:rsidRPr="001868F6" w:rsidRDefault="00B917B3" w:rsidP="00BB6AD9">
      <w:pPr>
        <w:jc w:val="both"/>
        <w:rPr>
          <w:rFonts w:ascii="Arial" w:hAnsi="Arial" w:cs="Arial"/>
          <w:sz w:val="22"/>
          <w:szCs w:val="22"/>
        </w:rPr>
      </w:pPr>
    </w:p>
    <w:p w:rsidR="00B917B3" w:rsidRPr="001868F6" w:rsidRDefault="00B917B3" w:rsidP="00BB6AD9">
      <w:pPr>
        <w:jc w:val="both"/>
        <w:rPr>
          <w:rFonts w:ascii="Arial" w:hAnsi="Arial" w:cs="Arial"/>
          <w:sz w:val="22"/>
          <w:szCs w:val="22"/>
        </w:rPr>
      </w:pPr>
    </w:p>
    <w:p w:rsidR="00A005CD" w:rsidRPr="001868F6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A005CD" w:rsidRPr="001868F6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A005CD" w:rsidRPr="001868F6" w:rsidRDefault="00A005CD" w:rsidP="00BB6AD9">
      <w:pPr>
        <w:outlineLvl w:val="0"/>
        <w:rPr>
          <w:rFonts w:ascii="Arial" w:hAnsi="Arial" w:cs="Arial"/>
          <w:b/>
          <w:sz w:val="22"/>
          <w:szCs w:val="22"/>
        </w:rPr>
      </w:pPr>
    </w:p>
    <w:p w:rsidR="00204F0F" w:rsidRPr="001868F6" w:rsidRDefault="00204F0F" w:rsidP="00204F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04F0F" w:rsidRPr="001868F6" w:rsidRDefault="00204F0F" w:rsidP="00204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868F6">
        <w:rPr>
          <w:rFonts w:ascii="Arial" w:hAnsi="Arial" w:cs="Arial"/>
          <w:b/>
          <w:bCs/>
          <w:sz w:val="22"/>
          <w:szCs w:val="22"/>
        </w:rPr>
        <w:t>Ing. Jan Schiller</w:t>
      </w:r>
    </w:p>
    <w:p w:rsidR="00DF374D" w:rsidRPr="001868F6" w:rsidRDefault="00DF374D" w:rsidP="00204F0F">
      <w:pPr>
        <w:jc w:val="center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>hejtman</w:t>
      </w:r>
    </w:p>
    <w:p w:rsidR="00DF374D" w:rsidRPr="001868F6" w:rsidRDefault="00DF374D" w:rsidP="00BB6AD9">
      <w:pPr>
        <w:rPr>
          <w:rFonts w:ascii="Arial" w:hAnsi="Arial" w:cs="Arial"/>
          <w:sz w:val="22"/>
          <w:szCs w:val="22"/>
        </w:rPr>
      </w:pPr>
    </w:p>
    <w:p w:rsidR="00DF374D" w:rsidRPr="001868F6" w:rsidRDefault="00DF374D" w:rsidP="00BB6AD9">
      <w:pPr>
        <w:jc w:val="both"/>
        <w:rPr>
          <w:rFonts w:ascii="Arial" w:hAnsi="Arial" w:cs="Arial"/>
          <w:b/>
          <w:sz w:val="22"/>
          <w:szCs w:val="22"/>
        </w:rPr>
      </w:pPr>
    </w:p>
    <w:p w:rsidR="00DF374D" w:rsidRPr="001868F6" w:rsidRDefault="00DF374D" w:rsidP="00BB6AD9">
      <w:pPr>
        <w:jc w:val="both"/>
        <w:rPr>
          <w:rFonts w:ascii="Arial" w:hAnsi="Arial" w:cs="Arial"/>
          <w:b/>
          <w:sz w:val="22"/>
          <w:szCs w:val="22"/>
        </w:rPr>
      </w:pPr>
    </w:p>
    <w:p w:rsidR="0066628A" w:rsidRPr="001868F6" w:rsidRDefault="0066628A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17B3" w:rsidRPr="001868F6" w:rsidRDefault="00B917B3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6628A" w:rsidRPr="001868F6" w:rsidRDefault="0066628A" w:rsidP="00BB6A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405A4" w:rsidRPr="001868F6" w:rsidRDefault="00204F0F" w:rsidP="002405A4">
      <w:pPr>
        <w:jc w:val="center"/>
        <w:rPr>
          <w:rFonts w:ascii="Arial" w:hAnsi="Arial" w:cs="Arial"/>
          <w:b/>
          <w:sz w:val="22"/>
          <w:szCs w:val="22"/>
        </w:rPr>
      </w:pPr>
      <w:r w:rsidRPr="001868F6">
        <w:rPr>
          <w:rFonts w:ascii="Arial" w:hAnsi="Arial" w:cs="Arial"/>
          <w:b/>
          <w:sz w:val="22"/>
          <w:szCs w:val="22"/>
        </w:rPr>
        <w:t>Ing. Lubomíra Mejstříková, CSc., MBA</w:t>
      </w:r>
    </w:p>
    <w:p w:rsidR="002405A4" w:rsidRPr="001868F6" w:rsidRDefault="009428BC" w:rsidP="009428BC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 w:rsidRPr="001868F6">
        <w:rPr>
          <w:rFonts w:ascii="Arial" w:hAnsi="Arial" w:cs="Arial"/>
          <w:sz w:val="22"/>
          <w:szCs w:val="22"/>
        </w:rPr>
        <w:t xml:space="preserve">1. </w:t>
      </w:r>
      <w:r w:rsidR="00204F0F" w:rsidRPr="001868F6">
        <w:rPr>
          <w:rFonts w:ascii="Arial" w:hAnsi="Arial" w:cs="Arial"/>
          <w:sz w:val="22"/>
          <w:szCs w:val="22"/>
        </w:rPr>
        <w:t>náměstkyně</w:t>
      </w:r>
      <w:r w:rsidR="002405A4" w:rsidRPr="001868F6">
        <w:rPr>
          <w:rFonts w:ascii="Arial" w:hAnsi="Arial" w:cs="Arial"/>
          <w:sz w:val="22"/>
          <w:szCs w:val="22"/>
        </w:rPr>
        <w:t xml:space="preserve"> hejtmana</w:t>
      </w:r>
    </w:p>
    <w:p w:rsidR="00B57A4E" w:rsidRPr="00580DEE" w:rsidRDefault="00B57A4E" w:rsidP="00BB6AD9">
      <w:pPr>
        <w:jc w:val="center"/>
        <w:rPr>
          <w:rFonts w:ascii="Arial" w:hAnsi="Arial" w:cs="Arial"/>
          <w:sz w:val="22"/>
          <w:szCs w:val="22"/>
        </w:rPr>
      </w:pPr>
    </w:p>
    <w:p w:rsidR="0094519C" w:rsidRPr="00D04B95" w:rsidRDefault="007D55C5" w:rsidP="008C405B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580DEE">
        <w:rPr>
          <w:rFonts w:ascii="Arial" w:hAnsi="Arial" w:cs="Arial"/>
          <w:sz w:val="22"/>
          <w:szCs w:val="22"/>
          <w:u w:val="single"/>
        </w:rPr>
        <w:br w:type="page"/>
      </w:r>
      <w:r w:rsidR="00C426DB" w:rsidRPr="00D04B95">
        <w:rPr>
          <w:rFonts w:ascii="Arial" w:hAnsi="Arial" w:cs="Arial"/>
          <w:sz w:val="22"/>
          <w:szCs w:val="22"/>
          <w:u w:val="single"/>
        </w:rPr>
        <w:lastRenderedPageBreak/>
        <w:t xml:space="preserve">Příloha č. 1 k nařízení </w:t>
      </w:r>
      <w:r w:rsidR="00885E33" w:rsidRPr="00D04B95">
        <w:rPr>
          <w:rFonts w:ascii="Arial" w:hAnsi="Arial" w:cs="Arial"/>
          <w:sz w:val="22"/>
          <w:szCs w:val="22"/>
          <w:u w:val="single"/>
        </w:rPr>
        <w:t xml:space="preserve">Ústeckého kraje </w:t>
      </w:r>
      <w:r w:rsidR="00C426DB" w:rsidRPr="00D04B95">
        <w:rPr>
          <w:rFonts w:ascii="Arial" w:hAnsi="Arial" w:cs="Arial"/>
          <w:sz w:val="22"/>
          <w:szCs w:val="22"/>
          <w:u w:val="single"/>
        </w:rPr>
        <w:t>č. / ,</w:t>
      </w:r>
      <w:r w:rsidR="00D04B95">
        <w:rPr>
          <w:rFonts w:ascii="Arial" w:hAnsi="Arial" w:cs="Arial"/>
          <w:sz w:val="22"/>
          <w:szCs w:val="22"/>
          <w:u w:val="single"/>
        </w:rPr>
        <w:t xml:space="preserve"> </w:t>
      </w:r>
      <w:r w:rsidR="00182624" w:rsidRPr="00D04B95">
        <w:rPr>
          <w:rFonts w:ascii="Arial" w:hAnsi="Arial" w:cs="Arial"/>
          <w:sz w:val="22"/>
          <w:szCs w:val="22"/>
          <w:u w:val="single"/>
        </w:rPr>
        <w:t xml:space="preserve">kterým se zřizuje Přírodní památka </w:t>
      </w:r>
      <w:r w:rsidR="00A413F1" w:rsidRPr="00D04B95">
        <w:rPr>
          <w:rFonts w:ascii="Arial" w:hAnsi="Arial" w:cs="Arial"/>
          <w:sz w:val="22"/>
          <w:szCs w:val="22"/>
          <w:u w:val="single"/>
        </w:rPr>
        <w:t>Najštejnské bučiny</w:t>
      </w:r>
    </w:p>
    <w:p w:rsidR="00B67DDC" w:rsidRDefault="00B67DDC" w:rsidP="00B67DDC">
      <w:pPr>
        <w:rPr>
          <w:color w:val="FF0000"/>
          <w:sz w:val="22"/>
          <w:szCs w:val="22"/>
        </w:rPr>
      </w:pPr>
    </w:p>
    <w:p w:rsidR="00282BE8" w:rsidRPr="0053095F" w:rsidRDefault="00282BE8" w:rsidP="00B67DDC">
      <w:pPr>
        <w:rPr>
          <w:color w:val="FF0000"/>
          <w:sz w:val="22"/>
          <w:szCs w:val="22"/>
        </w:rPr>
        <w:sectPr w:rsidR="00282BE8" w:rsidRPr="0053095F" w:rsidSect="00B67DDC">
          <w:headerReference w:type="default" r:id="rId8"/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1"/>
        <w:gridCol w:w="1121"/>
      </w:tblGrid>
      <w:tr w:rsidR="00B67DDC" w:rsidRPr="00B67DDC" w:rsidTr="00B67DDC">
        <w:trPr>
          <w:trHeight w:val="20"/>
          <w:tblHeader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400D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6E3F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6E3FC1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21" w:type="dxa"/>
            <w:shd w:val="clear" w:color="auto" w:fill="auto"/>
            <w:noWrap/>
            <w:vAlign w:val="center"/>
            <w:hideMark/>
          </w:tcPr>
          <w:p w:rsidR="00B67DDC" w:rsidRPr="00B67DDC" w:rsidRDefault="00B67DDC" w:rsidP="006E3F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DD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Souřadnice </w:t>
            </w:r>
            <w:r w:rsidR="006E3FC1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807355,39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984672,75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807170,98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984752,88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807154,48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984742,92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807149,09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984751,59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807145,78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984767,20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807140,50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984778,41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807152,41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984804,21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807184,28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984835,06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807213,92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984853,49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807233,10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984882,26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807241,04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984913,68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807253,28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985135,93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807259,56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985184,55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807269,48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985217,95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807271,62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985237,59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807269,48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985246,06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807263,53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985257,64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807255,53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985264,44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807243,03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985271,53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807227,48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985271,86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807212,93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985277,81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807210,53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985283,86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807200,21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985307,86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807194,70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985327,35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807180,11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985416,86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807167,60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985416,25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807135,28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985416,24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807128,06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985416,95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807122,21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985426,38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807116,38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985435,90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807103,72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985466,73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807092,41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985488,13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807090,06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985495,76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807089,90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985498,84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807089,71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985521,82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807093,49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985545,05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807094,87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985556,96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807095,02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985565,83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807090,39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985583,29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807079,97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985601,20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807075,46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985625,01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807064,85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985667,03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807056,92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985668,98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807037,50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985693,11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807022,10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985719,72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807044,42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985730,44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807062,95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985728,86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807092,82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985783,49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807116,32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985848,58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807112,26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985893,82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807101,95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985923,98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807090,44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985936,68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807200,16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986011,08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807275,56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986059,90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807284,69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986069,03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807385,79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986134,68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807400,72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986073,80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807400,78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986038,69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807385,53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985994,85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807341,27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985943,37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807324,71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985926,72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807315,46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985914,75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807295,39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985901,98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807290,22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985895,77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807285,98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985888,89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807282,64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985881,55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807278,58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985857,87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807278,73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985844,70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807283,01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985838,11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807293,68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985811,54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807293,78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985803,88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807302,22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985795,51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807320,77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985734,42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807325,38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985641,16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807324,81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985602,82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807309,04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985556,80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807309,97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985524,71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807337,63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985471,02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807389,20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985431,04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807388,40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985428,64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807387,60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985424,74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807386,53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985421,19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807384,21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985413,44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807425,55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985401,74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807433,92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985397,04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807443,15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985391,86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807468,30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985368,17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807475,72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985357,77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807478,21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985354,67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807487,23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985344,87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807489,52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985338,91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807493,73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985346,00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807494,62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985347,50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807497,86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985352,50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807516,00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985376,50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807527,50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985417,49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807525,00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985430,00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807516,00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985436,00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807500,00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985444,53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807496,34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985447,82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807502,43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985446,88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807504,85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985449,23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807511,57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985455,48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807515,49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985459,13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807500,00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985479,23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807468,66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985523,63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807462,74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985536,63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807459,43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985541,22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807452,41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985567,43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807432,75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985628,33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807432,73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985642,23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807443,71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985677,25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807449,48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985708,15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807434,63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985777,92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807434,22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985779,87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807447,02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985785,66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807509,99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985785,43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807538,90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985788,41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807576,10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985815,21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807608,40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985840,80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807619,71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985876,09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807628,91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985893,60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807654,71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985893,58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807703,50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985879,47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807792,34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985851,54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807838,33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985839,03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807850,54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985848,37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807869,14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985861,22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807867,04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985876,01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807860,23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985883,02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807849,13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985901,42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807837,63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985915,94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807831,63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985926,02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807792,53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985948,74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807711,32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986018,33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807647,68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986080,83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807621,80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986109,44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807617,53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986138,68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807593,46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986201,21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807574,32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986245,11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807573,87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986246,14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807550,78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986294,42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807539,25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986313,41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807536,43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986311,58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807531,39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986316,97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807525,42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986321,68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807482,13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986333,54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807476,36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986339,17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807474,31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986341,17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807432,41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986345,59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807428,30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986349,94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807412,81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986354,41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807396,48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986385,64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807386,40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986441,18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807385,76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986479,91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807461,12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986512,26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807553,35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986542,37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807587,12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986480,94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807600,61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986448,84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807614,48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986430,18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807634,03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986415,81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807643,48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986402,64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807702,20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986392,66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807728,84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986385,56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807775,46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986380,55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807808,48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986369,93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807848,13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986372,23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807872,63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986364,24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807915,03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986369,64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807942,19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986365,10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B67DDC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DDC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807981,96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986347,15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808014,09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986339,17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808044,17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986338,52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808048,94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986338,41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lastRenderedPageBreak/>
              <w:t>175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808065,27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986338,06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808067,91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986340,17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808069,46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986308,02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808069,80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986247,92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808066,41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986150,76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808086,23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986116,51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808103,75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986096,27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808143,22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986045,31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808163,44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986003,72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808163,60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986003,39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808166,23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985995,54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808166,37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985995,10</w:t>
            </w:r>
          </w:p>
        </w:tc>
      </w:tr>
      <w:tr w:rsidR="0097694A" w:rsidRPr="00B67DDC" w:rsidTr="00B67DDC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808174,85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985967,61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808203,23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985942,40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808182,20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985839,77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808175,87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985817,76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808166,88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985794,80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808155,29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985770,24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808121,35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985728,12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808065,11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985678,22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808065,27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985673,25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808062,04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985671,05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808058,82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985668,84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808082,11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985664,64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808106,96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985631,13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808123,43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985629,62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808130,92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985624,26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808140,58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985623,62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808142,41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985608,52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808161,13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985577,11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808177,43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985561,41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808188,68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985543,80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808195,93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985542,70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808205,63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985530,25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808241,04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985522,14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808253,14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985531,08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808272,70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985529,98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808290,79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985520,89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808141,73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985344,02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808132,39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985354,81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808003,16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985211,72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807891,71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985102,32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807660,12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984891,43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807627,31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984849,62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807596,49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984818,93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807603,42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984803,79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807572,11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984784,19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807542,09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984758,92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807462,45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984711,49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807416,95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984691,36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807405,49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984635,34</w:t>
            </w:r>
          </w:p>
        </w:tc>
      </w:tr>
      <w:tr w:rsidR="0097694A" w:rsidRPr="00B67DDC" w:rsidTr="0097694A">
        <w:trPr>
          <w:trHeight w:val="2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:rsidR="0097694A" w:rsidRPr="0097694A" w:rsidRDefault="0097694A" w:rsidP="009769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694A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807355,39</w:t>
            </w:r>
          </w:p>
        </w:tc>
        <w:tc>
          <w:tcPr>
            <w:tcW w:w="1121" w:type="dxa"/>
            <w:shd w:val="clear" w:color="auto" w:fill="auto"/>
            <w:noWrap/>
            <w:vAlign w:val="bottom"/>
          </w:tcPr>
          <w:p w:rsidR="0097694A" w:rsidRDefault="0097694A" w:rsidP="009769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984672,75</w:t>
            </w:r>
          </w:p>
        </w:tc>
      </w:tr>
    </w:tbl>
    <w:p w:rsidR="00B67DDC" w:rsidRPr="0053095F" w:rsidRDefault="00B67DDC" w:rsidP="00B67DDC">
      <w:pPr>
        <w:spacing w:after="120"/>
        <w:jc w:val="both"/>
        <w:rPr>
          <w:color w:val="FF0000"/>
          <w:u w:val="single"/>
        </w:rPr>
        <w:sectPr w:rsidR="00B67DDC" w:rsidRPr="0053095F" w:rsidSect="0094519C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:rsidR="00B67DDC" w:rsidRDefault="00B67DDC" w:rsidP="008C405B">
      <w:pPr>
        <w:spacing w:after="12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B67DDC" w:rsidRPr="00B67DDC" w:rsidRDefault="00B67DDC" w:rsidP="00B67DDC">
      <w:pPr>
        <w:jc w:val="both"/>
        <w:rPr>
          <w:rFonts w:ascii="Arial" w:hAnsi="Arial" w:cs="Arial"/>
          <w:sz w:val="22"/>
          <w:szCs w:val="22"/>
        </w:rPr>
      </w:pPr>
      <w:r w:rsidRPr="00F85B88">
        <w:rPr>
          <w:rFonts w:ascii="Arial" w:hAnsi="Arial" w:cs="Arial"/>
          <w:sz w:val="22"/>
          <w:szCs w:val="22"/>
        </w:rPr>
        <w:t xml:space="preserve">Pozn.: Souřadnicový systém S-JTSK </w:t>
      </w:r>
      <w:r w:rsidR="001868F6">
        <w:rPr>
          <w:rFonts w:ascii="Arial" w:hAnsi="Arial" w:cs="Arial"/>
          <w:sz w:val="22"/>
          <w:szCs w:val="22"/>
        </w:rPr>
        <w:t xml:space="preserve">/ Krovak </w:t>
      </w:r>
      <w:r w:rsidRPr="00F85B88">
        <w:rPr>
          <w:rFonts w:ascii="Arial" w:hAnsi="Arial" w:cs="Arial"/>
          <w:sz w:val="22"/>
          <w:szCs w:val="22"/>
        </w:rPr>
        <w:t>(EPSG:551</w:t>
      </w:r>
      <w:r w:rsidR="001868F6">
        <w:rPr>
          <w:rFonts w:ascii="Arial" w:hAnsi="Arial" w:cs="Arial"/>
          <w:sz w:val="22"/>
          <w:szCs w:val="22"/>
        </w:rPr>
        <w:t>3</w:t>
      </w:r>
      <w:r w:rsidRPr="00F85B88">
        <w:rPr>
          <w:rFonts w:ascii="Arial" w:hAnsi="Arial" w:cs="Arial"/>
          <w:sz w:val="22"/>
          <w:szCs w:val="22"/>
        </w:rPr>
        <w:t>)</w:t>
      </w:r>
    </w:p>
    <w:p w:rsidR="00B67DDC" w:rsidRPr="00D04B95" w:rsidRDefault="00B67DDC">
      <w:pPr>
        <w:rPr>
          <w:rFonts w:ascii="Arial" w:hAnsi="Arial" w:cs="Arial"/>
          <w:sz w:val="22"/>
          <w:szCs w:val="22"/>
          <w:u w:val="single"/>
        </w:rPr>
      </w:pPr>
      <w:r>
        <w:br w:type="page"/>
      </w:r>
      <w:r w:rsidRPr="00D04B95">
        <w:rPr>
          <w:rFonts w:ascii="Arial" w:hAnsi="Arial" w:cs="Arial"/>
          <w:sz w:val="22"/>
          <w:szCs w:val="22"/>
          <w:u w:val="single"/>
        </w:rPr>
        <w:lastRenderedPageBreak/>
        <w:t xml:space="preserve">Příloha č. 2 k nařízení Ústeckého kraje č. / , kterým se zřizuje Přírodní památka </w:t>
      </w:r>
      <w:r w:rsidR="009D5E6B" w:rsidRPr="00D04B95">
        <w:rPr>
          <w:rFonts w:ascii="Arial" w:hAnsi="Arial" w:cs="Arial"/>
          <w:sz w:val="22"/>
          <w:szCs w:val="22"/>
          <w:u w:val="single"/>
        </w:rPr>
        <w:t>Najštejnské bučiny</w:t>
      </w:r>
    </w:p>
    <w:p w:rsidR="00B67DDC" w:rsidRDefault="00B67DDC"/>
    <w:p w:rsidR="003A23C5" w:rsidRDefault="006E55D9" w:rsidP="00AC5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76900" cy="8467725"/>
            <wp:effectExtent l="0" t="0" r="0" b="9525"/>
            <wp:docPr id="1" name="obrázek 1" descr="PP_Najstejnske_buc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_Najstejnske_bucin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" t="3571" r="4666" b="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E50" w:rsidRPr="00580DEE" w:rsidRDefault="006E55D9" w:rsidP="00AC51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38800" cy="8448675"/>
            <wp:effectExtent l="0" t="0" r="0" b="9525"/>
            <wp:docPr id="2" name="obrázek 2" descr="PP_Najstejnske_bucin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_Najstejnske_buciny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" t="3571" r="4855" b="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E50" w:rsidRPr="00580DEE" w:rsidSect="0094519C">
      <w:headerReference w:type="default" r:id="rId11"/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F86" w:rsidRDefault="00377F86">
      <w:r>
        <w:separator/>
      </w:r>
    </w:p>
  </w:endnote>
  <w:endnote w:type="continuationSeparator" w:id="0">
    <w:p w:rsidR="00377F86" w:rsidRDefault="0037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F86" w:rsidRDefault="00377F86">
      <w:r>
        <w:separator/>
      </w:r>
    </w:p>
  </w:footnote>
  <w:footnote w:type="continuationSeparator" w:id="0">
    <w:p w:rsidR="00377F86" w:rsidRDefault="00377F86">
      <w:r>
        <w:continuationSeparator/>
      </w:r>
    </w:p>
  </w:footnote>
  <w:footnote w:id="1">
    <w:p w:rsidR="00333C8F" w:rsidRPr="00333C8F" w:rsidRDefault="00333C8F">
      <w:pPr>
        <w:pStyle w:val="Textpoznpodarou"/>
        <w:rPr>
          <w:rFonts w:ascii="Arial" w:hAnsi="Arial" w:cs="Arial"/>
        </w:rPr>
      </w:pPr>
      <w:r w:rsidRPr="00333C8F">
        <w:rPr>
          <w:rStyle w:val="Znakapoznpodarou"/>
          <w:rFonts w:ascii="Arial" w:hAnsi="Arial" w:cs="Arial"/>
        </w:rPr>
        <w:footnoteRef/>
      </w:r>
      <w:r w:rsidRPr="00333C8F">
        <w:rPr>
          <w:rFonts w:ascii="Arial" w:hAnsi="Arial" w:cs="Arial"/>
        </w:rPr>
        <w:t xml:space="preserve"> Nařízení vlády č. 430/2006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94A" w:rsidRPr="008E1E4A" w:rsidRDefault="0097694A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94A" w:rsidRPr="008E1E4A" w:rsidRDefault="0097694A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90815E1"/>
    <w:multiLevelType w:val="hybridMultilevel"/>
    <w:tmpl w:val="2752D1F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20010"/>
    <w:multiLevelType w:val="hybridMultilevel"/>
    <w:tmpl w:val="5504FC56"/>
    <w:lvl w:ilvl="0" w:tplc="7DE41468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5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1327C2"/>
    <w:multiLevelType w:val="hybridMultilevel"/>
    <w:tmpl w:val="089811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4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AF2106"/>
    <w:multiLevelType w:val="hybridMultilevel"/>
    <w:tmpl w:val="320A011E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9"/>
  </w:num>
  <w:num w:numId="6">
    <w:abstractNumId w:val="4"/>
  </w:num>
  <w:num w:numId="7">
    <w:abstractNumId w:val="20"/>
  </w:num>
  <w:num w:numId="8">
    <w:abstractNumId w:val="28"/>
  </w:num>
  <w:num w:numId="9">
    <w:abstractNumId w:val="38"/>
  </w:num>
  <w:num w:numId="10">
    <w:abstractNumId w:val="18"/>
  </w:num>
  <w:num w:numId="11">
    <w:abstractNumId w:val="9"/>
  </w:num>
  <w:num w:numId="12">
    <w:abstractNumId w:val="43"/>
  </w:num>
  <w:num w:numId="13">
    <w:abstractNumId w:val="41"/>
  </w:num>
  <w:num w:numId="14">
    <w:abstractNumId w:val="24"/>
  </w:num>
  <w:num w:numId="15">
    <w:abstractNumId w:val="34"/>
  </w:num>
  <w:num w:numId="16">
    <w:abstractNumId w:val="11"/>
  </w:num>
  <w:num w:numId="17">
    <w:abstractNumId w:val="21"/>
  </w:num>
  <w:num w:numId="18">
    <w:abstractNumId w:val="32"/>
  </w:num>
  <w:num w:numId="19">
    <w:abstractNumId w:val="27"/>
  </w:num>
  <w:num w:numId="20">
    <w:abstractNumId w:val="13"/>
  </w:num>
  <w:num w:numId="21">
    <w:abstractNumId w:val="22"/>
  </w:num>
  <w:num w:numId="22">
    <w:abstractNumId w:val="25"/>
  </w:num>
  <w:num w:numId="23">
    <w:abstractNumId w:val="17"/>
  </w:num>
  <w:num w:numId="24">
    <w:abstractNumId w:val="7"/>
  </w:num>
  <w:num w:numId="25">
    <w:abstractNumId w:val="1"/>
  </w:num>
  <w:num w:numId="26">
    <w:abstractNumId w:val="37"/>
  </w:num>
  <w:num w:numId="27">
    <w:abstractNumId w:val="26"/>
  </w:num>
  <w:num w:numId="28">
    <w:abstractNumId w:val="35"/>
  </w:num>
  <w:num w:numId="29">
    <w:abstractNumId w:val="39"/>
  </w:num>
  <w:num w:numId="30">
    <w:abstractNumId w:val="2"/>
  </w:num>
  <w:num w:numId="31">
    <w:abstractNumId w:val="16"/>
  </w:num>
  <w:num w:numId="32">
    <w:abstractNumId w:val="15"/>
  </w:num>
  <w:num w:numId="33">
    <w:abstractNumId w:val="5"/>
  </w:num>
  <w:num w:numId="34">
    <w:abstractNumId w:val="36"/>
  </w:num>
  <w:num w:numId="35">
    <w:abstractNumId w:val="31"/>
  </w:num>
  <w:num w:numId="36">
    <w:abstractNumId w:val="12"/>
  </w:num>
  <w:num w:numId="37">
    <w:abstractNumId w:val="1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8"/>
  </w:num>
  <w:num w:numId="41">
    <w:abstractNumId w:val="40"/>
  </w:num>
  <w:num w:numId="42">
    <w:abstractNumId w:val="42"/>
  </w:num>
  <w:num w:numId="43">
    <w:abstractNumId w:val="14"/>
  </w:num>
  <w:num w:numId="44">
    <w:abstractNumId w:val="30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D26D1"/>
    <w:rsid w:val="000D3CD2"/>
    <w:rsid w:val="000D5F3D"/>
    <w:rsid w:val="000E6184"/>
    <w:rsid w:val="000E68E9"/>
    <w:rsid w:val="000F458C"/>
    <w:rsid w:val="000F5920"/>
    <w:rsid w:val="000F615F"/>
    <w:rsid w:val="000F6B17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190"/>
    <w:rsid w:val="00182624"/>
    <w:rsid w:val="001868F6"/>
    <w:rsid w:val="00193870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2A0C"/>
    <w:rsid w:val="001E2BC4"/>
    <w:rsid w:val="001E60E9"/>
    <w:rsid w:val="001E6FC1"/>
    <w:rsid w:val="001F0007"/>
    <w:rsid w:val="001F0230"/>
    <w:rsid w:val="001F6275"/>
    <w:rsid w:val="001F6FDC"/>
    <w:rsid w:val="00200759"/>
    <w:rsid w:val="0020112B"/>
    <w:rsid w:val="00204F0F"/>
    <w:rsid w:val="00205E65"/>
    <w:rsid w:val="00205F59"/>
    <w:rsid w:val="0021190F"/>
    <w:rsid w:val="002125D3"/>
    <w:rsid w:val="00217705"/>
    <w:rsid w:val="00220A72"/>
    <w:rsid w:val="00223F49"/>
    <w:rsid w:val="00227647"/>
    <w:rsid w:val="00236895"/>
    <w:rsid w:val="00236CBF"/>
    <w:rsid w:val="002405A4"/>
    <w:rsid w:val="002547EA"/>
    <w:rsid w:val="00262D75"/>
    <w:rsid w:val="002632B0"/>
    <w:rsid w:val="00263D10"/>
    <w:rsid w:val="002642C5"/>
    <w:rsid w:val="0026691E"/>
    <w:rsid w:val="0027138D"/>
    <w:rsid w:val="00275D31"/>
    <w:rsid w:val="00282BE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21A11"/>
    <w:rsid w:val="00324CFE"/>
    <w:rsid w:val="00332A20"/>
    <w:rsid w:val="00333C8F"/>
    <w:rsid w:val="00334DC8"/>
    <w:rsid w:val="00340BC6"/>
    <w:rsid w:val="00342CAC"/>
    <w:rsid w:val="00347781"/>
    <w:rsid w:val="00355FBC"/>
    <w:rsid w:val="00366BE3"/>
    <w:rsid w:val="003723AE"/>
    <w:rsid w:val="00373EBE"/>
    <w:rsid w:val="00377F86"/>
    <w:rsid w:val="00387FCF"/>
    <w:rsid w:val="00392469"/>
    <w:rsid w:val="003955C2"/>
    <w:rsid w:val="00396F19"/>
    <w:rsid w:val="00397180"/>
    <w:rsid w:val="003A23C5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C749B"/>
    <w:rsid w:val="003E09F2"/>
    <w:rsid w:val="003E51D8"/>
    <w:rsid w:val="003F652A"/>
    <w:rsid w:val="00400D23"/>
    <w:rsid w:val="0041027E"/>
    <w:rsid w:val="004102C0"/>
    <w:rsid w:val="00411CA2"/>
    <w:rsid w:val="004120DD"/>
    <w:rsid w:val="00413DA5"/>
    <w:rsid w:val="00414354"/>
    <w:rsid w:val="00414B01"/>
    <w:rsid w:val="00423E2A"/>
    <w:rsid w:val="00423F74"/>
    <w:rsid w:val="0043150F"/>
    <w:rsid w:val="00432B11"/>
    <w:rsid w:val="00434C29"/>
    <w:rsid w:val="00435A82"/>
    <w:rsid w:val="004367BC"/>
    <w:rsid w:val="00440086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5F5"/>
    <w:rsid w:val="00487CC0"/>
    <w:rsid w:val="00491EDB"/>
    <w:rsid w:val="00496607"/>
    <w:rsid w:val="004A3184"/>
    <w:rsid w:val="004A3371"/>
    <w:rsid w:val="004A370A"/>
    <w:rsid w:val="004A780E"/>
    <w:rsid w:val="004A78EA"/>
    <w:rsid w:val="004B0A95"/>
    <w:rsid w:val="004B14C2"/>
    <w:rsid w:val="004B220E"/>
    <w:rsid w:val="004B2DC2"/>
    <w:rsid w:val="004B568B"/>
    <w:rsid w:val="004B5BFB"/>
    <w:rsid w:val="004C243A"/>
    <w:rsid w:val="004C46F4"/>
    <w:rsid w:val="004D09F9"/>
    <w:rsid w:val="004D2E50"/>
    <w:rsid w:val="004D3B98"/>
    <w:rsid w:val="004E13DE"/>
    <w:rsid w:val="004E1DEE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74AE"/>
    <w:rsid w:val="00517DB2"/>
    <w:rsid w:val="00521349"/>
    <w:rsid w:val="00523CDF"/>
    <w:rsid w:val="00523E04"/>
    <w:rsid w:val="0053095F"/>
    <w:rsid w:val="00540B4C"/>
    <w:rsid w:val="005418BE"/>
    <w:rsid w:val="005505E4"/>
    <w:rsid w:val="005556FE"/>
    <w:rsid w:val="005569AE"/>
    <w:rsid w:val="00571B21"/>
    <w:rsid w:val="005757EB"/>
    <w:rsid w:val="0057767A"/>
    <w:rsid w:val="00580DEE"/>
    <w:rsid w:val="0058282D"/>
    <w:rsid w:val="0059107C"/>
    <w:rsid w:val="00591240"/>
    <w:rsid w:val="00595103"/>
    <w:rsid w:val="00596081"/>
    <w:rsid w:val="00597E8A"/>
    <w:rsid w:val="005A1EF0"/>
    <w:rsid w:val="005A5243"/>
    <w:rsid w:val="005A7C1F"/>
    <w:rsid w:val="005B05FC"/>
    <w:rsid w:val="005B262C"/>
    <w:rsid w:val="005B5836"/>
    <w:rsid w:val="005B777F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B2DEE"/>
    <w:rsid w:val="006B330D"/>
    <w:rsid w:val="006C6DC7"/>
    <w:rsid w:val="006D22DE"/>
    <w:rsid w:val="006D3C54"/>
    <w:rsid w:val="006D5618"/>
    <w:rsid w:val="006E3FC1"/>
    <w:rsid w:val="006E4727"/>
    <w:rsid w:val="006E4B3D"/>
    <w:rsid w:val="006E55D9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1E45"/>
    <w:rsid w:val="0072465C"/>
    <w:rsid w:val="00725732"/>
    <w:rsid w:val="00725AFB"/>
    <w:rsid w:val="007262F2"/>
    <w:rsid w:val="00730BF4"/>
    <w:rsid w:val="00731A57"/>
    <w:rsid w:val="0073253F"/>
    <w:rsid w:val="00733A63"/>
    <w:rsid w:val="00740C1B"/>
    <w:rsid w:val="00742F46"/>
    <w:rsid w:val="00743659"/>
    <w:rsid w:val="00743A8F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E043C"/>
    <w:rsid w:val="007E0CE4"/>
    <w:rsid w:val="007E3C58"/>
    <w:rsid w:val="007E69B2"/>
    <w:rsid w:val="007F1F6A"/>
    <w:rsid w:val="007F6834"/>
    <w:rsid w:val="007F7AE4"/>
    <w:rsid w:val="008028C1"/>
    <w:rsid w:val="00811E09"/>
    <w:rsid w:val="00820B79"/>
    <w:rsid w:val="00830A38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4D3E"/>
    <w:rsid w:val="008A053A"/>
    <w:rsid w:val="008A7072"/>
    <w:rsid w:val="008B273E"/>
    <w:rsid w:val="008C405B"/>
    <w:rsid w:val="008C5911"/>
    <w:rsid w:val="008D0D7E"/>
    <w:rsid w:val="008D4AA3"/>
    <w:rsid w:val="008E0AD0"/>
    <w:rsid w:val="008E1E4A"/>
    <w:rsid w:val="008E1F36"/>
    <w:rsid w:val="008E7C39"/>
    <w:rsid w:val="008F2F5B"/>
    <w:rsid w:val="008F5561"/>
    <w:rsid w:val="008F604F"/>
    <w:rsid w:val="008F6A9F"/>
    <w:rsid w:val="008F7DCC"/>
    <w:rsid w:val="00901251"/>
    <w:rsid w:val="00904A33"/>
    <w:rsid w:val="00912A0B"/>
    <w:rsid w:val="00916E2C"/>
    <w:rsid w:val="00933479"/>
    <w:rsid w:val="00935B17"/>
    <w:rsid w:val="0093634F"/>
    <w:rsid w:val="0094152C"/>
    <w:rsid w:val="0094175B"/>
    <w:rsid w:val="009428BC"/>
    <w:rsid w:val="00943817"/>
    <w:rsid w:val="0094451E"/>
    <w:rsid w:val="00944E1F"/>
    <w:rsid w:val="0094519C"/>
    <w:rsid w:val="00946B61"/>
    <w:rsid w:val="0095215A"/>
    <w:rsid w:val="009542B5"/>
    <w:rsid w:val="00954D73"/>
    <w:rsid w:val="0096688D"/>
    <w:rsid w:val="00971E9B"/>
    <w:rsid w:val="00973F46"/>
    <w:rsid w:val="0097694A"/>
    <w:rsid w:val="009817CD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D5E6B"/>
    <w:rsid w:val="009E05A5"/>
    <w:rsid w:val="009E38EB"/>
    <w:rsid w:val="009F1317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413F1"/>
    <w:rsid w:val="00A41A5C"/>
    <w:rsid w:val="00A43411"/>
    <w:rsid w:val="00A4344A"/>
    <w:rsid w:val="00A46BD7"/>
    <w:rsid w:val="00A54B31"/>
    <w:rsid w:val="00A55709"/>
    <w:rsid w:val="00A62E9E"/>
    <w:rsid w:val="00A65CFA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F58"/>
    <w:rsid w:val="00AA5144"/>
    <w:rsid w:val="00AB0EAA"/>
    <w:rsid w:val="00AC0AFE"/>
    <w:rsid w:val="00AC51E3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7DDC"/>
    <w:rsid w:val="00B714FF"/>
    <w:rsid w:val="00B750F9"/>
    <w:rsid w:val="00B8108A"/>
    <w:rsid w:val="00B81C11"/>
    <w:rsid w:val="00B8517F"/>
    <w:rsid w:val="00B85422"/>
    <w:rsid w:val="00B917B3"/>
    <w:rsid w:val="00B961CF"/>
    <w:rsid w:val="00B97691"/>
    <w:rsid w:val="00BB1E53"/>
    <w:rsid w:val="00BB4866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D3E64"/>
    <w:rsid w:val="00BE1B2C"/>
    <w:rsid w:val="00BE639E"/>
    <w:rsid w:val="00BE6944"/>
    <w:rsid w:val="00BE6A78"/>
    <w:rsid w:val="00BF3704"/>
    <w:rsid w:val="00BF3CC5"/>
    <w:rsid w:val="00BF5FD8"/>
    <w:rsid w:val="00C07345"/>
    <w:rsid w:val="00C17ABE"/>
    <w:rsid w:val="00C2096C"/>
    <w:rsid w:val="00C263C0"/>
    <w:rsid w:val="00C27916"/>
    <w:rsid w:val="00C317D4"/>
    <w:rsid w:val="00C426DB"/>
    <w:rsid w:val="00C45132"/>
    <w:rsid w:val="00C45A05"/>
    <w:rsid w:val="00C5038B"/>
    <w:rsid w:val="00C543E9"/>
    <w:rsid w:val="00C617CE"/>
    <w:rsid w:val="00C717B5"/>
    <w:rsid w:val="00C75501"/>
    <w:rsid w:val="00C756F0"/>
    <w:rsid w:val="00C76E2D"/>
    <w:rsid w:val="00C77C16"/>
    <w:rsid w:val="00C80AD0"/>
    <w:rsid w:val="00C8300D"/>
    <w:rsid w:val="00C86D44"/>
    <w:rsid w:val="00C86F3D"/>
    <w:rsid w:val="00C9794D"/>
    <w:rsid w:val="00CA161F"/>
    <w:rsid w:val="00CA2A91"/>
    <w:rsid w:val="00CA6302"/>
    <w:rsid w:val="00CB47C4"/>
    <w:rsid w:val="00CB604D"/>
    <w:rsid w:val="00CB689B"/>
    <w:rsid w:val="00CC1918"/>
    <w:rsid w:val="00CC1B90"/>
    <w:rsid w:val="00CC70D6"/>
    <w:rsid w:val="00CE1E79"/>
    <w:rsid w:val="00CE2BBE"/>
    <w:rsid w:val="00CE5905"/>
    <w:rsid w:val="00CE78B9"/>
    <w:rsid w:val="00CF100C"/>
    <w:rsid w:val="00CF1309"/>
    <w:rsid w:val="00CF2355"/>
    <w:rsid w:val="00CF79C8"/>
    <w:rsid w:val="00D00D15"/>
    <w:rsid w:val="00D04B95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3598"/>
    <w:rsid w:val="00E659D8"/>
    <w:rsid w:val="00E6624C"/>
    <w:rsid w:val="00E70E24"/>
    <w:rsid w:val="00E7109B"/>
    <w:rsid w:val="00E733B1"/>
    <w:rsid w:val="00E7422B"/>
    <w:rsid w:val="00E742B7"/>
    <w:rsid w:val="00E83C07"/>
    <w:rsid w:val="00E83E1D"/>
    <w:rsid w:val="00E9693A"/>
    <w:rsid w:val="00EA0B34"/>
    <w:rsid w:val="00EA4BBD"/>
    <w:rsid w:val="00EA6378"/>
    <w:rsid w:val="00EC2700"/>
    <w:rsid w:val="00ED336D"/>
    <w:rsid w:val="00ED59EE"/>
    <w:rsid w:val="00EE177D"/>
    <w:rsid w:val="00EE4DC5"/>
    <w:rsid w:val="00EE5F04"/>
    <w:rsid w:val="00EE670D"/>
    <w:rsid w:val="00EE7D17"/>
    <w:rsid w:val="00EF4C98"/>
    <w:rsid w:val="00EF5BF6"/>
    <w:rsid w:val="00F0251B"/>
    <w:rsid w:val="00F052F2"/>
    <w:rsid w:val="00F05D86"/>
    <w:rsid w:val="00F162C7"/>
    <w:rsid w:val="00F26EB9"/>
    <w:rsid w:val="00F31916"/>
    <w:rsid w:val="00F36C0E"/>
    <w:rsid w:val="00F40E6C"/>
    <w:rsid w:val="00F40E9D"/>
    <w:rsid w:val="00F47667"/>
    <w:rsid w:val="00F62961"/>
    <w:rsid w:val="00F64156"/>
    <w:rsid w:val="00F6602A"/>
    <w:rsid w:val="00F81D1E"/>
    <w:rsid w:val="00F8314D"/>
    <w:rsid w:val="00F85B88"/>
    <w:rsid w:val="00F912DF"/>
    <w:rsid w:val="00F92320"/>
    <w:rsid w:val="00F94ADB"/>
    <w:rsid w:val="00F95A30"/>
    <w:rsid w:val="00F978BA"/>
    <w:rsid w:val="00FA1D84"/>
    <w:rsid w:val="00FA2FED"/>
    <w:rsid w:val="00FA40C2"/>
    <w:rsid w:val="00FA479A"/>
    <w:rsid w:val="00FB61E5"/>
    <w:rsid w:val="00FC1895"/>
    <w:rsid w:val="00FC4D6E"/>
    <w:rsid w:val="00FC6AB9"/>
    <w:rsid w:val="00FD2535"/>
    <w:rsid w:val="00FD4C3C"/>
    <w:rsid w:val="00FD59EA"/>
    <w:rsid w:val="00FE5FFE"/>
    <w:rsid w:val="00FE6CF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02088F5-703D-49D7-BA67-337B14DD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60DCB-D88C-44CA-9F16-2EA696BC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1259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Pilařová Pavla</cp:lastModifiedBy>
  <cp:revision>2</cp:revision>
  <cp:lastPrinted>2016-06-08T08:32:00Z</cp:lastPrinted>
  <dcterms:created xsi:type="dcterms:W3CDTF">2022-09-08T09:29:00Z</dcterms:created>
  <dcterms:modified xsi:type="dcterms:W3CDTF">2022-09-08T09:29:00Z</dcterms:modified>
</cp:coreProperties>
</file>