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65FC" w14:textId="77777777" w:rsidR="00E76CBA" w:rsidRDefault="00BA703A">
      <w:pPr>
        <w:pStyle w:val="Nzev"/>
      </w:pPr>
      <w:r>
        <w:t>Obec Údlice</w:t>
      </w:r>
      <w:r>
        <w:br/>
        <w:t>Zastupitelstvo obce Údlice</w:t>
      </w:r>
    </w:p>
    <w:p w14:paraId="7B5837C1" w14:textId="1C7EEDA8" w:rsidR="00E76CBA" w:rsidRDefault="00BA703A">
      <w:pPr>
        <w:pStyle w:val="Nadpis1"/>
      </w:pPr>
      <w:r>
        <w:t>Obecně závazná vyhláška obce Údlice</w:t>
      </w:r>
      <w:r w:rsidR="00CE3402">
        <w:t xml:space="preserve"> č. </w:t>
      </w:r>
      <w:r w:rsidR="00C8158E">
        <w:t>1</w:t>
      </w:r>
      <w:r w:rsidR="00CE3402">
        <w:t>/2023</w:t>
      </w:r>
      <w:r>
        <w:br/>
        <w:t>o místním poplatku za užívání veřejného prostranství</w:t>
      </w:r>
    </w:p>
    <w:p w14:paraId="025FE4B2" w14:textId="77777777" w:rsidR="00E76CBA" w:rsidRDefault="00BA703A">
      <w:pPr>
        <w:pStyle w:val="UvodniVeta"/>
      </w:pPr>
      <w:r>
        <w:t>Zastupitelstvo obce Údlice se na svém zasedání dne 21.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D544A0" w14:textId="77777777" w:rsidR="00E76CBA" w:rsidRDefault="00BA703A">
      <w:pPr>
        <w:pStyle w:val="Nadpis2"/>
      </w:pPr>
      <w:r>
        <w:t>Čl. 1</w:t>
      </w:r>
      <w:r>
        <w:br/>
        <w:t>Úvodní ustanovení</w:t>
      </w:r>
    </w:p>
    <w:p w14:paraId="17B67E4E" w14:textId="77777777" w:rsidR="00E76CBA" w:rsidRDefault="00BA703A">
      <w:pPr>
        <w:pStyle w:val="Odstavec"/>
        <w:numPr>
          <w:ilvl w:val="0"/>
          <w:numId w:val="1"/>
        </w:numPr>
      </w:pPr>
      <w:r>
        <w:t>Obec Údlice touto vyhláškou zavádí místní poplatek za užívání veřejného prostranství (dále jen „poplatek“).</w:t>
      </w:r>
    </w:p>
    <w:p w14:paraId="4F182816" w14:textId="77777777" w:rsidR="00E76CBA" w:rsidRDefault="00BA703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C6C535" w14:textId="77777777" w:rsidR="00E76CBA" w:rsidRDefault="00BA703A">
      <w:pPr>
        <w:pStyle w:val="Nadpis2"/>
      </w:pPr>
      <w:r>
        <w:t>Čl. 2</w:t>
      </w:r>
      <w:r>
        <w:br/>
        <w:t>Předmět poplatku a poplatník</w:t>
      </w:r>
    </w:p>
    <w:p w14:paraId="20886DB4" w14:textId="77777777" w:rsidR="00E76CBA" w:rsidRDefault="00BA703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CE55826" w14:textId="77777777" w:rsidR="00E76CBA" w:rsidRDefault="00BA703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57387C3" w14:textId="77777777" w:rsidR="00E76CBA" w:rsidRDefault="00BA703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C2C3B7F" w14:textId="77777777" w:rsidR="00E76CBA" w:rsidRDefault="00BA703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7F37A7C" w14:textId="77777777" w:rsidR="00E76CBA" w:rsidRDefault="00BA703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2AED0EB" w14:textId="77777777" w:rsidR="00E76CBA" w:rsidRDefault="00BA703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791BA8A" w14:textId="77777777" w:rsidR="00E76CBA" w:rsidRDefault="00BA703A">
      <w:pPr>
        <w:pStyle w:val="Odstavec"/>
        <w:numPr>
          <w:ilvl w:val="1"/>
          <w:numId w:val="1"/>
        </w:numPr>
      </w:pPr>
      <w:r>
        <w:t>provádění výkopových prací,</w:t>
      </w:r>
    </w:p>
    <w:p w14:paraId="4CADFA94" w14:textId="77777777" w:rsidR="00E76CBA" w:rsidRDefault="00BA703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972CD51" w14:textId="77777777" w:rsidR="00E76CBA" w:rsidRDefault="00BA703A">
      <w:pPr>
        <w:pStyle w:val="Odstavec"/>
        <w:numPr>
          <w:ilvl w:val="1"/>
          <w:numId w:val="1"/>
        </w:numPr>
      </w:pPr>
      <w:r>
        <w:t>umístění skládek,</w:t>
      </w:r>
    </w:p>
    <w:p w14:paraId="543B7630" w14:textId="77777777" w:rsidR="00E76CBA" w:rsidRDefault="00BA703A">
      <w:pPr>
        <w:pStyle w:val="Odstavec"/>
        <w:numPr>
          <w:ilvl w:val="1"/>
          <w:numId w:val="1"/>
        </w:numPr>
      </w:pPr>
      <w:r>
        <w:t>umístění zařízení cirkusů,</w:t>
      </w:r>
    </w:p>
    <w:p w14:paraId="08320082" w14:textId="77777777" w:rsidR="00E76CBA" w:rsidRDefault="00BA703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14A3261" w14:textId="77777777" w:rsidR="00E76CBA" w:rsidRDefault="00BA703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67B5ABA" w14:textId="77777777" w:rsidR="00E76CBA" w:rsidRDefault="00BA703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55460D9" w14:textId="77777777" w:rsidR="00E76CBA" w:rsidRDefault="00BA703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1142A8D" w14:textId="77777777" w:rsidR="00E76CBA" w:rsidRDefault="00BA703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DB150E1" w14:textId="77777777" w:rsidR="00E76CBA" w:rsidRDefault="00BA703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678AE3D" w14:textId="77777777" w:rsidR="00E76CBA" w:rsidRDefault="00BA703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EC14696" w14:textId="77777777" w:rsidR="00E76CBA" w:rsidRDefault="00BA703A">
      <w:pPr>
        <w:pStyle w:val="Nadpis2"/>
      </w:pPr>
      <w:r>
        <w:t>Čl. 3</w:t>
      </w:r>
      <w:r>
        <w:br/>
        <w:t>Veřejná prostranství</w:t>
      </w:r>
    </w:p>
    <w:p w14:paraId="27BD95AD" w14:textId="77777777" w:rsidR="00E76CBA" w:rsidRDefault="00BA703A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F23D5A1" w14:textId="77777777" w:rsidR="00E76CBA" w:rsidRDefault="00BA703A">
      <w:pPr>
        <w:pStyle w:val="Nadpis2"/>
      </w:pPr>
      <w:r>
        <w:t>Čl. 4</w:t>
      </w:r>
      <w:r>
        <w:br/>
        <w:t>Ohlašovací povinnost</w:t>
      </w:r>
    </w:p>
    <w:p w14:paraId="0CC75BC8" w14:textId="77777777" w:rsidR="00E76CBA" w:rsidRDefault="00BA703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718B669" w14:textId="77777777" w:rsidR="00E76CBA" w:rsidRDefault="00BA703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A1AC12B" w14:textId="77777777" w:rsidR="00E76CBA" w:rsidRDefault="00BA703A">
      <w:pPr>
        <w:pStyle w:val="Nadpis2"/>
      </w:pPr>
      <w:r>
        <w:t>Čl. 5</w:t>
      </w:r>
      <w:r>
        <w:br/>
        <w:t>Sazba poplatku</w:t>
      </w:r>
    </w:p>
    <w:p w14:paraId="1F718576" w14:textId="77777777" w:rsidR="00E76CBA" w:rsidRDefault="00BA703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119B67D" w14:textId="77777777" w:rsidR="00E76CBA" w:rsidRDefault="00BA703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27AC336" w14:textId="77777777" w:rsidR="00E76CBA" w:rsidRDefault="00BA703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A9FB461" w14:textId="77777777" w:rsidR="00E76CBA" w:rsidRDefault="00BA703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BD7A4D6" w14:textId="77777777" w:rsidR="00E76CBA" w:rsidRDefault="00BA703A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2ADB770A" w14:textId="77777777" w:rsidR="00E76CBA" w:rsidRDefault="00BA703A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4072978B" w14:textId="77777777" w:rsidR="00E76CBA" w:rsidRDefault="00BA703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72C9255" w14:textId="77777777" w:rsidR="00E76CBA" w:rsidRDefault="00BA703A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3F66A65" w14:textId="77777777" w:rsidR="00E76CBA" w:rsidRDefault="00BA703A">
      <w:pPr>
        <w:pStyle w:val="Odstavec"/>
        <w:numPr>
          <w:ilvl w:val="1"/>
          <w:numId w:val="1"/>
        </w:numPr>
      </w:pPr>
      <w:r>
        <w:t>za umístění skládek 5 Kč,</w:t>
      </w:r>
    </w:p>
    <w:p w14:paraId="2F5C8247" w14:textId="77777777" w:rsidR="00E76CBA" w:rsidRDefault="00BA703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AFEB29E" w14:textId="77777777" w:rsidR="00E76CBA" w:rsidRDefault="00BA703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816FC30" w14:textId="77777777" w:rsidR="00E76CBA" w:rsidRDefault="00BA703A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54D59E65" w14:textId="77777777" w:rsidR="00E76CBA" w:rsidRDefault="00BA703A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222A642E" w14:textId="77777777" w:rsidR="00E76CBA" w:rsidRDefault="00BA703A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4F520A3B" w14:textId="77777777" w:rsidR="00E76CBA" w:rsidRDefault="00BA703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95F6B41" w14:textId="77777777" w:rsidR="00E76CBA" w:rsidRDefault="00BA703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CA24CB7" w14:textId="77777777" w:rsidR="00E76CBA" w:rsidRDefault="00BA703A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965F9D8" w14:textId="77777777" w:rsidR="00E76CBA" w:rsidRDefault="00BA703A">
      <w:pPr>
        <w:pStyle w:val="Odstavec"/>
        <w:numPr>
          <w:ilvl w:val="1"/>
          <w:numId w:val="1"/>
        </w:numPr>
      </w:pPr>
      <w:r>
        <w:lastRenderedPageBreak/>
        <w:t>za umístění skládek 150 Kč za měsíc,</w:t>
      </w:r>
    </w:p>
    <w:p w14:paraId="582ECCED" w14:textId="77777777" w:rsidR="00E76CBA" w:rsidRDefault="00BA703A">
      <w:pPr>
        <w:pStyle w:val="Odstavec"/>
        <w:numPr>
          <w:ilvl w:val="1"/>
          <w:numId w:val="1"/>
        </w:numPr>
      </w:pPr>
      <w:r>
        <w:t>za vyhrazení trvalého parkovacího místa 1200 Kč za rok.</w:t>
      </w:r>
    </w:p>
    <w:p w14:paraId="16788AE0" w14:textId="77777777" w:rsidR="00E76CBA" w:rsidRDefault="00BA703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97460A2" w14:textId="77777777" w:rsidR="00E76CBA" w:rsidRDefault="00BA703A">
      <w:pPr>
        <w:pStyle w:val="Nadpis2"/>
      </w:pPr>
      <w:r>
        <w:t>Čl. 6</w:t>
      </w:r>
      <w:r>
        <w:br/>
        <w:t>Splatnost poplatku</w:t>
      </w:r>
    </w:p>
    <w:p w14:paraId="70ABF599" w14:textId="77777777" w:rsidR="00E76CBA" w:rsidRDefault="00BA703A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14:paraId="0FF9EB1E" w14:textId="77777777" w:rsidR="00E76CBA" w:rsidRDefault="00BA703A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01BD8D2F" w14:textId="77777777" w:rsidR="00E76CBA" w:rsidRDefault="00BA703A">
      <w:pPr>
        <w:pStyle w:val="Nadpis2"/>
      </w:pPr>
      <w:r>
        <w:t>Čl. 7</w:t>
      </w:r>
      <w:r>
        <w:br/>
        <w:t xml:space="preserve"> Osvobození</w:t>
      </w:r>
    </w:p>
    <w:p w14:paraId="5FDDE8CA" w14:textId="77777777" w:rsidR="00E76CBA" w:rsidRDefault="00BA703A">
      <w:pPr>
        <w:pStyle w:val="Odstavec"/>
        <w:numPr>
          <w:ilvl w:val="0"/>
          <w:numId w:val="6"/>
        </w:numPr>
      </w:pPr>
      <w:r>
        <w:t>Poplatek se neplatí:</w:t>
      </w:r>
    </w:p>
    <w:p w14:paraId="5F38675F" w14:textId="77777777" w:rsidR="00E76CBA" w:rsidRDefault="00BA703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1E29E20" w14:textId="77777777" w:rsidR="00E76CBA" w:rsidRDefault="00BA703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DD8F9B5" w14:textId="77777777" w:rsidR="00E76CBA" w:rsidRDefault="00BA703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7F0648D" w14:textId="77777777" w:rsidR="00E76CBA" w:rsidRDefault="00BA703A">
      <w:pPr>
        <w:pStyle w:val="Nadpis2"/>
      </w:pPr>
      <w:r>
        <w:t>Čl. 8</w:t>
      </w:r>
      <w:r>
        <w:br/>
        <w:t xml:space="preserve"> </w:t>
      </w:r>
      <w:bookmarkStart w:id="0" w:name="_Hlk151447488"/>
      <w:r>
        <w:t>Přechodné a zrušovací ustanovení</w:t>
      </w:r>
      <w:bookmarkEnd w:id="0"/>
    </w:p>
    <w:p w14:paraId="6C4E6038" w14:textId="77777777" w:rsidR="00E76CBA" w:rsidRDefault="00BA703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5CE2CDF" w14:textId="77777777" w:rsidR="00E76CBA" w:rsidRDefault="00BA703A">
      <w:pPr>
        <w:pStyle w:val="Odstavec"/>
        <w:numPr>
          <w:ilvl w:val="0"/>
          <w:numId w:val="1"/>
        </w:numPr>
      </w:pPr>
      <w:r>
        <w:t>Zrušuje se obecně závazná vyhláška č. 2/2011, o místním poplatku za užívání veřejného prostranství, ze dne 22. června 2011.</w:t>
      </w:r>
    </w:p>
    <w:p w14:paraId="219C297A" w14:textId="77777777" w:rsidR="00E76CBA" w:rsidRDefault="00BA703A">
      <w:pPr>
        <w:pStyle w:val="Nadpis2"/>
      </w:pPr>
      <w:r>
        <w:t>Čl. 9</w:t>
      </w:r>
      <w:r>
        <w:br/>
        <w:t>Účinnost</w:t>
      </w:r>
    </w:p>
    <w:p w14:paraId="7EEFE537" w14:textId="77777777" w:rsidR="00E76CBA" w:rsidRDefault="00BA703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6CBA" w14:paraId="53395B6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95C26" w14:textId="77777777" w:rsidR="00E76CBA" w:rsidRDefault="00BA703A">
            <w:pPr>
              <w:pStyle w:val="PodpisovePole"/>
            </w:pPr>
            <w:r>
              <w:t>Vítězslav Daniš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110AC" w14:textId="77777777" w:rsidR="00E76CBA" w:rsidRDefault="00BA703A">
            <w:pPr>
              <w:pStyle w:val="PodpisovePole"/>
            </w:pPr>
            <w:r>
              <w:t>Mgr. Simona Pavlisová v. r.</w:t>
            </w:r>
            <w:r>
              <w:br/>
              <w:t xml:space="preserve"> místostarostka</w:t>
            </w:r>
          </w:p>
        </w:tc>
      </w:tr>
      <w:tr w:rsidR="00E76CBA" w14:paraId="364ADCA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4F5E8" w14:textId="77777777" w:rsidR="00E76CBA" w:rsidRDefault="00E76CB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0A9D8C" w14:textId="77777777" w:rsidR="00E76CBA" w:rsidRDefault="00E76CBA">
            <w:pPr>
              <w:pStyle w:val="PodpisovePole"/>
            </w:pPr>
          </w:p>
        </w:tc>
      </w:tr>
    </w:tbl>
    <w:p w14:paraId="70FFAF82" w14:textId="2A669998" w:rsidR="0079459D" w:rsidRDefault="0079459D"/>
    <w:p w14:paraId="11E8C8A8" w14:textId="7E1749A8" w:rsidR="00F1093F" w:rsidRDefault="0079459D">
      <w:pPr>
        <w:rPr>
          <w:rFonts w:ascii="Arial" w:hAnsi="Arial" w:cs="Arial"/>
          <w:b/>
          <w:bCs/>
        </w:rPr>
      </w:pPr>
      <w:r w:rsidRPr="0079459D">
        <w:rPr>
          <w:rFonts w:ascii="Arial" w:hAnsi="Arial" w:cs="Arial"/>
          <w:b/>
          <w:bCs/>
        </w:rPr>
        <w:lastRenderedPageBreak/>
        <w:t xml:space="preserve">Příloha č. 1 obecně závazné vyhlášky č. </w:t>
      </w:r>
      <w:r w:rsidR="00C8158E">
        <w:rPr>
          <w:rFonts w:ascii="Arial" w:hAnsi="Arial" w:cs="Arial"/>
          <w:b/>
          <w:bCs/>
        </w:rPr>
        <w:t>1</w:t>
      </w:r>
      <w:r w:rsidRPr="0079459D">
        <w:rPr>
          <w:rFonts w:ascii="Arial" w:hAnsi="Arial" w:cs="Arial"/>
          <w:b/>
          <w:bCs/>
        </w:rPr>
        <w:t xml:space="preserve">/2023, o místním </w:t>
      </w:r>
      <w:r>
        <w:rPr>
          <w:rFonts w:ascii="Arial" w:hAnsi="Arial" w:cs="Arial"/>
          <w:b/>
          <w:bCs/>
        </w:rPr>
        <w:t>poplatku za užívání veřejného prostranství</w:t>
      </w:r>
    </w:p>
    <w:p w14:paraId="7822EA43" w14:textId="77777777" w:rsidR="00CE3402" w:rsidRDefault="00CE3402">
      <w:pPr>
        <w:rPr>
          <w:rFonts w:ascii="Arial" w:hAnsi="Arial" w:cs="Arial"/>
          <w:b/>
          <w:bCs/>
        </w:rPr>
      </w:pPr>
    </w:p>
    <w:p w14:paraId="0D4D8C13" w14:textId="66D3AAEC" w:rsidR="00CE3402" w:rsidRDefault="008812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veřejných </w:t>
      </w:r>
      <w:r w:rsidR="00CE3402">
        <w:rPr>
          <w:rFonts w:ascii="Arial" w:hAnsi="Arial" w:cs="Arial"/>
          <w:sz w:val="22"/>
          <w:szCs w:val="22"/>
        </w:rPr>
        <w:t>prostranství podle čl. 3 vyhlášky</w:t>
      </w:r>
      <w:r>
        <w:rPr>
          <w:rFonts w:ascii="Arial" w:hAnsi="Arial" w:cs="Arial"/>
          <w:sz w:val="22"/>
          <w:szCs w:val="22"/>
        </w:rPr>
        <w:t>, která podléhají poplatku, dle ulic a místních částí:</w:t>
      </w:r>
    </w:p>
    <w:p w14:paraId="7E350386" w14:textId="77777777" w:rsidR="008812C6" w:rsidRDefault="008812C6">
      <w:pPr>
        <w:rPr>
          <w:rFonts w:ascii="Arial" w:hAnsi="Arial" w:cs="Arial"/>
          <w:sz w:val="22"/>
          <w:szCs w:val="22"/>
        </w:rPr>
      </w:pPr>
    </w:p>
    <w:p w14:paraId="2B82CDC7" w14:textId="5C277E91" w:rsidR="0073497D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Droužkovická</w:t>
      </w:r>
    </w:p>
    <w:p w14:paraId="21D21C09" w14:textId="2804C9FD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Dvořákova</w:t>
      </w:r>
    </w:p>
    <w:p w14:paraId="705FE32B" w14:textId="6214D23C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Havlíčkova</w:t>
      </w:r>
    </w:p>
    <w:p w14:paraId="3F5E5C04" w14:textId="1764B0E2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Hřbitovní</w:t>
      </w:r>
    </w:p>
    <w:p w14:paraId="681EE19C" w14:textId="439E6F8F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Husova</w:t>
      </w:r>
    </w:p>
    <w:p w14:paraId="6B2E03D3" w14:textId="47A7BB1C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Chomutovská</w:t>
      </w:r>
    </w:p>
    <w:p w14:paraId="12381140" w14:textId="6D89625F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Jiráskova</w:t>
      </w:r>
    </w:p>
    <w:p w14:paraId="090AD4CE" w14:textId="4E5E4ED0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Jirkovská</w:t>
      </w:r>
    </w:p>
    <w:p w14:paraId="5BA1B9CA" w14:textId="1681A4E8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Kamenná cesta</w:t>
      </w:r>
    </w:p>
    <w:p w14:paraId="48CCB6A9" w14:textId="1FC92304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Lázeňská</w:t>
      </w:r>
    </w:p>
    <w:p w14:paraId="795B4FC4" w14:textId="757EE26A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Máchova</w:t>
      </w:r>
    </w:p>
    <w:p w14:paraId="49BCE316" w14:textId="45133A00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Náměstí</w:t>
      </w:r>
    </w:p>
    <w:p w14:paraId="0C3A5A4C" w14:textId="370A38D0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Revoluční</w:t>
      </w:r>
    </w:p>
    <w:p w14:paraId="093C77E0" w14:textId="5CCA1543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Smetanova</w:t>
      </w:r>
    </w:p>
    <w:p w14:paraId="11F48A07" w14:textId="1E41999E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Stará Čtvrť</w:t>
      </w:r>
    </w:p>
    <w:p w14:paraId="38166634" w14:textId="26B378FB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Školská</w:t>
      </w:r>
    </w:p>
    <w:p w14:paraId="62DC1E61" w14:textId="00D99255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Za školou</w:t>
      </w:r>
    </w:p>
    <w:p w14:paraId="73DAC3A0" w14:textId="2BA7688C" w:rsidR="0084220A" w:rsidRDefault="0084220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Zámecká</w:t>
      </w:r>
    </w:p>
    <w:p w14:paraId="716A58F9" w14:textId="0A435A29" w:rsidR="0084220A" w:rsidRPr="0084220A" w:rsidRDefault="00BA703A" w:rsidP="0084220A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Přečaply</w:t>
      </w:r>
    </w:p>
    <w:sectPr w:rsidR="0084220A" w:rsidRPr="008422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B9DA" w14:textId="77777777" w:rsidR="00F1093F" w:rsidRDefault="00F1093F">
      <w:r>
        <w:separator/>
      </w:r>
    </w:p>
  </w:endnote>
  <w:endnote w:type="continuationSeparator" w:id="0">
    <w:p w14:paraId="3E96DB1D" w14:textId="77777777" w:rsidR="00F1093F" w:rsidRDefault="00F1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5883" w14:textId="77777777" w:rsidR="00F1093F" w:rsidRDefault="00F1093F">
      <w:r>
        <w:rPr>
          <w:color w:val="000000"/>
        </w:rPr>
        <w:separator/>
      </w:r>
    </w:p>
  </w:footnote>
  <w:footnote w:type="continuationSeparator" w:id="0">
    <w:p w14:paraId="3516A4D7" w14:textId="77777777" w:rsidR="00F1093F" w:rsidRDefault="00F1093F">
      <w:r>
        <w:continuationSeparator/>
      </w:r>
    </w:p>
  </w:footnote>
  <w:footnote w:id="1">
    <w:p w14:paraId="359DCA73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16C70BA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82D45F8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BE20FFD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A8C3A7E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0ACEEF5" w14:textId="77777777" w:rsidR="00E76CBA" w:rsidRDefault="00BA703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91DE1"/>
    <w:multiLevelType w:val="multilevel"/>
    <w:tmpl w:val="F0A204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E2766EA"/>
    <w:multiLevelType w:val="hybridMultilevel"/>
    <w:tmpl w:val="DF288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12319">
    <w:abstractNumId w:val="0"/>
  </w:num>
  <w:num w:numId="2" w16cid:durableId="1598517194">
    <w:abstractNumId w:val="0"/>
    <w:lvlOverride w:ilvl="0">
      <w:startOverride w:val="1"/>
    </w:lvlOverride>
  </w:num>
  <w:num w:numId="3" w16cid:durableId="823012359">
    <w:abstractNumId w:val="0"/>
    <w:lvlOverride w:ilvl="0">
      <w:startOverride w:val="1"/>
    </w:lvlOverride>
  </w:num>
  <w:num w:numId="4" w16cid:durableId="525484382">
    <w:abstractNumId w:val="0"/>
    <w:lvlOverride w:ilvl="0">
      <w:startOverride w:val="1"/>
    </w:lvlOverride>
  </w:num>
  <w:num w:numId="5" w16cid:durableId="741369227">
    <w:abstractNumId w:val="0"/>
    <w:lvlOverride w:ilvl="0">
      <w:startOverride w:val="1"/>
    </w:lvlOverride>
  </w:num>
  <w:num w:numId="6" w16cid:durableId="2076469939">
    <w:abstractNumId w:val="0"/>
    <w:lvlOverride w:ilvl="0">
      <w:startOverride w:val="1"/>
    </w:lvlOverride>
  </w:num>
  <w:num w:numId="7" w16cid:durableId="92825790">
    <w:abstractNumId w:val="0"/>
    <w:lvlOverride w:ilvl="0">
      <w:startOverride w:val="1"/>
    </w:lvlOverride>
  </w:num>
  <w:num w:numId="8" w16cid:durableId="209558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BA"/>
    <w:rsid w:val="00612E59"/>
    <w:rsid w:val="0073497D"/>
    <w:rsid w:val="0079459D"/>
    <w:rsid w:val="0084220A"/>
    <w:rsid w:val="008812C6"/>
    <w:rsid w:val="00BA703A"/>
    <w:rsid w:val="00C46F30"/>
    <w:rsid w:val="00C8158E"/>
    <w:rsid w:val="00CE3402"/>
    <w:rsid w:val="00E66A94"/>
    <w:rsid w:val="00E76CBA"/>
    <w:rsid w:val="00F1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51E7"/>
  <w15:docId w15:val="{4BB6E63E-0DC6-4197-8664-C3C220FA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4220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739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Vítězslav Daniš</cp:lastModifiedBy>
  <cp:revision>12</cp:revision>
  <dcterms:created xsi:type="dcterms:W3CDTF">2023-11-06T08:42:00Z</dcterms:created>
  <dcterms:modified xsi:type="dcterms:W3CDTF">2023-11-30T06:53:00Z</dcterms:modified>
</cp:coreProperties>
</file>