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52BB6" w14:textId="77777777" w:rsidR="00A67660" w:rsidRDefault="00A67660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3FBA0903" wp14:editId="5EF883B1">
            <wp:extent cx="1476375" cy="20002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B12C" w14:textId="77777777" w:rsidR="00B458BA" w:rsidRPr="00453ED4" w:rsidRDefault="00B458BA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 w:rsidRPr="00453ED4">
        <w:rPr>
          <w:rFonts w:ascii="Arial" w:hAnsi="Arial" w:cs="Arial"/>
          <w:b/>
          <w:bCs/>
          <w:sz w:val="36"/>
          <w:szCs w:val="36"/>
        </w:rPr>
        <w:t xml:space="preserve">Ceník </w:t>
      </w:r>
    </w:p>
    <w:p w14:paraId="603BA678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stanovující ceny parkovného </w:t>
      </w:r>
      <w:r w:rsidRPr="006F700D">
        <w:rPr>
          <w:rFonts w:ascii="Arial" w:hAnsi="Arial" w:cs="Arial"/>
          <w:b/>
          <w:bCs/>
          <w:sz w:val="22"/>
          <w:szCs w:val="22"/>
        </w:rPr>
        <w:t xml:space="preserve">za stání silničních motorových vozidel </w:t>
      </w:r>
    </w:p>
    <w:p w14:paraId="6B6E405A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700D">
        <w:rPr>
          <w:rFonts w:ascii="Arial" w:hAnsi="Arial" w:cs="Arial"/>
          <w:b/>
          <w:bCs/>
          <w:sz w:val="22"/>
          <w:szCs w:val="22"/>
        </w:rPr>
        <w:t>na určených úsecích místních komunikací ve městě Vimperk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A7B913" w14:textId="77777777"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73FBD2" w14:textId="77777777" w:rsidR="00B458BA" w:rsidRPr="002E0EAD" w:rsidRDefault="00A56EBF" w:rsidP="00B458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58BA" w:rsidRPr="00906B7E">
        <w:rPr>
          <w:rFonts w:ascii="Arial" w:hAnsi="Arial" w:cs="Arial"/>
        </w:rPr>
        <w:t>en</w:t>
      </w:r>
      <w:r w:rsidR="00B458BA">
        <w:rPr>
          <w:rFonts w:ascii="Arial" w:hAnsi="Arial" w:cs="Arial"/>
        </w:rPr>
        <w:t>a</w:t>
      </w:r>
      <w:r w:rsidR="00B458BA" w:rsidRPr="00906B7E">
        <w:rPr>
          <w:rFonts w:ascii="Arial" w:hAnsi="Arial" w:cs="Arial"/>
        </w:rPr>
        <w:t xml:space="preserve"> parkovného</w:t>
      </w:r>
    </w:p>
    <w:p w14:paraId="5C90931C" w14:textId="77777777" w:rsidR="00B458BA" w:rsidRPr="00F51781" w:rsidRDefault="00B458BA" w:rsidP="00B458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parkovného za stání na určených úsecích místních komunikací </w:t>
      </w:r>
      <w:r w:rsidR="003416EF" w:rsidRPr="00160997">
        <w:rPr>
          <w:rFonts w:ascii="Arial" w:hAnsi="Arial" w:cs="Arial"/>
          <w:sz w:val="22"/>
          <w:szCs w:val="22"/>
        </w:rPr>
        <w:t>(</w:t>
      </w:r>
      <w:r w:rsidR="005478E4" w:rsidRPr="00160997">
        <w:rPr>
          <w:rFonts w:ascii="Arial" w:hAnsi="Arial" w:cs="Arial"/>
          <w:sz w:val="22"/>
          <w:szCs w:val="22"/>
        </w:rPr>
        <w:t xml:space="preserve">v </w:t>
      </w:r>
      <w:r w:rsidR="003416EF" w:rsidRPr="00160997">
        <w:rPr>
          <w:rFonts w:ascii="Arial" w:hAnsi="Arial" w:cs="Arial"/>
          <w:sz w:val="22"/>
          <w:szCs w:val="22"/>
        </w:rPr>
        <w:t>zón</w:t>
      </w:r>
      <w:r w:rsidR="001E03EC" w:rsidRPr="00160997">
        <w:rPr>
          <w:rFonts w:ascii="Arial" w:hAnsi="Arial" w:cs="Arial"/>
          <w:sz w:val="22"/>
          <w:szCs w:val="22"/>
        </w:rPr>
        <w:t>ě</w:t>
      </w:r>
      <w:r w:rsidR="003416EF" w:rsidRPr="00160997">
        <w:rPr>
          <w:rFonts w:ascii="Arial" w:hAnsi="Arial" w:cs="Arial"/>
          <w:sz w:val="22"/>
          <w:szCs w:val="22"/>
        </w:rPr>
        <w:t xml:space="preserve"> s parkovacím</w:t>
      </w:r>
      <w:r w:rsidR="00EB1116" w:rsidRPr="00160997">
        <w:rPr>
          <w:rFonts w:ascii="Arial" w:hAnsi="Arial" w:cs="Arial"/>
          <w:sz w:val="22"/>
          <w:szCs w:val="22"/>
        </w:rPr>
        <w:t>i</w:t>
      </w:r>
      <w:r w:rsidR="003416EF" w:rsidRPr="00160997">
        <w:rPr>
          <w:rFonts w:ascii="Arial" w:hAnsi="Arial" w:cs="Arial"/>
          <w:sz w:val="22"/>
          <w:szCs w:val="22"/>
        </w:rPr>
        <w:t xml:space="preserve"> automat</w:t>
      </w:r>
      <w:r w:rsidR="00EB1116" w:rsidRPr="00160997">
        <w:rPr>
          <w:rFonts w:ascii="Arial" w:hAnsi="Arial" w:cs="Arial"/>
          <w:sz w:val="22"/>
          <w:szCs w:val="22"/>
        </w:rPr>
        <w:t>y</w:t>
      </w:r>
      <w:r w:rsidR="003416EF" w:rsidRPr="00160997">
        <w:rPr>
          <w:rFonts w:ascii="Arial" w:hAnsi="Arial" w:cs="Arial"/>
          <w:sz w:val="22"/>
          <w:szCs w:val="22"/>
        </w:rPr>
        <w:t>)</w:t>
      </w:r>
      <w:r w:rsidR="003416EF">
        <w:rPr>
          <w:rFonts w:ascii="Arial" w:hAnsi="Arial" w:cs="Arial"/>
          <w:sz w:val="22"/>
          <w:szCs w:val="22"/>
        </w:rPr>
        <w:t xml:space="preserve"> </w:t>
      </w:r>
      <w:r w:rsidRPr="00F51781">
        <w:rPr>
          <w:rFonts w:ascii="Arial" w:hAnsi="Arial" w:cs="Arial"/>
          <w:sz w:val="22"/>
          <w:szCs w:val="22"/>
        </w:rPr>
        <w:t xml:space="preserve">ve městě Vimperk vyznačených </w:t>
      </w:r>
      <w:r w:rsidR="00A56EBF" w:rsidRPr="005478E4">
        <w:rPr>
          <w:rFonts w:ascii="Arial" w:hAnsi="Arial" w:cs="Arial"/>
          <w:b/>
          <w:sz w:val="22"/>
          <w:szCs w:val="22"/>
        </w:rPr>
        <w:t xml:space="preserve">žlutě </w:t>
      </w:r>
      <w:r w:rsidRPr="005478E4">
        <w:rPr>
          <w:rFonts w:ascii="Arial" w:hAnsi="Arial" w:cs="Arial"/>
          <w:b/>
          <w:sz w:val="22"/>
          <w:szCs w:val="22"/>
        </w:rPr>
        <w:t>v situační mapě,</w:t>
      </w:r>
      <w:r w:rsidRPr="00F51781">
        <w:rPr>
          <w:rFonts w:ascii="Arial" w:hAnsi="Arial" w:cs="Arial"/>
          <w:sz w:val="22"/>
          <w:szCs w:val="22"/>
        </w:rPr>
        <w:t xml:space="preserve"> která tvoří </w:t>
      </w:r>
      <w:r w:rsidRPr="008E0F1F">
        <w:rPr>
          <w:rFonts w:ascii="Arial" w:hAnsi="Arial" w:cs="Arial"/>
          <w:b/>
          <w:sz w:val="22"/>
          <w:szCs w:val="22"/>
        </w:rPr>
        <w:t>Přílohu č.</w:t>
      </w:r>
      <w:r>
        <w:rPr>
          <w:rFonts w:ascii="Arial" w:hAnsi="Arial" w:cs="Arial"/>
          <w:b/>
          <w:sz w:val="22"/>
          <w:szCs w:val="22"/>
        </w:rPr>
        <w:t> </w:t>
      </w:r>
      <w:r w:rsidRPr="008E0F1F">
        <w:rPr>
          <w:rFonts w:ascii="Arial" w:hAnsi="Arial" w:cs="Arial"/>
          <w:b/>
          <w:sz w:val="22"/>
          <w:szCs w:val="22"/>
        </w:rPr>
        <w:t xml:space="preserve">1 </w:t>
      </w:r>
      <w:r w:rsidRPr="00085288">
        <w:rPr>
          <w:rFonts w:ascii="Arial" w:hAnsi="Arial" w:cs="Arial"/>
          <w:sz w:val="22"/>
          <w:szCs w:val="22"/>
        </w:rPr>
        <w:t>nařízení</w:t>
      </w:r>
      <w:r w:rsidR="00A56EBF" w:rsidRPr="00085288">
        <w:rPr>
          <w:rFonts w:ascii="Arial" w:hAnsi="Arial" w:cs="Arial"/>
          <w:sz w:val="22"/>
          <w:szCs w:val="22"/>
        </w:rPr>
        <w:t xml:space="preserve"> (lokality </w:t>
      </w:r>
      <w:r w:rsidR="00085288" w:rsidRPr="00085288">
        <w:rPr>
          <w:rFonts w:ascii="Arial" w:hAnsi="Arial" w:cs="Arial"/>
          <w:sz w:val="22"/>
          <w:szCs w:val="22"/>
        </w:rPr>
        <w:t>n</w:t>
      </w:r>
      <w:r w:rsidR="00A56EBF" w:rsidRPr="00085288">
        <w:rPr>
          <w:rFonts w:ascii="Arial" w:hAnsi="Arial" w:cs="Arial"/>
          <w:sz w:val="22"/>
          <w:szCs w:val="22"/>
        </w:rPr>
        <w:t xml:space="preserve">áměstí </w:t>
      </w:r>
      <w:r w:rsidR="00085288" w:rsidRPr="00085288">
        <w:rPr>
          <w:rFonts w:ascii="Arial" w:hAnsi="Arial" w:cs="Arial"/>
          <w:sz w:val="22"/>
          <w:szCs w:val="22"/>
        </w:rPr>
        <w:t>S</w:t>
      </w:r>
      <w:r w:rsidR="00A56EBF" w:rsidRPr="00085288">
        <w:rPr>
          <w:rFonts w:ascii="Arial" w:hAnsi="Arial" w:cs="Arial"/>
          <w:sz w:val="22"/>
          <w:szCs w:val="22"/>
        </w:rPr>
        <w:t>vobody, P</w:t>
      </w:r>
      <w:r w:rsidR="00085288">
        <w:rPr>
          <w:rFonts w:ascii="Arial" w:hAnsi="Arial" w:cs="Arial"/>
          <w:sz w:val="22"/>
          <w:szCs w:val="22"/>
        </w:rPr>
        <w:t>i</w:t>
      </w:r>
      <w:r w:rsidR="00A56EBF" w:rsidRPr="00085288">
        <w:rPr>
          <w:rFonts w:ascii="Arial" w:hAnsi="Arial" w:cs="Arial"/>
          <w:sz w:val="22"/>
          <w:szCs w:val="22"/>
        </w:rPr>
        <w:t>vovarské náměstí, Pivovarská ulice, Tržnice)</w:t>
      </w:r>
      <w:r w:rsidRPr="000852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jsou</w:t>
      </w:r>
      <w:r w:rsidRPr="00F51781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takto:</w:t>
      </w:r>
    </w:p>
    <w:p w14:paraId="316881A0" w14:textId="77777777" w:rsidR="00B458BA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b/>
          <w:sz w:val="22"/>
          <w:szCs w:val="22"/>
        </w:rPr>
        <w:t>zdarma</w:t>
      </w:r>
      <w:r>
        <w:rPr>
          <w:rFonts w:ascii="Arial" w:hAnsi="Arial" w:cs="Arial"/>
          <w:sz w:val="22"/>
          <w:szCs w:val="22"/>
        </w:rPr>
        <w:t xml:space="preserve"> je </w:t>
      </w:r>
      <w:r w:rsidRPr="00906B7E">
        <w:rPr>
          <w:rFonts w:ascii="Arial" w:hAnsi="Arial" w:cs="Arial"/>
          <w:sz w:val="22"/>
          <w:szCs w:val="22"/>
        </w:rPr>
        <w:t xml:space="preserve">první půlhodina </w:t>
      </w:r>
      <w:r>
        <w:rPr>
          <w:rFonts w:ascii="Arial" w:hAnsi="Arial" w:cs="Arial"/>
          <w:sz w:val="22"/>
          <w:szCs w:val="22"/>
        </w:rPr>
        <w:t>stání.</w:t>
      </w:r>
      <w:r w:rsidRPr="00906B7E">
        <w:rPr>
          <w:rFonts w:ascii="Arial" w:hAnsi="Arial" w:cs="Arial"/>
          <w:sz w:val="22"/>
          <w:szCs w:val="22"/>
        </w:rPr>
        <w:t xml:space="preserve"> </w:t>
      </w:r>
    </w:p>
    <w:p w14:paraId="1141928C" w14:textId="77777777" w:rsidR="00B458BA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b/>
          <w:sz w:val="22"/>
          <w:szCs w:val="22"/>
        </w:rPr>
        <w:t>10,- Kč</w:t>
      </w:r>
      <w:r w:rsidRPr="00F51781">
        <w:rPr>
          <w:rFonts w:ascii="Arial" w:hAnsi="Arial" w:cs="Arial"/>
          <w:sz w:val="22"/>
          <w:szCs w:val="22"/>
        </w:rPr>
        <w:t xml:space="preserve"> za každou další započatou hodinu stání</w:t>
      </w:r>
      <w:r>
        <w:rPr>
          <w:rFonts w:ascii="Arial" w:hAnsi="Arial" w:cs="Arial"/>
          <w:sz w:val="22"/>
          <w:szCs w:val="22"/>
        </w:rPr>
        <w:t>,</w:t>
      </w:r>
    </w:p>
    <w:p w14:paraId="1B9FB9E9" w14:textId="77777777" w:rsidR="00B458BA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F51781">
        <w:rPr>
          <w:rFonts w:ascii="Arial" w:hAnsi="Arial" w:cs="Arial"/>
          <w:b/>
          <w:sz w:val="22"/>
          <w:szCs w:val="22"/>
        </w:rPr>
        <w:t>darma</w:t>
      </w:r>
      <w:r>
        <w:rPr>
          <w:rFonts w:ascii="Arial" w:hAnsi="Arial" w:cs="Arial"/>
          <w:sz w:val="22"/>
          <w:szCs w:val="22"/>
        </w:rPr>
        <w:t xml:space="preserve"> je </w:t>
      </w:r>
      <w:r w:rsidRPr="00F51781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:</w:t>
      </w:r>
      <w:r w:rsidRPr="00F51781">
        <w:rPr>
          <w:rFonts w:ascii="Arial" w:hAnsi="Arial" w:cs="Arial"/>
          <w:sz w:val="22"/>
          <w:szCs w:val="22"/>
        </w:rPr>
        <w:t xml:space="preserve"> </w:t>
      </w:r>
    </w:p>
    <w:p w14:paraId="59ABEA32" w14:textId="77777777" w:rsidR="00B458BA" w:rsidRDefault="00085288" w:rsidP="00B458BA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stání v lokalitě Tržnice </w:t>
      </w:r>
      <w:r w:rsidR="00B458BA" w:rsidRPr="00F51781">
        <w:rPr>
          <w:rFonts w:ascii="Arial" w:hAnsi="Arial" w:cs="Arial"/>
          <w:sz w:val="22"/>
          <w:szCs w:val="22"/>
        </w:rPr>
        <w:t xml:space="preserve">ve dnech pracovního klidu a dnech pracovního volna po celou dobu, </w:t>
      </w:r>
    </w:p>
    <w:p w14:paraId="3344761A" w14:textId="77777777" w:rsidR="00B458BA" w:rsidRDefault="00B458BA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 xml:space="preserve">v pracovní dny od 00:00 hodin do 8:00 hodin a </w:t>
      </w:r>
      <w:r w:rsidRPr="00330EF1">
        <w:rPr>
          <w:rFonts w:ascii="Arial" w:hAnsi="Arial" w:cs="Arial"/>
          <w:sz w:val="22"/>
          <w:szCs w:val="22"/>
        </w:rPr>
        <w:t xml:space="preserve">od 17:00 hodin do 24:00 hodin daného dne. </w:t>
      </w:r>
    </w:p>
    <w:p w14:paraId="64739989" w14:textId="77777777" w:rsidR="00085288" w:rsidRPr="00330EF1" w:rsidRDefault="00085288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 xml:space="preserve">ve dnech pracovního klidu a dnech pracovního volna od 00:00 hodin do </w:t>
      </w:r>
      <w:r>
        <w:rPr>
          <w:rFonts w:ascii="Arial" w:hAnsi="Arial" w:cs="Arial"/>
          <w:sz w:val="22"/>
          <w:szCs w:val="22"/>
        </w:rPr>
        <w:t>10</w:t>
      </w:r>
      <w:r w:rsidRPr="00F51781">
        <w:rPr>
          <w:rFonts w:ascii="Arial" w:hAnsi="Arial" w:cs="Arial"/>
          <w:sz w:val="22"/>
          <w:szCs w:val="22"/>
        </w:rPr>
        <w:t xml:space="preserve">:00 hodin a </w:t>
      </w:r>
      <w:r>
        <w:rPr>
          <w:rFonts w:ascii="Arial" w:hAnsi="Arial" w:cs="Arial"/>
          <w:sz w:val="22"/>
          <w:szCs w:val="22"/>
        </w:rPr>
        <w:t>od 18</w:t>
      </w:r>
      <w:r w:rsidRPr="00330EF1">
        <w:rPr>
          <w:rFonts w:ascii="Arial" w:hAnsi="Arial" w:cs="Arial"/>
          <w:sz w:val="22"/>
          <w:szCs w:val="22"/>
        </w:rPr>
        <w:t>:00 hodin do 24:00 hodin daného dne</w:t>
      </w:r>
    </w:p>
    <w:p w14:paraId="41D611A8" w14:textId="77777777" w:rsidR="00A56EBF" w:rsidRDefault="00B458BA" w:rsidP="00085288">
      <w:pPr>
        <w:pStyle w:val="Zkladntextodsazen"/>
        <w:spacing w:after="60" w:line="264" w:lineRule="auto"/>
        <w:ind w:firstLine="0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Nejvyšší částka parkovného za stání v</w:t>
      </w:r>
      <w:r>
        <w:rPr>
          <w:rFonts w:ascii="Arial" w:hAnsi="Arial" w:cs="Arial"/>
          <w:sz w:val="22"/>
          <w:szCs w:val="22"/>
        </w:rPr>
        <w:t xml:space="preserve"> době </w:t>
      </w:r>
      <w:r w:rsidRPr="00F51781">
        <w:rPr>
          <w:rFonts w:ascii="Arial" w:hAnsi="Arial" w:cs="Arial"/>
          <w:sz w:val="22"/>
          <w:szCs w:val="22"/>
        </w:rPr>
        <w:t xml:space="preserve">od 8:00 hodin do 17:00 hodin jednoho pracovního dne činí </w:t>
      </w:r>
      <w:r w:rsidR="002C5572">
        <w:rPr>
          <w:rFonts w:ascii="Arial" w:hAnsi="Arial" w:cs="Arial"/>
          <w:b/>
          <w:sz w:val="22"/>
          <w:szCs w:val="22"/>
        </w:rPr>
        <w:t>5</w:t>
      </w:r>
      <w:r w:rsidR="002C5572" w:rsidRPr="00F51781">
        <w:rPr>
          <w:rFonts w:ascii="Arial" w:hAnsi="Arial" w:cs="Arial"/>
          <w:b/>
          <w:sz w:val="22"/>
          <w:szCs w:val="22"/>
        </w:rPr>
        <w:t>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F51781">
        <w:rPr>
          <w:rFonts w:ascii="Arial" w:hAnsi="Arial" w:cs="Arial"/>
          <w:sz w:val="22"/>
          <w:szCs w:val="22"/>
        </w:rPr>
        <w:t>.</w:t>
      </w:r>
    </w:p>
    <w:p w14:paraId="4C7041A8" w14:textId="77777777" w:rsidR="00330EF1" w:rsidRPr="00F51781" w:rsidRDefault="00330EF1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parkovného za stání na </w:t>
      </w:r>
      <w:r>
        <w:rPr>
          <w:rFonts w:ascii="Arial" w:hAnsi="Arial" w:cs="Arial"/>
          <w:sz w:val="22"/>
          <w:szCs w:val="22"/>
        </w:rPr>
        <w:t xml:space="preserve">vymezeném úseku místní komunikace ve městě Vimperk vyznačeném v situační mapě, která </w:t>
      </w:r>
      <w:r w:rsidRPr="00F51781">
        <w:rPr>
          <w:rFonts w:ascii="Arial" w:hAnsi="Arial" w:cs="Arial"/>
          <w:sz w:val="22"/>
          <w:szCs w:val="22"/>
        </w:rPr>
        <w:t xml:space="preserve">tvoří </w:t>
      </w:r>
      <w:r w:rsidRPr="0049166D">
        <w:rPr>
          <w:rFonts w:ascii="Arial" w:hAnsi="Arial" w:cs="Arial"/>
          <w:sz w:val="22"/>
          <w:szCs w:val="22"/>
        </w:rPr>
        <w:t>Přílohu č. </w:t>
      </w:r>
      <w:r>
        <w:rPr>
          <w:rFonts w:ascii="Arial" w:hAnsi="Arial" w:cs="Arial"/>
          <w:sz w:val="22"/>
          <w:szCs w:val="22"/>
        </w:rPr>
        <w:t>1</w:t>
      </w:r>
      <w:r w:rsidRPr="0049166D">
        <w:rPr>
          <w:rFonts w:ascii="Arial" w:hAnsi="Arial" w:cs="Arial"/>
          <w:sz w:val="22"/>
          <w:szCs w:val="22"/>
        </w:rPr>
        <w:t xml:space="preserve"> nařízení,</w:t>
      </w:r>
      <w:r>
        <w:rPr>
          <w:rFonts w:ascii="Arial" w:hAnsi="Arial" w:cs="Arial"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modře</w:t>
      </w:r>
      <w:r>
        <w:rPr>
          <w:rFonts w:ascii="Arial" w:hAnsi="Arial" w:cs="Arial"/>
          <w:sz w:val="22"/>
          <w:szCs w:val="22"/>
        </w:rPr>
        <w:t xml:space="preserve"> (ulice Podzámčí)</w:t>
      </w:r>
      <w:r w:rsidRPr="00330E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jsou</w:t>
      </w:r>
      <w:r w:rsidRPr="00F51781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takto:</w:t>
      </w:r>
    </w:p>
    <w:p w14:paraId="0993ABE4" w14:textId="7777777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F51781">
        <w:rPr>
          <w:rFonts w:ascii="Arial" w:hAnsi="Arial" w:cs="Arial"/>
          <w:b/>
          <w:sz w:val="22"/>
          <w:szCs w:val="22"/>
        </w:rPr>
        <w:t>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jednu hodinu stání v pracovní dny, ve dnech pracovního klidu a dnech pracovního volna v době od 8:00 hodin do 18:00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013605DA" w14:textId="7777777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tři hodiny stání v pracovní dny, ve dnech pracovního klidu a dnech pracovního volna v době od 8:00 hodin do 18:00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108B1C45" w14:textId="7777777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jeden den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14:paraId="43C82CA7" w14:textId="77777777"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F51781">
        <w:rPr>
          <w:rFonts w:ascii="Arial" w:hAnsi="Arial" w:cs="Arial"/>
          <w:b/>
          <w:sz w:val="22"/>
          <w:szCs w:val="22"/>
        </w:rPr>
        <w:t>darma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je stání od 18:00 hodin do 8:00 hodin následujícího dne</w:t>
      </w:r>
      <w:r w:rsidR="00085288">
        <w:rPr>
          <w:rFonts w:ascii="Arial" w:hAnsi="Arial" w:cs="Arial"/>
          <w:sz w:val="22"/>
          <w:szCs w:val="22"/>
        </w:rPr>
        <w:t>.</w:t>
      </w:r>
    </w:p>
    <w:p w14:paraId="7165E0BD" w14:textId="77777777" w:rsidR="00A56EBF" w:rsidRDefault="00A56EBF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56EBF">
        <w:rPr>
          <w:rFonts w:ascii="Arial" w:hAnsi="Arial" w:cs="Arial"/>
          <w:sz w:val="22"/>
          <w:szCs w:val="22"/>
        </w:rPr>
        <w:t>Parkovací lístek vydá parkovací automat po stisknutí tlačítka pro výdej parkovacího lístku</w:t>
      </w:r>
      <w:r>
        <w:rPr>
          <w:rFonts w:ascii="Arial" w:hAnsi="Arial" w:cs="Arial"/>
          <w:sz w:val="22"/>
          <w:szCs w:val="22"/>
        </w:rPr>
        <w:t xml:space="preserve">. Při parkování na úsecích, uvedených v odstavci 1 po dobu kratší 30 minut </w:t>
      </w:r>
      <w:r>
        <w:rPr>
          <w:rFonts w:ascii="Arial" w:hAnsi="Arial" w:cs="Arial"/>
          <w:sz w:val="22"/>
          <w:szCs w:val="22"/>
        </w:rPr>
        <w:lastRenderedPageBreak/>
        <w:t>prokazuje řidič dobu parkování umístěním parkovacích hodin na místo parkovacího lístku.</w:t>
      </w:r>
    </w:p>
    <w:p w14:paraId="6C6BA18D" w14:textId="77777777" w:rsidR="00A56EBF" w:rsidRDefault="00A56EBF" w:rsidP="00330EF1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782197D4" w14:textId="77777777" w:rsidR="00B458BA" w:rsidRDefault="00B458BA" w:rsidP="00B458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BCA98BA" w14:textId="77777777" w:rsidR="00B458BA" w:rsidRDefault="00B458BA" w:rsidP="00B458BA">
      <w:pPr>
        <w:pStyle w:val="Nzvylnk"/>
        <w:spacing w:after="0"/>
        <w:rPr>
          <w:rFonts w:ascii="Arial" w:hAnsi="Arial" w:cs="Arial"/>
        </w:rPr>
      </w:pPr>
      <w:r w:rsidRPr="00906B7E">
        <w:rPr>
          <w:rFonts w:ascii="Arial" w:hAnsi="Arial" w:cs="Arial"/>
        </w:rPr>
        <w:t>Parkování před Městským úřadem Vimperk</w:t>
      </w:r>
      <w:r>
        <w:rPr>
          <w:rFonts w:ascii="Arial" w:hAnsi="Arial" w:cs="Arial"/>
        </w:rPr>
        <w:t xml:space="preserve"> </w:t>
      </w:r>
      <w:r w:rsidRPr="00906B7E">
        <w:rPr>
          <w:rFonts w:ascii="Arial" w:hAnsi="Arial" w:cs="Arial"/>
        </w:rPr>
        <w:t>a zdravotnickým</w:t>
      </w:r>
      <w:r>
        <w:rPr>
          <w:rFonts w:ascii="Arial" w:hAnsi="Arial" w:cs="Arial"/>
        </w:rPr>
        <w:t xml:space="preserve"> zařízením</w:t>
      </w:r>
    </w:p>
    <w:p w14:paraId="6651E305" w14:textId="77777777" w:rsidR="00B458BA" w:rsidRDefault="00B458BA" w:rsidP="00B458BA">
      <w:pPr>
        <w:pStyle w:val="Nzvylnk"/>
        <w:spacing w:after="0"/>
        <w:rPr>
          <w:rFonts w:ascii="Arial" w:hAnsi="Arial" w:cs="Arial"/>
        </w:rPr>
      </w:pPr>
    </w:p>
    <w:p w14:paraId="6E7F33A5" w14:textId="77777777" w:rsidR="00B458BA" w:rsidRPr="00906B7E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 xml:space="preserve">v situační mapě, která tvoří </w:t>
      </w:r>
      <w:r w:rsidRPr="006F700D">
        <w:rPr>
          <w:rFonts w:ascii="Arial" w:hAnsi="Arial" w:cs="Arial"/>
          <w:sz w:val="22"/>
          <w:szCs w:val="22"/>
        </w:rPr>
        <w:t>Přílohu č. 1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červeně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(dále jen </w:t>
      </w:r>
      <w:r w:rsidRPr="008E0F1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 xml:space="preserve">parkoviště před </w:t>
      </w:r>
      <w:proofErr w:type="spellStart"/>
      <w:r>
        <w:rPr>
          <w:rFonts w:ascii="Arial" w:hAnsi="Arial" w:cs="Arial"/>
          <w:b/>
          <w:sz w:val="22"/>
          <w:szCs w:val="22"/>
        </w:rPr>
        <w:t>MěÚ</w:t>
      </w:r>
      <w:proofErr w:type="spellEnd"/>
      <w:r w:rsidRPr="008E0F1F">
        <w:rPr>
          <w:rFonts w:ascii="Arial" w:hAnsi="Arial" w:cs="Arial"/>
          <w:b/>
          <w:sz w:val="22"/>
          <w:szCs w:val="22"/>
        </w:rPr>
        <w:t>“</w:t>
      </w:r>
      <w:r w:rsidRPr="00906B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parkovné za dobu nejvýše 2 hodin stání nehradí za předpokladu, že řidič </w:t>
      </w:r>
      <w:r>
        <w:rPr>
          <w:rFonts w:ascii="Arial" w:hAnsi="Arial" w:cs="Arial"/>
          <w:sz w:val="22"/>
          <w:szCs w:val="22"/>
        </w:rPr>
        <w:t>za </w:t>
      </w:r>
      <w:r w:rsidRPr="00906B7E">
        <w:rPr>
          <w:rFonts w:ascii="Arial" w:hAnsi="Arial" w:cs="Arial"/>
          <w:sz w:val="22"/>
          <w:szCs w:val="22"/>
        </w:rPr>
        <w:t>přední sklo vozidla viditelně umíst</w:t>
      </w:r>
      <w:r>
        <w:rPr>
          <w:rFonts w:ascii="Arial" w:hAnsi="Arial" w:cs="Arial"/>
          <w:sz w:val="22"/>
          <w:szCs w:val="22"/>
        </w:rPr>
        <w:t>í potvrzení</w:t>
      </w:r>
      <w:r w:rsidRPr="00906B7E">
        <w:rPr>
          <w:rFonts w:ascii="Arial" w:hAnsi="Arial" w:cs="Arial"/>
          <w:sz w:val="22"/>
          <w:szCs w:val="22"/>
        </w:rPr>
        <w:t xml:space="preserve"> vydan</w:t>
      </w:r>
      <w:r>
        <w:rPr>
          <w:rFonts w:ascii="Arial" w:hAnsi="Arial" w:cs="Arial"/>
          <w:sz w:val="22"/>
          <w:szCs w:val="22"/>
        </w:rPr>
        <w:t xml:space="preserve">é </w:t>
      </w:r>
      <w:r w:rsidRPr="00906B7E">
        <w:rPr>
          <w:rFonts w:ascii="Arial" w:hAnsi="Arial" w:cs="Arial"/>
          <w:sz w:val="22"/>
          <w:szCs w:val="22"/>
        </w:rPr>
        <w:t xml:space="preserve">na podatelně </w:t>
      </w:r>
      <w:proofErr w:type="spellStart"/>
      <w:r w:rsidRPr="00906B7E">
        <w:rPr>
          <w:rFonts w:ascii="Arial" w:hAnsi="Arial" w:cs="Arial"/>
          <w:sz w:val="22"/>
          <w:szCs w:val="22"/>
        </w:rPr>
        <w:t>MěÚ</w:t>
      </w:r>
      <w:proofErr w:type="spellEnd"/>
      <w:r w:rsidRPr="00906B7E">
        <w:rPr>
          <w:rFonts w:ascii="Arial" w:hAnsi="Arial" w:cs="Arial"/>
          <w:sz w:val="22"/>
          <w:szCs w:val="22"/>
        </w:rPr>
        <w:t xml:space="preserve"> Vimperk, že zde parkuje za účelem návštěvy </w:t>
      </w:r>
      <w:proofErr w:type="spellStart"/>
      <w:r w:rsidRPr="00906B7E">
        <w:rPr>
          <w:rFonts w:ascii="Arial" w:hAnsi="Arial" w:cs="Arial"/>
          <w:sz w:val="22"/>
          <w:szCs w:val="22"/>
        </w:rPr>
        <w:t>MěÚ</w:t>
      </w:r>
      <w:proofErr w:type="spellEnd"/>
      <w:r w:rsidRPr="00906B7E">
        <w:rPr>
          <w:rFonts w:ascii="Arial" w:hAnsi="Arial" w:cs="Arial"/>
          <w:sz w:val="22"/>
          <w:szCs w:val="22"/>
        </w:rPr>
        <w:t xml:space="preserve"> Vimperk. V ostatních případech se hradí běž</w:t>
      </w:r>
      <w:r>
        <w:rPr>
          <w:rFonts w:ascii="Arial" w:hAnsi="Arial" w:cs="Arial"/>
          <w:sz w:val="22"/>
          <w:szCs w:val="22"/>
        </w:rPr>
        <w:t>né parkovné podle čl. 1 tohoto ceníku.</w:t>
      </w:r>
    </w:p>
    <w:p w14:paraId="20ED324F" w14:textId="77777777" w:rsidR="00B458BA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>v situační mapě,</w:t>
      </w:r>
      <w:r>
        <w:rPr>
          <w:rFonts w:ascii="Arial" w:hAnsi="Arial" w:cs="Arial"/>
          <w:sz w:val="22"/>
          <w:szCs w:val="22"/>
        </w:rPr>
        <w:t xml:space="preserve"> která </w:t>
      </w:r>
      <w:r w:rsidRPr="006F700D">
        <w:rPr>
          <w:rFonts w:ascii="Arial" w:hAnsi="Arial" w:cs="Arial"/>
          <w:sz w:val="22"/>
          <w:szCs w:val="22"/>
        </w:rPr>
        <w:t>tvoří Přílohu č. 1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zeleně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(dále jen „</w:t>
      </w:r>
      <w:r w:rsidRPr="008E0F1F">
        <w:rPr>
          <w:rFonts w:ascii="Arial" w:hAnsi="Arial" w:cs="Arial"/>
          <w:b/>
          <w:sz w:val="22"/>
          <w:szCs w:val="22"/>
        </w:rPr>
        <w:t>parkoviště pro zdravotnické zařízení</w:t>
      </w:r>
      <w:r w:rsidRPr="00906B7E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parkovné za dobu nejvýše 2 hodin stání nehradí</w:t>
      </w:r>
      <w:r>
        <w:rPr>
          <w:rFonts w:ascii="Arial" w:hAnsi="Arial" w:cs="Arial"/>
          <w:sz w:val="22"/>
          <w:szCs w:val="22"/>
        </w:rPr>
        <w:t xml:space="preserve"> v případě </w:t>
      </w:r>
      <w:r w:rsidRPr="00906B7E">
        <w:rPr>
          <w:rFonts w:ascii="Arial" w:hAnsi="Arial" w:cs="Arial"/>
          <w:sz w:val="22"/>
          <w:szCs w:val="22"/>
        </w:rPr>
        <w:t>návštěvy lékařské ordin</w:t>
      </w:r>
      <w:r>
        <w:rPr>
          <w:rFonts w:ascii="Arial" w:hAnsi="Arial" w:cs="Arial"/>
          <w:sz w:val="22"/>
          <w:szCs w:val="22"/>
        </w:rPr>
        <w:t xml:space="preserve">ace nacházející se </w:t>
      </w:r>
      <w:r w:rsidRPr="00906B7E">
        <w:rPr>
          <w:rFonts w:ascii="Arial" w:hAnsi="Arial" w:cs="Arial"/>
          <w:sz w:val="22"/>
          <w:szCs w:val="22"/>
        </w:rPr>
        <w:t>v budově čp. 48 ve Vimperku I. Za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přední sklo vozidla </w:t>
      </w:r>
      <w:r>
        <w:rPr>
          <w:rFonts w:ascii="Arial" w:hAnsi="Arial" w:cs="Arial"/>
          <w:sz w:val="22"/>
          <w:szCs w:val="22"/>
        </w:rPr>
        <w:t xml:space="preserve">řidič </w:t>
      </w:r>
      <w:r w:rsidRPr="00906B7E">
        <w:rPr>
          <w:rFonts w:ascii="Arial" w:hAnsi="Arial" w:cs="Arial"/>
          <w:sz w:val="22"/>
          <w:szCs w:val="22"/>
        </w:rPr>
        <w:t>viditelně umíst</w:t>
      </w:r>
      <w:r>
        <w:rPr>
          <w:rFonts w:ascii="Arial" w:hAnsi="Arial" w:cs="Arial"/>
          <w:sz w:val="22"/>
          <w:szCs w:val="22"/>
        </w:rPr>
        <w:t xml:space="preserve">í </w:t>
      </w:r>
      <w:r w:rsidRPr="00906B7E">
        <w:rPr>
          <w:rFonts w:ascii="Arial" w:hAnsi="Arial" w:cs="Arial"/>
          <w:sz w:val="22"/>
          <w:szCs w:val="22"/>
        </w:rPr>
        <w:t xml:space="preserve">parkovací hodiny s </w:t>
      </w:r>
      <w:r w:rsidRPr="0092766A">
        <w:rPr>
          <w:rFonts w:ascii="Arial" w:hAnsi="Arial" w:cs="Arial"/>
          <w:sz w:val="22"/>
          <w:szCs w:val="22"/>
        </w:rPr>
        <w:t>označením doby příjezdu. V ostatních případech se hradí běžné parkovné podle čl. 1 tohoto ceníku.</w:t>
      </w:r>
    </w:p>
    <w:p w14:paraId="664AE5A5" w14:textId="2333023A"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23050">
        <w:rPr>
          <w:rFonts w:ascii="Arial" w:hAnsi="Arial" w:cs="Arial"/>
        </w:rPr>
        <w:t>3</w:t>
      </w:r>
    </w:p>
    <w:p w14:paraId="6258DB68" w14:textId="77777777" w:rsidR="00B458BA" w:rsidRPr="002E0EAD" w:rsidRDefault="00B458BA" w:rsidP="00B458BA">
      <w:pPr>
        <w:pStyle w:val="Nzvylnk"/>
        <w:rPr>
          <w:rFonts w:ascii="Arial" w:hAnsi="Arial" w:cs="Arial"/>
        </w:rPr>
      </w:pPr>
      <w:r w:rsidRPr="00906B7E">
        <w:rPr>
          <w:rFonts w:ascii="Arial" w:hAnsi="Arial" w:cs="Arial"/>
        </w:rPr>
        <w:t>Rezidenční</w:t>
      </w:r>
      <w:r>
        <w:rPr>
          <w:rFonts w:ascii="Arial" w:hAnsi="Arial" w:cs="Arial"/>
        </w:rPr>
        <w:t xml:space="preserve"> karty</w:t>
      </w:r>
    </w:p>
    <w:p w14:paraId="05E61747" w14:textId="77777777" w:rsidR="00B458BA" w:rsidRPr="006E2DE5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Cenu parkovného lze zvýhodněně předplatit na dobu kalendářního roku formou zakoupení karty „Rezident“ u odboru investic a údržby </w:t>
      </w:r>
      <w:proofErr w:type="spellStart"/>
      <w:r w:rsidRPr="00906B7E">
        <w:rPr>
          <w:rFonts w:ascii="Arial" w:hAnsi="Arial" w:cs="Arial"/>
          <w:sz w:val="22"/>
          <w:szCs w:val="22"/>
        </w:rPr>
        <w:t>MěÚ</w:t>
      </w:r>
      <w:proofErr w:type="spellEnd"/>
      <w:r w:rsidRPr="00906B7E">
        <w:rPr>
          <w:rFonts w:ascii="Arial" w:hAnsi="Arial" w:cs="Arial"/>
          <w:sz w:val="22"/>
          <w:szCs w:val="22"/>
        </w:rPr>
        <w:t xml:space="preserve"> Vimperk. Kartu „Rezident“ prodá město Vimperk za cenu </w:t>
      </w:r>
      <w:r w:rsidRPr="006E2DE5">
        <w:rPr>
          <w:rFonts w:ascii="Arial" w:hAnsi="Arial" w:cs="Arial"/>
          <w:b/>
          <w:sz w:val="22"/>
          <w:szCs w:val="22"/>
        </w:rPr>
        <w:t xml:space="preserve">300,- Kč </w:t>
      </w:r>
      <w:r w:rsidRPr="00906B7E">
        <w:rPr>
          <w:rFonts w:ascii="Arial" w:hAnsi="Arial" w:cs="Arial"/>
          <w:sz w:val="22"/>
          <w:szCs w:val="22"/>
        </w:rPr>
        <w:t>osobě, která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má trval</w:t>
      </w:r>
      <w:r>
        <w:rPr>
          <w:rFonts w:ascii="Arial" w:hAnsi="Arial" w:cs="Arial"/>
          <w:sz w:val="22"/>
          <w:szCs w:val="22"/>
        </w:rPr>
        <w:t>ý</w:t>
      </w:r>
      <w:r w:rsidRPr="006E2D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pobyt</w:t>
      </w:r>
      <w:r w:rsidRPr="006E2DE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nemovitostech popsaných v odst. </w:t>
      </w:r>
      <w:r w:rsidRPr="006E2D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níže</w:t>
      </w:r>
      <w:r w:rsidRPr="006E2DE5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 xml:space="preserve">která </w:t>
      </w:r>
      <w:r w:rsidRPr="006E2DE5">
        <w:rPr>
          <w:rFonts w:ascii="Arial" w:hAnsi="Arial" w:cs="Arial"/>
          <w:sz w:val="22"/>
          <w:szCs w:val="22"/>
        </w:rPr>
        <w:t>v nich užívá byt na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základě uzavřené nájemní smlouvy a je provozovatelem motorového vozidla kategorie M1 nebo kategorie N1, jehož ne</w:t>
      </w:r>
      <w:r>
        <w:rPr>
          <w:rFonts w:ascii="Arial" w:hAnsi="Arial" w:cs="Arial"/>
          <w:sz w:val="22"/>
          <w:szCs w:val="22"/>
        </w:rPr>
        <w:t>j</w:t>
      </w:r>
      <w:r w:rsidRPr="006E2DE5">
        <w:rPr>
          <w:rFonts w:ascii="Arial" w:hAnsi="Arial" w:cs="Arial"/>
          <w:sz w:val="22"/>
          <w:szCs w:val="22"/>
        </w:rPr>
        <w:t xml:space="preserve">vyšší </w:t>
      </w:r>
      <w:r w:rsidR="00BD2F74">
        <w:rPr>
          <w:rFonts w:ascii="Arial" w:hAnsi="Arial" w:cs="Arial"/>
          <w:sz w:val="22"/>
          <w:szCs w:val="22"/>
        </w:rPr>
        <w:t>celková</w:t>
      </w:r>
      <w:r w:rsidR="00BD2F74" w:rsidRPr="006E2DE5"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hmotnost nepřevyšuje 2,5 tuny. Takové osobě prodá město Vimperk parkovací kartu s označením „Rezident“ a uvedením RZ nejvýše 2 automobilů, které žadatel provozuje a splňují výš</w:t>
      </w:r>
      <w:r>
        <w:rPr>
          <w:rFonts w:ascii="Arial" w:hAnsi="Arial" w:cs="Arial"/>
          <w:sz w:val="22"/>
          <w:szCs w:val="22"/>
        </w:rPr>
        <w:t>e popsanou kategorizaci (R</w:t>
      </w:r>
      <w:r w:rsidRPr="006E2DE5">
        <w:rPr>
          <w:rFonts w:ascii="Arial" w:hAnsi="Arial" w:cs="Arial"/>
          <w:sz w:val="22"/>
          <w:szCs w:val="22"/>
        </w:rPr>
        <w:t xml:space="preserve">ada města </w:t>
      </w:r>
      <w:r>
        <w:rPr>
          <w:rFonts w:ascii="Arial" w:hAnsi="Arial" w:cs="Arial"/>
          <w:sz w:val="22"/>
          <w:szCs w:val="22"/>
        </w:rPr>
        <w:t xml:space="preserve">Vimperk </w:t>
      </w:r>
      <w:r w:rsidRPr="006E2DE5">
        <w:rPr>
          <w:rFonts w:ascii="Arial" w:hAnsi="Arial" w:cs="Arial"/>
          <w:sz w:val="22"/>
          <w:szCs w:val="22"/>
        </w:rPr>
        <w:t>může k žádosti dané osoby v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odůvodněných případech rozhodnout, že na kartu lze uvést více registračních značek). Jedné osobě nelze prodat více karet „Rezident“.</w:t>
      </w:r>
    </w:p>
    <w:p w14:paraId="6717A0E2" w14:textId="77777777" w:rsidR="00B458BA" w:rsidRPr="00906B7E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Žadatel musí být vlastníkem nebo provozovatelem vozidla uvedeného na jemu vydané kartě. Časové vymezení karty se uvede na kartě. Platnost vystavené karty ve vztahu k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vozidlu, které je na kartě označeno, zanikne okamžikem, kdy její držitel přestane být provozovatelem takového vozidla. Karta „Rezident“ obsah</w:t>
      </w:r>
      <w:r>
        <w:rPr>
          <w:rFonts w:ascii="Arial" w:hAnsi="Arial" w:cs="Arial"/>
          <w:sz w:val="22"/>
          <w:szCs w:val="22"/>
        </w:rPr>
        <w:t xml:space="preserve">uje </w:t>
      </w:r>
      <w:r w:rsidRPr="00906B7E">
        <w:rPr>
          <w:rFonts w:ascii="Arial" w:hAnsi="Arial" w:cs="Arial"/>
          <w:sz w:val="22"/>
          <w:szCs w:val="22"/>
        </w:rPr>
        <w:t>označení „Rezident“, číslo karty, RZ vozidla (</w:t>
      </w:r>
      <w:r>
        <w:rPr>
          <w:rFonts w:ascii="Arial" w:hAnsi="Arial" w:cs="Arial"/>
          <w:sz w:val="22"/>
          <w:szCs w:val="22"/>
        </w:rPr>
        <w:t xml:space="preserve">popř. </w:t>
      </w:r>
      <w:r w:rsidRPr="00906B7E">
        <w:rPr>
          <w:rFonts w:ascii="Arial" w:hAnsi="Arial" w:cs="Arial"/>
          <w:sz w:val="22"/>
          <w:szCs w:val="22"/>
        </w:rPr>
        <w:t>vozidel), datum vystavení a dobu trvání a dále označení příslušného úseku určeného ke stání s uvedenou kartou.</w:t>
      </w:r>
    </w:p>
    <w:p w14:paraId="1083F0BF" w14:textId="77777777" w:rsidR="00B458BA" w:rsidRPr="00906B7E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Kartou Rezident lze předplatit pouze parkování na konkrétním úseku parkoviště</w:t>
      </w:r>
      <w:r w:rsidR="005478E4">
        <w:rPr>
          <w:rFonts w:ascii="Arial" w:hAnsi="Arial" w:cs="Arial"/>
          <w:sz w:val="22"/>
          <w:szCs w:val="22"/>
        </w:rPr>
        <w:t xml:space="preserve"> </w:t>
      </w:r>
      <w:r w:rsidR="005478E4" w:rsidRPr="00160997">
        <w:rPr>
          <w:rFonts w:ascii="Arial" w:hAnsi="Arial" w:cs="Arial"/>
          <w:sz w:val="22"/>
          <w:szCs w:val="22"/>
        </w:rPr>
        <w:t>(v zóně s parkovacím automatem)</w:t>
      </w:r>
      <w:r w:rsidRPr="00906B7E">
        <w:rPr>
          <w:rFonts w:ascii="Arial" w:hAnsi="Arial" w:cs="Arial"/>
          <w:sz w:val="22"/>
          <w:szCs w:val="22"/>
        </w:rPr>
        <w:t>, a to následujícím způsobem:</w:t>
      </w:r>
    </w:p>
    <w:p w14:paraId="30B77F6B" w14:textId="77777777" w:rsidR="00B458BA" w:rsidRDefault="00B458BA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karta Rezident určená pro stání na úseku označeném jako </w:t>
      </w:r>
      <w:r w:rsidRPr="007A28FF">
        <w:rPr>
          <w:rFonts w:ascii="Arial" w:hAnsi="Arial" w:cs="Arial"/>
          <w:b/>
          <w:sz w:val="22"/>
          <w:szCs w:val="22"/>
        </w:rPr>
        <w:t>„náměstí</w:t>
      </w:r>
      <w:r w:rsidRPr="007A28FF">
        <w:rPr>
          <w:rFonts w:ascii="Arial" w:hAnsi="Arial" w:cs="Arial"/>
          <w:b/>
          <w:sz w:val="22"/>
          <w:szCs w:val="22"/>
        </w:rPr>
        <w:br/>
        <w:t>Svobody“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 běžnému</w:t>
      </w:r>
      <w:r w:rsidRPr="00906B7E">
        <w:rPr>
          <w:rFonts w:ascii="Arial" w:hAnsi="Arial" w:cs="Arial"/>
          <w:sz w:val="22"/>
          <w:szCs w:val="22"/>
        </w:rPr>
        <w:br/>
        <w:t>zpoplatnění jsou určeny parkovací automaty č. 4 a č. 5 (jedná se o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vymezené parkovací plochy </w:t>
      </w:r>
      <w:r w:rsidR="005478E4" w:rsidRPr="00160997">
        <w:rPr>
          <w:rFonts w:ascii="Arial" w:hAnsi="Arial" w:cs="Arial"/>
          <w:sz w:val="22"/>
          <w:szCs w:val="22"/>
        </w:rPr>
        <w:t>v zóně</w:t>
      </w:r>
      <w:r w:rsidR="005478E4">
        <w:rPr>
          <w:rFonts w:ascii="Arial" w:hAnsi="Arial" w:cs="Arial"/>
          <w:sz w:val="22"/>
          <w:szCs w:val="22"/>
        </w:rPr>
        <w:t xml:space="preserve"> </w:t>
      </w:r>
      <w:r w:rsidRPr="00906B7E">
        <w:rPr>
          <w:rFonts w:ascii="Arial" w:hAnsi="Arial" w:cs="Arial"/>
          <w:sz w:val="22"/>
          <w:szCs w:val="22"/>
        </w:rPr>
        <w:t>na náměstí Svobody).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 xml:space="preserve">Rezidenční karty pro uvedené parkoviště </w:t>
      </w:r>
      <w:r w:rsidR="005478E4" w:rsidRPr="00160997">
        <w:rPr>
          <w:rFonts w:ascii="Arial" w:hAnsi="Arial" w:cs="Arial"/>
          <w:sz w:val="22"/>
          <w:szCs w:val="22"/>
        </w:rPr>
        <w:t>(zónu s parkovacím</w:t>
      </w:r>
      <w:r w:rsidR="00EB1116" w:rsidRPr="00160997">
        <w:rPr>
          <w:rFonts w:ascii="Arial" w:hAnsi="Arial" w:cs="Arial"/>
          <w:sz w:val="22"/>
          <w:szCs w:val="22"/>
        </w:rPr>
        <w:t>i</w:t>
      </w:r>
      <w:r w:rsidR="005478E4" w:rsidRPr="00160997">
        <w:rPr>
          <w:rFonts w:ascii="Arial" w:hAnsi="Arial" w:cs="Arial"/>
          <w:sz w:val="22"/>
          <w:szCs w:val="22"/>
        </w:rPr>
        <w:t xml:space="preserve"> automat</w:t>
      </w:r>
      <w:r w:rsidR="00EB1116" w:rsidRPr="00160997">
        <w:rPr>
          <w:rFonts w:ascii="Arial" w:hAnsi="Arial" w:cs="Arial"/>
          <w:sz w:val="22"/>
          <w:szCs w:val="22"/>
        </w:rPr>
        <w:t>y</w:t>
      </w:r>
      <w:r w:rsidR="005478E4" w:rsidRPr="00160997">
        <w:rPr>
          <w:rFonts w:ascii="Arial" w:hAnsi="Arial" w:cs="Arial"/>
          <w:sz w:val="22"/>
          <w:szCs w:val="22"/>
        </w:rPr>
        <w:t>)</w:t>
      </w:r>
      <w:r w:rsidR="005478E4"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budou vydávány ve vztahu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k budovám, které se nacházejí</w:t>
      </w:r>
      <w:r>
        <w:rPr>
          <w:rFonts w:ascii="Arial" w:hAnsi="Arial" w:cs="Arial"/>
          <w:sz w:val="22"/>
          <w:szCs w:val="22"/>
        </w:rPr>
        <w:t>:</w:t>
      </w:r>
      <w:r w:rsidRPr="006E2DE5">
        <w:rPr>
          <w:rFonts w:ascii="Arial" w:hAnsi="Arial" w:cs="Arial"/>
          <w:sz w:val="22"/>
          <w:szCs w:val="22"/>
        </w:rPr>
        <w:t xml:space="preserve"> </w:t>
      </w:r>
    </w:p>
    <w:p w14:paraId="0A9FEFE9" w14:textId="77777777" w:rsidR="00B458BA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E2DE5">
        <w:rPr>
          <w:rFonts w:ascii="Arial" w:hAnsi="Arial" w:cs="Arial"/>
          <w:sz w:val="22"/>
          <w:szCs w:val="22"/>
        </w:rPr>
        <w:lastRenderedPageBreak/>
        <w:t>na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náměstí Svobody</w:t>
      </w:r>
      <w:r>
        <w:rPr>
          <w:rFonts w:ascii="Arial" w:hAnsi="Arial" w:cs="Arial"/>
          <w:sz w:val="22"/>
          <w:szCs w:val="22"/>
        </w:rPr>
        <w:t>,</w:t>
      </w:r>
      <w:r w:rsidRPr="006E2DE5">
        <w:rPr>
          <w:rFonts w:ascii="Arial" w:hAnsi="Arial" w:cs="Arial"/>
          <w:sz w:val="22"/>
          <w:szCs w:val="22"/>
        </w:rPr>
        <w:t xml:space="preserve"> </w:t>
      </w:r>
    </w:p>
    <w:p w14:paraId="34C36E6D" w14:textId="77777777" w:rsidR="00B458BA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E2D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ulicích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 xml:space="preserve">Svornosti, </w:t>
      </w:r>
      <w:proofErr w:type="spellStart"/>
      <w:r w:rsidRPr="006E2DE5">
        <w:rPr>
          <w:rFonts w:ascii="Arial" w:hAnsi="Arial" w:cs="Arial"/>
          <w:sz w:val="22"/>
          <w:szCs w:val="22"/>
        </w:rPr>
        <w:t>Steinbrenerova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r w:rsidRPr="006E2DE5">
        <w:rPr>
          <w:rFonts w:ascii="Arial" w:hAnsi="Arial" w:cs="Arial"/>
          <w:sz w:val="22"/>
          <w:szCs w:val="22"/>
        </w:rPr>
        <w:t xml:space="preserve">Kostelní a </w:t>
      </w:r>
    </w:p>
    <w:p w14:paraId="48700897" w14:textId="77777777" w:rsidR="00B458BA" w:rsidRPr="006E2DE5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E2D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ulici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Zlatá Stezka čp. 26, 241 a 119.</w:t>
      </w:r>
    </w:p>
    <w:p w14:paraId="0D065D27" w14:textId="77777777" w:rsidR="00B458BA" w:rsidRDefault="00B458BA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karta Rezident určená pro stání na úseku parkoviště označeném jako</w:t>
      </w:r>
      <w:r w:rsidRPr="00906B7E">
        <w:rPr>
          <w:rFonts w:ascii="Arial" w:hAnsi="Arial" w:cs="Arial"/>
          <w:sz w:val="22"/>
          <w:szCs w:val="22"/>
        </w:rPr>
        <w:br/>
      </w:r>
      <w:r w:rsidRPr="007A28FF">
        <w:rPr>
          <w:rFonts w:ascii="Arial" w:hAnsi="Arial" w:cs="Arial"/>
          <w:b/>
          <w:sz w:val="22"/>
          <w:szCs w:val="22"/>
        </w:rPr>
        <w:t>„Tržnice“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 zpoplatnění je</w:t>
      </w:r>
      <w:r w:rsidRPr="00906B7E">
        <w:rPr>
          <w:rFonts w:ascii="Arial" w:hAnsi="Arial" w:cs="Arial"/>
          <w:sz w:val="22"/>
          <w:szCs w:val="22"/>
        </w:rPr>
        <w:br/>
        <w:t>určen parkovací automat č. 3 (jedná se o vymezené parkovací plochy</w:t>
      </w:r>
      <w:r w:rsidRPr="00906B7E">
        <w:rPr>
          <w:rFonts w:ascii="Arial" w:hAnsi="Arial" w:cs="Arial"/>
          <w:sz w:val="22"/>
          <w:szCs w:val="22"/>
        </w:rPr>
        <w:br/>
        <w:t>na parcele č. 59/2</w:t>
      </w:r>
      <w:r>
        <w:rPr>
          <w:rFonts w:ascii="Arial" w:hAnsi="Arial" w:cs="Arial"/>
          <w:sz w:val="22"/>
          <w:szCs w:val="22"/>
        </w:rPr>
        <w:t xml:space="preserve">, </w:t>
      </w:r>
      <w:r w:rsidRPr="00906B7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. </w:t>
      </w:r>
      <w:proofErr w:type="spellStart"/>
      <w:r w:rsidRPr="00906B7E"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 Rezidenční karty pro uvedené</w:t>
      </w:r>
      <w:r w:rsidRPr="00906B7E">
        <w:rPr>
          <w:rFonts w:ascii="Arial" w:hAnsi="Arial" w:cs="Arial"/>
          <w:sz w:val="22"/>
          <w:szCs w:val="22"/>
        </w:rPr>
        <w:br/>
        <w:t>parkoviště budou vydávány ve vztahu k budovám, které se nacházejí</w:t>
      </w:r>
      <w:r>
        <w:rPr>
          <w:rFonts w:ascii="Arial" w:hAnsi="Arial" w:cs="Arial"/>
          <w:sz w:val="22"/>
          <w:szCs w:val="22"/>
        </w:rPr>
        <w:t>:</w:t>
      </w:r>
    </w:p>
    <w:p w14:paraId="483061E8" w14:textId="77777777" w:rsidR="00B458BA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 xml:space="preserve">v ulici 1. máje, a to čp. 108, 74 a 3, </w:t>
      </w:r>
    </w:p>
    <w:p w14:paraId="0328D8BA" w14:textId="77777777" w:rsidR="00B458BA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v ulici Rožmberská, a to čp. 70, 71,</w:t>
      </w:r>
      <w:r>
        <w:rPr>
          <w:rFonts w:ascii="Arial" w:hAnsi="Arial" w:cs="Arial"/>
          <w:sz w:val="22"/>
          <w:szCs w:val="22"/>
        </w:rPr>
        <w:t xml:space="preserve"> 4, 5 a 6</w:t>
      </w:r>
      <w:r w:rsidRPr="007A28FF">
        <w:rPr>
          <w:rFonts w:ascii="Arial" w:hAnsi="Arial" w:cs="Arial"/>
          <w:sz w:val="22"/>
          <w:szCs w:val="22"/>
        </w:rPr>
        <w:t xml:space="preserve"> a </w:t>
      </w:r>
    </w:p>
    <w:p w14:paraId="510F0A12" w14:textId="77777777" w:rsidR="00B458BA" w:rsidRPr="007A28FF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v ulici Pivovarská, a to čp. 1, 2, 58, 60, 75 až 79, 98,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109 a 231.</w:t>
      </w:r>
    </w:p>
    <w:p w14:paraId="49023EB7" w14:textId="77777777" w:rsidR="00B458BA" w:rsidRDefault="00B458BA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karta Rezident určená pro stání na úseku parkoviště označeném jako</w:t>
      </w:r>
      <w:r w:rsidRPr="00906B7E">
        <w:rPr>
          <w:rFonts w:ascii="Arial" w:hAnsi="Arial" w:cs="Arial"/>
          <w:sz w:val="22"/>
          <w:szCs w:val="22"/>
        </w:rPr>
        <w:br/>
      </w:r>
      <w:r w:rsidRPr="007A28FF">
        <w:rPr>
          <w:rFonts w:ascii="Arial" w:hAnsi="Arial" w:cs="Arial"/>
          <w:b/>
          <w:sz w:val="22"/>
          <w:szCs w:val="22"/>
        </w:rPr>
        <w:t>„Gymnázium“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 zpoplatnění je</w:t>
      </w:r>
      <w:r w:rsidRPr="00906B7E">
        <w:rPr>
          <w:rFonts w:ascii="Arial" w:hAnsi="Arial" w:cs="Arial"/>
          <w:sz w:val="22"/>
          <w:szCs w:val="22"/>
        </w:rPr>
        <w:br/>
        <w:t>určen parkovací automat č. 2 (jedná se o vymezené parkovací plochy</w:t>
      </w:r>
      <w:r w:rsidRPr="00906B7E">
        <w:rPr>
          <w:rFonts w:ascii="Arial" w:hAnsi="Arial" w:cs="Arial"/>
          <w:sz w:val="22"/>
          <w:szCs w:val="22"/>
        </w:rPr>
        <w:br/>
        <w:t>na parcele č. 164/1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06B7E">
        <w:rPr>
          <w:rFonts w:ascii="Arial" w:hAnsi="Arial" w:cs="Arial"/>
          <w:sz w:val="22"/>
          <w:szCs w:val="22"/>
        </w:rPr>
        <w:t>k.ú</w:t>
      </w:r>
      <w:proofErr w:type="spellEnd"/>
      <w:r w:rsidRPr="00906B7E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 Rezidenční karty pro uvedené</w:t>
      </w:r>
      <w:r w:rsidRPr="00906B7E">
        <w:rPr>
          <w:rFonts w:ascii="Arial" w:hAnsi="Arial" w:cs="Arial"/>
          <w:sz w:val="22"/>
          <w:szCs w:val="22"/>
        </w:rPr>
        <w:br/>
        <w:t>parkoviště budou vydávány ve vztahu k budovám, které se nacházejí</w:t>
      </w:r>
      <w:r w:rsidRPr="00906B7E">
        <w:rPr>
          <w:rFonts w:ascii="Arial" w:hAnsi="Arial" w:cs="Arial"/>
          <w:sz w:val="22"/>
          <w:szCs w:val="22"/>
        </w:rPr>
        <w:br/>
        <w:t>v ulici Pivovarská, a to čp. 61 až 69, 87 až 95 a 104.</w:t>
      </w:r>
    </w:p>
    <w:p w14:paraId="762CCBB8" w14:textId="6D30B9E2"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723050">
        <w:rPr>
          <w:rFonts w:ascii="Arial" w:hAnsi="Arial" w:cs="Arial"/>
        </w:rPr>
        <w:t>4</w:t>
      </w:r>
    </w:p>
    <w:p w14:paraId="2F90387F" w14:textId="77777777" w:rsidR="00B458BA" w:rsidRPr="002E0EAD" w:rsidRDefault="00B458BA" w:rsidP="00B458BA">
      <w:pPr>
        <w:pStyle w:val="Nzvylnk"/>
        <w:rPr>
          <w:rFonts w:ascii="Arial" w:hAnsi="Arial" w:cs="Arial"/>
        </w:rPr>
      </w:pPr>
      <w:r w:rsidRPr="00906B7E">
        <w:rPr>
          <w:rFonts w:ascii="Arial" w:hAnsi="Arial" w:cs="Arial"/>
        </w:rPr>
        <w:t>Domovní parkovací karta</w:t>
      </w:r>
    </w:p>
    <w:p w14:paraId="4AD43448" w14:textId="21A2EFB6" w:rsidR="00B458BA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Cenu parkovného lze zvýhodněně předplatit na dobu kalendářního roku formou zakoupení „Domovní parkovací karty“ u odboru investic a údržby </w:t>
      </w:r>
      <w:proofErr w:type="spellStart"/>
      <w:r w:rsidRPr="00906B7E">
        <w:rPr>
          <w:rFonts w:ascii="Arial" w:hAnsi="Arial" w:cs="Arial"/>
          <w:sz w:val="22"/>
          <w:szCs w:val="22"/>
        </w:rPr>
        <w:t>MěÚ</w:t>
      </w:r>
      <w:proofErr w:type="spellEnd"/>
      <w:r w:rsidRPr="00906B7E">
        <w:rPr>
          <w:rFonts w:ascii="Arial" w:hAnsi="Arial" w:cs="Arial"/>
          <w:sz w:val="22"/>
          <w:szCs w:val="22"/>
        </w:rPr>
        <w:t xml:space="preserve"> Vimperk. Uvedenou Domovní parkovací kartu prodá mě</w:t>
      </w:r>
      <w:r>
        <w:rPr>
          <w:rFonts w:ascii="Arial" w:hAnsi="Arial" w:cs="Arial"/>
          <w:sz w:val="22"/>
          <w:szCs w:val="22"/>
        </w:rPr>
        <w:t xml:space="preserve">sto Vimperk za cenu </w:t>
      </w:r>
      <w:r w:rsidRPr="006E2DE5">
        <w:rPr>
          <w:rFonts w:ascii="Arial" w:hAnsi="Arial" w:cs="Arial"/>
          <w:b/>
          <w:sz w:val="22"/>
          <w:szCs w:val="22"/>
        </w:rPr>
        <w:t xml:space="preserve">300,- Kč </w:t>
      </w:r>
      <w:r w:rsidRPr="00906B7E">
        <w:rPr>
          <w:rFonts w:ascii="Arial" w:hAnsi="Arial" w:cs="Arial"/>
          <w:sz w:val="22"/>
          <w:szCs w:val="22"/>
        </w:rPr>
        <w:t xml:space="preserve">osobě, která je vlastníkem nebo spoluvlastníkem </w:t>
      </w:r>
      <w:r>
        <w:rPr>
          <w:rFonts w:ascii="Arial" w:hAnsi="Arial" w:cs="Arial"/>
          <w:sz w:val="22"/>
          <w:szCs w:val="22"/>
        </w:rPr>
        <w:t>nemovitostí popsaných v odst. 3 níže</w:t>
      </w:r>
      <w:r w:rsidRPr="00906B7E">
        <w:rPr>
          <w:rFonts w:ascii="Arial" w:hAnsi="Arial" w:cs="Arial"/>
          <w:sz w:val="22"/>
          <w:szCs w:val="22"/>
        </w:rPr>
        <w:t>. Pro konkrétní nemovitost lze zakoupit pouze jednu Domovní parkovací kartu bez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ohledu na počet jejích spoluvlastníků, a to i v případě, že se jedná o budovu obsahující </w:t>
      </w:r>
      <w:r>
        <w:rPr>
          <w:rFonts w:ascii="Arial" w:hAnsi="Arial" w:cs="Arial"/>
          <w:sz w:val="22"/>
          <w:szCs w:val="22"/>
        </w:rPr>
        <w:t xml:space="preserve">vymezené </w:t>
      </w:r>
      <w:r w:rsidRPr="00906B7E">
        <w:rPr>
          <w:rFonts w:ascii="Arial" w:hAnsi="Arial" w:cs="Arial"/>
          <w:sz w:val="22"/>
          <w:szCs w:val="22"/>
        </w:rPr>
        <w:t>bytové jednotky</w:t>
      </w:r>
      <w:r w:rsidR="00925129">
        <w:rPr>
          <w:rFonts w:ascii="Arial" w:hAnsi="Arial" w:cs="Arial"/>
          <w:sz w:val="22"/>
          <w:szCs w:val="22"/>
        </w:rPr>
        <w:t xml:space="preserve"> </w:t>
      </w:r>
      <w:r w:rsidR="00925129" w:rsidRPr="00160997">
        <w:rPr>
          <w:rFonts w:ascii="Arial" w:hAnsi="Arial" w:cs="Arial"/>
          <w:sz w:val="22"/>
          <w:szCs w:val="22"/>
        </w:rPr>
        <w:t xml:space="preserve">a v případě </w:t>
      </w:r>
      <w:r w:rsidR="00925129" w:rsidRPr="00160997">
        <w:rPr>
          <w:rFonts w:ascii="Arial" w:hAnsi="Arial" w:cs="Arial"/>
          <w:iCs/>
          <w:sz w:val="22"/>
          <w:szCs w:val="22"/>
        </w:rPr>
        <w:t>školských právnických osob a sportovních právnických osob lze zakoupit dvě Domovní parkovací karty</w:t>
      </w:r>
      <w:r w:rsidRPr="00160997">
        <w:rPr>
          <w:rFonts w:ascii="Arial" w:hAnsi="Arial" w:cs="Arial"/>
          <w:sz w:val="22"/>
          <w:szCs w:val="22"/>
        </w:rPr>
        <w:t>.</w:t>
      </w:r>
      <w:r w:rsidRPr="00906B7E">
        <w:rPr>
          <w:rFonts w:ascii="Arial" w:hAnsi="Arial" w:cs="Arial"/>
          <w:sz w:val="22"/>
          <w:szCs w:val="22"/>
        </w:rPr>
        <w:t xml:space="preserve"> </w:t>
      </w:r>
    </w:p>
    <w:p w14:paraId="49E68752" w14:textId="3FA749C4" w:rsidR="00B458BA" w:rsidRPr="007A28FF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Domovní parkovací kartu lze využít pouze k prokázání úhrady parkovného za</w:t>
      </w:r>
      <w:r>
        <w:rPr>
          <w:rFonts w:ascii="Arial" w:hAnsi="Arial" w:cs="Arial"/>
          <w:sz w:val="22"/>
          <w:szCs w:val="22"/>
        </w:rPr>
        <w:t> </w:t>
      </w:r>
      <w:r w:rsidRPr="007A28FF">
        <w:rPr>
          <w:rFonts w:ascii="Arial" w:hAnsi="Arial" w:cs="Arial"/>
          <w:sz w:val="22"/>
          <w:szCs w:val="22"/>
        </w:rPr>
        <w:t>parkování vozidel kategorie M1 nebo kategorie N1</w:t>
      </w:r>
      <w:r w:rsidRPr="00160997">
        <w:rPr>
          <w:rFonts w:ascii="Arial" w:hAnsi="Arial" w:cs="Arial"/>
          <w:sz w:val="22"/>
          <w:szCs w:val="22"/>
        </w:rPr>
        <w:t xml:space="preserve">, jejichž nejvyšší </w:t>
      </w:r>
      <w:r w:rsidR="00BD2F74" w:rsidRPr="00160997">
        <w:rPr>
          <w:rFonts w:ascii="Arial" w:hAnsi="Arial" w:cs="Arial"/>
          <w:sz w:val="22"/>
          <w:szCs w:val="22"/>
        </w:rPr>
        <w:t xml:space="preserve">celková </w:t>
      </w:r>
      <w:r w:rsidR="007C5FFB" w:rsidRPr="00160997">
        <w:rPr>
          <w:rFonts w:ascii="Arial" w:hAnsi="Arial" w:cs="Arial"/>
          <w:sz w:val="22"/>
          <w:szCs w:val="22"/>
        </w:rPr>
        <w:t xml:space="preserve">hmotnost nepřevyšuje 3,5 tuny u vozidel ve vlastnictví školských právnických osob </w:t>
      </w:r>
      <w:r w:rsidR="002E5D4B" w:rsidRPr="00160997">
        <w:rPr>
          <w:rFonts w:ascii="Arial" w:hAnsi="Arial" w:cs="Arial"/>
          <w:iCs/>
          <w:sz w:val="22"/>
          <w:szCs w:val="22"/>
        </w:rPr>
        <w:t>a sportovních právnických osob</w:t>
      </w:r>
      <w:r w:rsidR="002E5D4B" w:rsidRPr="00160997">
        <w:rPr>
          <w:rFonts w:ascii="Arial" w:hAnsi="Arial" w:cs="Arial"/>
          <w:sz w:val="22"/>
          <w:szCs w:val="22"/>
        </w:rPr>
        <w:t xml:space="preserve"> </w:t>
      </w:r>
      <w:r w:rsidR="007C5FFB" w:rsidRPr="00160997">
        <w:rPr>
          <w:rFonts w:ascii="Arial" w:hAnsi="Arial" w:cs="Arial"/>
          <w:sz w:val="22"/>
          <w:szCs w:val="22"/>
        </w:rPr>
        <w:t>a 2,5 tuny</w:t>
      </w:r>
      <w:r w:rsidR="002E5D4B" w:rsidRPr="00160997">
        <w:rPr>
          <w:rFonts w:ascii="Arial" w:hAnsi="Arial" w:cs="Arial"/>
          <w:sz w:val="22"/>
          <w:szCs w:val="22"/>
        </w:rPr>
        <w:t xml:space="preserve"> u ostatních</w:t>
      </w:r>
      <w:r w:rsidR="007C5FFB" w:rsidRPr="00160997">
        <w:rPr>
          <w:rFonts w:ascii="Arial" w:hAnsi="Arial" w:cs="Arial"/>
          <w:sz w:val="22"/>
          <w:szCs w:val="22"/>
        </w:rPr>
        <w:t>.</w:t>
      </w:r>
    </w:p>
    <w:p w14:paraId="2BE23479" w14:textId="77777777" w:rsidR="00B458BA" w:rsidRPr="00906B7E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karta obsah</w:t>
      </w:r>
      <w:r>
        <w:rPr>
          <w:rFonts w:ascii="Arial" w:hAnsi="Arial" w:cs="Arial"/>
          <w:sz w:val="22"/>
          <w:szCs w:val="22"/>
        </w:rPr>
        <w:t>uje</w:t>
      </w:r>
      <w:r w:rsidRPr="00906B7E">
        <w:rPr>
          <w:rFonts w:ascii="Arial" w:hAnsi="Arial" w:cs="Arial"/>
          <w:sz w:val="22"/>
          <w:szCs w:val="22"/>
        </w:rPr>
        <w:t xml:space="preserve"> označení „Domovní parkovací karta“, číslo karty, označení budovy, ke které se vztahuje, datum vystavení a dále označení příslušného úseku určeného ke stání s uvedenou kartou.</w:t>
      </w:r>
    </w:p>
    <w:p w14:paraId="2003DE13" w14:textId="77777777" w:rsidR="00B458BA" w:rsidRPr="00906B7E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kartou lze předplatit pouze parkování na konkrétním úseku parkoviště, a to následujícím způsobem:</w:t>
      </w:r>
    </w:p>
    <w:p w14:paraId="4F6B49C1" w14:textId="77777777" w:rsidR="00B458BA" w:rsidRPr="00CE24EF" w:rsidRDefault="00B458BA" w:rsidP="0006578E">
      <w:pPr>
        <w:pStyle w:val="Zkladntextodsazen"/>
        <w:numPr>
          <w:ilvl w:val="0"/>
          <w:numId w:val="9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karta určená pro stání na úseku parkoviště</w:t>
      </w:r>
      <w:r w:rsidRPr="00906B7E">
        <w:rPr>
          <w:rFonts w:ascii="Arial" w:hAnsi="Arial" w:cs="Arial"/>
          <w:sz w:val="22"/>
          <w:szCs w:val="22"/>
        </w:rPr>
        <w:br/>
      </w:r>
      <w:r w:rsidR="0006578E" w:rsidRPr="00160997">
        <w:rPr>
          <w:rFonts w:ascii="Arial" w:hAnsi="Arial" w:cs="Arial"/>
          <w:sz w:val="22"/>
          <w:szCs w:val="22"/>
        </w:rPr>
        <w:t>(v zóně s parkovacím</w:t>
      </w:r>
      <w:r w:rsidR="00EB1116" w:rsidRPr="00160997">
        <w:rPr>
          <w:rFonts w:ascii="Arial" w:hAnsi="Arial" w:cs="Arial"/>
          <w:sz w:val="22"/>
          <w:szCs w:val="22"/>
        </w:rPr>
        <w:t>i</w:t>
      </w:r>
      <w:r w:rsidR="0006578E" w:rsidRPr="00160997">
        <w:rPr>
          <w:rFonts w:ascii="Arial" w:hAnsi="Arial" w:cs="Arial"/>
          <w:sz w:val="22"/>
          <w:szCs w:val="22"/>
        </w:rPr>
        <w:t xml:space="preserve"> automat</w:t>
      </w:r>
      <w:r w:rsidR="00EB1116" w:rsidRPr="00160997">
        <w:rPr>
          <w:rFonts w:ascii="Arial" w:hAnsi="Arial" w:cs="Arial"/>
          <w:sz w:val="22"/>
          <w:szCs w:val="22"/>
        </w:rPr>
        <w:t>y</w:t>
      </w:r>
      <w:r w:rsidR="0006578E" w:rsidRPr="00160997">
        <w:rPr>
          <w:rFonts w:ascii="Arial" w:hAnsi="Arial" w:cs="Arial"/>
          <w:sz w:val="22"/>
          <w:szCs w:val="22"/>
        </w:rPr>
        <w:t>)</w:t>
      </w:r>
      <w:r w:rsidR="0006578E">
        <w:rPr>
          <w:rFonts w:ascii="Arial" w:hAnsi="Arial" w:cs="Arial"/>
          <w:sz w:val="22"/>
          <w:szCs w:val="22"/>
        </w:rPr>
        <w:t xml:space="preserve"> </w:t>
      </w:r>
      <w:r w:rsidRPr="00906B7E">
        <w:rPr>
          <w:rFonts w:ascii="Arial" w:hAnsi="Arial" w:cs="Arial"/>
          <w:sz w:val="22"/>
          <w:szCs w:val="22"/>
        </w:rPr>
        <w:t xml:space="preserve">označeném jako </w:t>
      </w:r>
      <w:r w:rsidRPr="007A28FF">
        <w:rPr>
          <w:rFonts w:ascii="Arial" w:hAnsi="Arial" w:cs="Arial"/>
          <w:b/>
          <w:sz w:val="22"/>
          <w:szCs w:val="22"/>
        </w:rPr>
        <w:t>„náměstí Svobody“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</w:t>
      </w:r>
      <w:r w:rsidRPr="00906B7E">
        <w:rPr>
          <w:rFonts w:ascii="Arial" w:hAnsi="Arial" w:cs="Arial"/>
          <w:sz w:val="22"/>
          <w:szCs w:val="22"/>
        </w:rPr>
        <w:br/>
        <w:t>k jehož zpoplatnění jsou určeny parkovací automaty č. 4 a č. 5 (jedná</w:t>
      </w:r>
      <w:r w:rsidRPr="00906B7E">
        <w:rPr>
          <w:rFonts w:ascii="Arial" w:hAnsi="Arial" w:cs="Arial"/>
          <w:sz w:val="22"/>
          <w:szCs w:val="22"/>
        </w:rPr>
        <w:br/>
        <w:t>se o vymezené parkovací plochy na náměstí</w:t>
      </w:r>
      <w:r>
        <w:rPr>
          <w:rFonts w:ascii="Arial" w:hAnsi="Arial" w:cs="Arial"/>
          <w:sz w:val="22"/>
          <w:szCs w:val="22"/>
        </w:rPr>
        <w:t xml:space="preserve"> Svobody</w:t>
      </w:r>
      <w:r w:rsidRPr="00906B7E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  <w:r w:rsidRPr="00CE24EF">
        <w:rPr>
          <w:rFonts w:ascii="Arial" w:hAnsi="Arial" w:cs="Arial"/>
          <w:sz w:val="22"/>
          <w:szCs w:val="22"/>
        </w:rPr>
        <w:t>Domovní parkovací karty pro uvedené parkoviště budou vydávány ve vztahu k budovám, které se nacházejí:</w:t>
      </w:r>
    </w:p>
    <w:p w14:paraId="61F95C8F" w14:textId="77777777" w:rsidR="00B458BA" w:rsidRDefault="00B458BA" w:rsidP="00B458BA">
      <w:pPr>
        <w:pStyle w:val="Zkladntextodsazen"/>
        <w:numPr>
          <w:ilvl w:val="0"/>
          <w:numId w:val="1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na náměstí Svobody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</w:t>
      </w:r>
    </w:p>
    <w:p w14:paraId="3660C5EC" w14:textId="77777777" w:rsidR="00B458BA" w:rsidRDefault="00B458BA" w:rsidP="00B458BA">
      <w:pPr>
        <w:pStyle w:val="Zkladntextodsazen"/>
        <w:numPr>
          <w:ilvl w:val="0"/>
          <w:numId w:val="1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v ulicích Svornosti, </w:t>
      </w:r>
      <w:proofErr w:type="spellStart"/>
      <w:r w:rsidRPr="00906B7E">
        <w:rPr>
          <w:rFonts w:ascii="Arial" w:hAnsi="Arial" w:cs="Arial"/>
          <w:sz w:val="22"/>
          <w:szCs w:val="22"/>
        </w:rPr>
        <w:t>Steinbrenerova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r w:rsidRPr="00906B7E">
        <w:rPr>
          <w:rFonts w:ascii="Arial" w:hAnsi="Arial" w:cs="Arial"/>
          <w:sz w:val="22"/>
          <w:szCs w:val="22"/>
        </w:rPr>
        <w:t>Kostelní a</w:t>
      </w:r>
    </w:p>
    <w:p w14:paraId="3995BEC2" w14:textId="77777777" w:rsidR="00B458BA" w:rsidRPr="00906B7E" w:rsidRDefault="00B458BA" w:rsidP="00B458BA">
      <w:pPr>
        <w:pStyle w:val="Zkladntextodsazen"/>
        <w:numPr>
          <w:ilvl w:val="0"/>
          <w:numId w:val="1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lastRenderedPageBreak/>
        <w:t>v ulici Zlatá Stezka čp. 26, 241 a 119.</w:t>
      </w:r>
    </w:p>
    <w:p w14:paraId="40C3F204" w14:textId="77777777" w:rsidR="00B458BA" w:rsidRPr="00CE24EF" w:rsidRDefault="00B458BA" w:rsidP="00B458BA">
      <w:pPr>
        <w:pStyle w:val="Zkladntextodsazen"/>
        <w:numPr>
          <w:ilvl w:val="0"/>
          <w:numId w:val="9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06B7E">
        <w:rPr>
          <w:rFonts w:ascii="Arial" w:hAnsi="Arial" w:cs="Arial"/>
          <w:sz w:val="22"/>
          <w:szCs w:val="22"/>
        </w:rPr>
        <w:t>omovní parkovací karta určená pro stání na úseku parkoviště</w:t>
      </w:r>
      <w:r w:rsidRPr="00906B7E">
        <w:rPr>
          <w:rFonts w:ascii="Arial" w:hAnsi="Arial" w:cs="Arial"/>
          <w:sz w:val="22"/>
          <w:szCs w:val="22"/>
        </w:rPr>
        <w:br/>
        <w:t xml:space="preserve">označeném jako </w:t>
      </w:r>
      <w:r w:rsidRPr="007A28FF">
        <w:rPr>
          <w:rFonts w:ascii="Arial" w:hAnsi="Arial" w:cs="Arial"/>
          <w:b/>
          <w:sz w:val="22"/>
          <w:szCs w:val="22"/>
        </w:rPr>
        <w:t>„Tržnice“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</w:t>
      </w:r>
      <w:r w:rsidRPr="00906B7E">
        <w:rPr>
          <w:rFonts w:ascii="Arial" w:hAnsi="Arial" w:cs="Arial"/>
          <w:sz w:val="22"/>
          <w:szCs w:val="22"/>
        </w:rPr>
        <w:br/>
        <w:t>zpoplatnění je určen parkovací automat č. 3 (jedná se o vymezené</w:t>
      </w:r>
      <w:r w:rsidRPr="00906B7E">
        <w:rPr>
          <w:rFonts w:ascii="Arial" w:hAnsi="Arial" w:cs="Arial"/>
          <w:sz w:val="22"/>
          <w:szCs w:val="22"/>
        </w:rPr>
        <w:br/>
        <w:t>parkovací plochy na parcele č. 59/2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06B7E"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</w:t>
      </w:r>
      <w:r>
        <w:rPr>
          <w:rFonts w:ascii="Arial" w:hAnsi="Arial" w:cs="Arial"/>
          <w:sz w:val="22"/>
          <w:szCs w:val="22"/>
        </w:rPr>
        <w:t xml:space="preserve"> </w:t>
      </w:r>
      <w:r w:rsidRPr="00CE24EF">
        <w:rPr>
          <w:rFonts w:ascii="Arial" w:hAnsi="Arial" w:cs="Arial"/>
          <w:sz w:val="22"/>
          <w:szCs w:val="22"/>
        </w:rPr>
        <w:t>Domovní</w:t>
      </w:r>
      <w:r w:rsidRPr="00CE24EF">
        <w:rPr>
          <w:rFonts w:ascii="Arial" w:hAnsi="Arial" w:cs="Arial"/>
          <w:sz w:val="22"/>
          <w:szCs w:val="22"/>
        </w:rPr>
        <w:br/>
        <w:t>parkovací karty pro uvedené parkoviště budou vydávány ve vztahu</w:t>
      </w:r>
      <w:r w:rsidRPr="00CE24EF">
        <w:rPr>
          <w:rFonts w:ascii="Arial" w:hAnsi="Arial" w:cs="Arial"/>
          <w:sz w:val="22"/>
          <w:szCs w:val="22"/>
        </w:rPr>
        <w:br/>
        <w:t xml:space="preserve">k budovám, které se nacházejí: </w:t>
      </w:r>
    </w:p>
    <w:p w14:paraId="38285F9E" w14:textId="77777777" w:rsidR="00B458BA" w:rsidRDefault="00B458BA" w:rsidP="00B458BA">
      <w:pPr>
        <w:pStyle w:val="Zkladntextodsazen"/>
        <w:numPr>
          <w:ilvl w:val="0"/>
          <w:numId w:val="1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v ulici 1. máje, a to čp. 108, 74 a 3,</w:t>
      </w:r>
    </w:p>
    <w:p w14:paraId="7FE8F3E8" w14:textId="77777777" w:rsidR="00B458BA" w:rsidRDefault="00B458BA" w:rsidP="00B458BA">
      <w:pPr>
        <w:pStyle w:val="Zkladntextodsazen"/>
        <w:numPr>
          <w:ilvl w:val="0"/>
          <w:numId w:val="1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v ulici Rožmberská, a to č</w:t>
      </w:r>
      <w:r>
        <w:rPr>
          <w:rFonts w:ascii="Arial" w:hAnsi="Arial" w:cs="Arial"/>
          <w:sz w:val="22"/>
          <w:szCs w:val="22"/>
        </w:rPr>
        <w:t xml:space="preserve">p. 70, 71, 4, 5 a 6, a </w:t>
      </w:r>
    </w:p>
    <w:p w14:paraId="26E1FE5F" w14:textId="77777777" w:rsidR="00B458BA" w:rsidRPr="00906B7E" w:rsidRDefault="00B458BA" w:rsidP="00B458BA">
      <w:pPr>
        <w:pStyle w:val="Zkladntextodsazen"/>
        <w:numPr>
          <w:ilvl w:val="0"/>
          <w:numId w:val="1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v ulici Pivovarská, a</w:t>
      </w:r>
      <w:r>
        <w:rPr>
          <w:rFonts w:ascii="Arial" w:hAnsi="Arial" w:cs="Arial"/>
          <w:sz w:val="22"/>
          <w:szCs w:val="22"/>
        </w:rPr>
        <w:t xml:space="preserve"> </w:t>
      </w:r>
      <w:r w:rsidRPr="00906B7E">
        <w:rPr>
          <w:rFonts w:ascii="Arial" w:hAnsi="Arial" w:cs="Arial"/>
          <w:sz w:val="22"/>
          <w:szCs w:val="22"/>
        </w:rPr>
        <w:t>to čp. 1, 2, 58, 60, 75 až 79, 98, 109 a 231.</w:t>
      </w:r>
    </w:p>
    <w:p w14:paraId="46E85C5A" w14:textId="77777777" w:rsidR="00B458BA" w:rsidRPr="007A28FF" w:rsidRDefault="00B458BA" w:rsidP="00B458BA">
      <w:pPr>
        <w:pStyle w:val="Zkladntextodsazen"/>
        <w:numPr>
          <w:ilvl w:val="0"/>
          <w:numId w:val="9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karta určená pro stání na úseku parkoviště,</w:t>
      </w:r>
      <w:r w:rsidRPr="00906B7E">
        <w:rPr>
          <w:rFonts w:ascii="Arial" w:hAnsi="Arial" w:cs="Arial"/>
          <w:sz w:val="22"/>
          <w:szCs w:val="22"/>
        </w:rPr>
        <w:br/>
        <w:t xml:space="preserve">označeném jako </w:t>
      </w:r>
      <w:r w:rsidRPr="007A28FF">
        <w:rPr>
          <w:rFonts w:ascii="Arial" w:hAnsi="Arial" w:cs="Arial"/>
          <w:b/>
          <w:sz w:val="22"/>
          <w:szCs w:val="22"/>
        </w:rPr>
        <w:t>„Gymnázium“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jehož zpoplatnění je určen parkovací automat č. 2 (jedná se o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vymezené parkovací plochy na parcele č. 164/1</w:t>
      </w:r>
      <w:r>
        <w:rPr>
          <w:rFonts w:ascii="Arial" w:hAnsi="Arial" w:cs="Arial"/>
          <w:sz w:val="22"/>
          <w:szCs w:val="22"/>
        </w:rPr>
        <w:t>, k. </w:t>
      </w:r>
      <w:proofErr w:type="spellStart"/>
      <w:r w:rsidRPr="00906B7E"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Domovní parkovací karty pro uvedené parkoviště budou vydávány ve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vztahu k budovám, které se nacházejí v ulici Pivovarská, a to čp. 61 až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69, 87 až 95 a 104.</w:t>
      </w:r>
    </w:p>
    <w:p w14:paraId="5B2BBA5E" w14:textId="2A8D6D39" w:rsidR="00B458BA" w:rsidRPr="002E0EAD" w:rsidRDefault="00B458BA" w:rsidP="00B458BA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723050">
        <w:rPr>
          <w:rFonts w:ascii="Arial" w:hAnsi="Arial" w:cs="Arial"/>
        </w:rPr>
        <w:t>5</w:t>
      </w:r>
    </w:p>
    <w:p w14:paraId="3799818A" w14:textId="77777777" w:rsidR="00B458BA" w:rsidRPr="002E0EAD" w:rsidRDefault="00B458BA" w:rsidP="00B458BA">
      <w:pPr>
        <w:pStyle w:val="Nzvylnk"/>
        <w:ind w:left="567"/>
        <w:rPr>
          <w:rFonts w:ascii="Arial" w:hAnsi="Arial" w:cs="Arial"/>
        </w:rPr>
      </w:pPr>
      <w:r w:rsidRPr="00906B7E">
        <w:rPr>
          <w:rFonts w:ascii="Arial" w:hAnsi="Arial" w:cs="Arial"/>
        </w:rPr>
        <w:t>Předplacená parkovací karta</w:t>
      </w:r>
    </w:p>
    <w:p w14:paraId="170B595C" w14:textId="77777777" w:rsidR="00B458BA" w:rsidRPr="00906B7E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Osoby, které nesplňují podmínky pro zakoupení karet podle </w:t>
      </w:r>
      <w:r w:rsidRPr="00160997">
        <w:rPr>
          <w:rFonts w:ascii="Arial" w:hAnsi="Arial" w:cs="Arial"/>
          <w:sz w:val="22"/>
          <w:szCs w:val="22"/>
        </w:rPr>
        <w:t>čl. 3 nebo 4 tohoto ceníku</w:t>
      </w:r>
      <w:r>
        <w:rPr>
          <w:rFonts w:ascii="Arial" w:hAnsi="Arial" w:cs="Arial"/>
          <w:sz w:val="22"/>
          <w:szCs w:val="22"/>
        </w:rPr>
        <w:t xml:space="preserve"> </w:t>
      </w:r>
      <w:r w:rsidRPr="00906B7E">
        <w:rPr>
          <w:rFonts w:ascii="Arial" w:hAnsi="Arial" w:cs="Arial"/>
          <w:sz w:val="22"/>
          <w:szCs w:val="22"/>
        </w:rPr>
        <w:t>a mají zájem předplatit si parkovné, si mohou cenu parkovného předplatit na dobu 1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roku nebo 3 měsíců zakoupení</w:t>
      </w:r>
      <w:r>
        <w:rPr>
          <w:rFonts w:ascii="Arial" w:hAnsi="Arial" w:cs="Arial"/>
          <w:sz w:val="22"/>
          <w:szCs w:val="22"/>
        </w:rPr>
        <w:t>m</w:t>
      </w:r>
      <w:r w:rsidRPr="00906B7E">
        <w:rPr>
          <w:rFonts w:ascii="Arial" w:hAnsi="Arial" w:cs="Arial"/>
          <w:sz w:val="22"/>
          <w:szCs w:val="22"/>
        </w:rPr>
        <w:t xml:space="preserve"> „Předplacené parkovací karty“ u odboru investic a údržby </w:t>
      </w:r>
      <w:proofErr w:type="spellStart"/>
      <w:r w:rsidRPr="00906B7E"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Vimperk. Předplacenou</w:t>
      </w:r>
      <w:r w:rsidRPr="00906B7E">
        <w:rPr>
          <w:rFonts w:ascii="Arial" w:hAnsi="Arial" w:cs="Arial"/>
          <w:sz w:val="22"/>
          <w:szCs w:val="22"/>
        </w:rPr>
        <w:t xml:space="preserve"> parkovací kartu na dobu platnosti v trvání 3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měsíců </w:t>
      </w:r>
      <w:r>
        <w:rPr>
          <w:rFonts w:ascii="Arial" w:hAnsi="Arial" w:cs="Arial"/>
          <w:sz w:val="22"/>
          <w:szCs w:val="22"/>
        </w:rPr>
        <w:t xml:space="preserve">lze zakoupit </w:t>
      </w:r>
      <w:r w:rsidRPr="00906B7E">
        <w:rPr>
          <w:rFonts w:ascii="Arial" w:hAnsi="Arial" w:cs="Arial"/>
          <w:sz w:val="22"/>
          <w:szCs w:val="22"/>
        </w:rPr>
        <w:t xml:space="preserve">za cenu </w:t>
      </w:r>
      <w:r w:rsidRPr="007A28FF">
        <w:rPr>
          <w:rFonts w:ascii="Arial" w:hAnsi="Arial" w:cs="Arial"/>
          <w:b/>
          <w:sz w:val="22"/>
          <w:szCs w:val="22"/>
        </w:rPr>
        <w:t xml:space="preserve">1.250,- Kč </w:t>
      </w:r>
      <w:r w:rsidRPr="00906B7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uvedenou kartu na dob</w:t>
      </w:r>
      <w:r w:rsidRPr="00906B7E">
        <w:rPr>
          <w:rFonts w:ascii="Arial" w:hAnsi="Arial" w:cs="Arial"/>
          <w:sz w:val="22"/>
          <w:szCs w:val="22"/>
        </w:rPr>
        <w:t xml:space="preserve">u platnosti </w:t>
      </w:r>
      <w:r>
        <w:rPr>
          <w:rFonts w:ascii="Arial" w:hAnsi="Arial" w:cs="Arial"/>
          <w:sz w:val="22"/>
          <w:szCs w:val="22"/>
        </w:rPr>
        <w:t xml:space="preserve">v trvání </w:t>
      </w:r>
      <w:r w:rsidRPr="00906B7E">
        <w:rPr>
          <w:rFonts w:ascii="Arial" w:hAnsi="Arial" w:cs="Arial"/>
          <w:sz w:val="22"/>
          <w:szCs w:val="22"/>
        </w:rPr>
        <w:t xml:space="preserve">1 rok </w:t>
      </w:r>
      <w:r>
        <w:rPr>
          <w:rFonts w:ascii="Arial" w:hAnsi="Arial" w:cs="Arial"/>
          <w:sz w:val="22"/>
          <w:szCs w:val="22"/>
        </w:rPr>
        <w:t xml:space="preserve">lze zakoupit </w:t>
      </w:r>
      <w:r w:rsidRPr="00906B7E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cenu ve výši </w:t>
      </w:r>
      <w:r w:rsidRPr="007A28FF">
        <w:rPr>
          <w:rFonts w:ascii="Arial" w:hAnsi="Arial" w:cs="Arial"/>
          <w:b/>
          <w:sz w:val="22"/>
          <w:szCs w:val="22"/>
        </w:rPr>
        <w:t xml:space="preserve">5.000,- </w:t>
      </w:r>
      <w:r>
        <w:rPr>
          <w:rFonts w:ascii="Arial" w:hAnsi="Arial" w:cs="Arial"/>
          <w:b/>
          <w:sz w:val="22"/>
          <w:szCs w:val="22"/>
        </w:rPr>
        <w:t>Kč</w:t>
      </w:r>
      <w:r w:rsidRPr="007A28FF">
        <w:rPr>
          <w:rFonts w:ascii="Arial" w:hAnsi="Arial" w:cs="Arial"/>
          <w:b/>
          <w:sz w:val="22"/>
          <w:szCs w:val="22"/>
        </w:rPr>
        <w:t>.</w:t>
      </w:r>
    </w:p>
    <w:p w14:paraId="296FEA2D" w14:textId="77777777" w:rsidR="00B458BA" w:rsidRPr="00906B7E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Platnost vystavené karty zanikne uplynutím doby jejího trvání. Předplacená parkovací</w:t>
      </w:r>
      <w:r>
        <w:rPr>
          <w:rFonts w:ascii="Arial" w:hAnsi="Arial" w:cs="Arial"/>
          <w:sz w:val="22"/>
          <w:szCs w:val="22"/>
        </w:rPr>
        <w:t xml:space="preserve"> karta </w:t>
      </w:r>
      <w:r w:rsidRPr="00906B7E">
        <w:rPr>
          <w:rFonts w:ascii="Arial" w:hAnsi="Arial" w:cs="Arial"/>
          <w:sz w:val="22"/>
          <w:szCs w:val="22"/>
        </w:rPr>
        <w:t>obsah</w:t>
      </w:r>
      <w:r>
        <w:rPr>
          <w:rFonts w:ascii="Arial" w:hAnsi="Arial" w:cs="Arial"/>
          <w:sz w:val="22"/>
          <w:szCs w:val="22"/>
        </w:rPr>
        <w:t xml:space="preserve">uje </w:t>
      </w:r>
      <w:r w:rsidRPr="00906B7E">
        <w:rPr>
          <w:rFonts w:ascii="Arial" w:hAnsi="Arial" w:cs="Arial"/>
          <w:sz w:val="22"/>
          <w:szCs w:val="22"/>
        </w:rPr>
        <w:t>označení „Předplacená parkovací karta“, číslo parkovací karty, dobu jejího trvání a datum jejího vydání.</w:t>
      </w:r>
    </w:p>
    <w:p w14:paraId="45778C53" w14:textId="77777777" w:rsidR="00B458BA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Předplacenou parkovací kartu lze užít k parkování na všech úsecích komunikací určených ke zpoplatněnému stání motorový</w:t>
      </w:r>
      <w:r>
        <w:rPr>
          <w:rFonts w:ascii="Arial" w:hAnsi="Arial" w:cs="Arial"/>
          <w:sz w:val="22"/>
          <w:szCs w:val="22"/>
        </w:rPr>
        <w:t xml:space="preserve">ch vozidel dle </w:t>
      </w:r>
      <w:r w:rsidRPr="007A28FF">
        <w:rPr>
          <w:rFonts w:ascii="Arial" w:hAnsi="Arial" w:cs="Arial"/>
          <w:sz w:val="22"/>
          <w:szCs w:val="22"/>
        </w:rPr>
        <w:t>nařízení.</w:t>
      </w:r>
    </w:p>
    <w:p w14:paraId="164F2D0A" w14:textId="77777777" w:rsidR="00B458BA" w:rsidRDefault="00B458BA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767F86C9" w14:textId="77777777" w:rsidR="00B458BA" w:rsidRDefault="00B458BA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1562C907" w14:textId="3B9E28C8" w:rsidR="00F21FBF" w:rsidRPr="00F658DC" w:rsidRDefault="00F21FBF" w:rsidP="00F21FBF">
      <w:pPr>
        <w:jc w:val="both"/>
        <w:rPr>
          <w:rFonts w:ascii="Arial" w:hAnsi="Arial" w:cs="Arial"/>
        </w:rPr>
      </w:pPr>
      <w:r w:rsidRPr="00F658DC">
        <w:rPr>
          <w:rFonts w:ascii="Arial" w:hAnsi="Arial" w:cs="Arial"/>
        </w:rPr>
        <w:t xml:space="preserve">Ve Vimperku </w:t>
      </w:r>
      <w:r w:rsidR="000355A2">
        <w:rPr>
          <w:rFonts w:ascii="Arial" w:hAnsi="Arial" w:cs="Arial"/>
        </w:rPr>
        <w:t>30.01.2023</w:t>
      </w:r>
    </w:p>
    <w:p w14:paraId="09C6DCB3" w14:textId="77777777" w:rsidR="00F21FBF" w:rsidRPr="00F658DC" w:rsidRDefault="00F21FBF" w:rsidP="00F21FBF">
      <w:pPr>
        <w:jc w:val="both"/>
        <w:rPr>
          <w:rFonts w:ascii="Arial" w:hAnsi="Arial" w:cs="Arial"/>
        </w:rPr>
      </w:pPr>
    </w:p>
    <w:p w14:paraId="2D0D799F" w14:textId="77777777" w:rsidR="00F21FBF" w:rsidRPr="00F658DC" w:rsidRDefault="00F21FBF" w:rsidP="00F21FBF">
      <w:pPr>
        <w:jc w:val="both"/>
        <w:rPr>
          <w:rFonts w:ascii="Arial" w:hAnsi="Arial" w:cs="Arial"/>
        </w:rPr>
      </w:pPr>
    </w:p>
    <w:p w14:paraId="78FFA43F" w14:textId="77777777" w:rsidR="00F21FBF" w:rsidRPr="00F658DC" w:rsidRDefault="00F21FBF" w:rsidP="00F21FBF">
      <w:pPr>
        <w:jc w:val="both"/>
        <w:rPr>
          <w:rFonts w:ascii="Arial" w:hAnsi="Arial" w:cs="Arial"/>
        </w:rPr>
      </w:pPr>
    </w:p>
    <w:p w14:paraId="024CFCC7" w14:textId="77777777" w:rsidR="00F21FBF" w:rsidRDefault="00F21FBF" w:rsidP="00F21FBF">
      <w:pPr>
        <w:jc w:val="both"/>
        <w:rPr>
          <w:rFonts w:ascii="Arial" w:hAnsi="Arial" w:cs="Arial"/>
        </w:rPr>
      </w:pPr>
    </w:p>
    <w:p w14:paraId="5E8A0362" w14:textId="77777777" w:rsidR="00EB1116" w:rsidRDefault="00EB1116" w:rsidP="00F21FBF">
      <w:pPr>
        <w:jc w:val="both"/>
        <w:rPr>
          <w:rFonts w:ascii="Arial" w:hAnsi="Arial" w:cs="Arial"/>
        </w:rPr>
      </w:pPr>
    </w:p>
    <w:p w14:paraId="6FB09D12" w14:textId="77777777" w:rsidR="00F21FBF" w:rsidRPr="00F658DC" w:rsidRDefault="00F21FBF" w:rsidP="00F21FBF">
      <w:pPr>
        <w:jc w:val="both"/>
        <w:rPr>
          <w:rFonts w:ascii="Arial" w:hAnsi="Arial" w:cs="Arial"/>
        </w:rPr>
      </w:pPr>
    </w:p>
    <w:p w14:paraId="65869D8B" w14:textId="77777777" w:rsidR="00F21FBF" w:rsidRPr="00F658DC" w:rsidRDefault="00F21FBF" w:rsidP="00F21FBF">
      <w:pPr>
        <w:jc w:val="both"/>
        <w:rPr>
          <w:rFonts w:ascii="Arial" w:hAnsi="Arial" w:cs="Arial"/>
        </w:rPr>
      </w:pPr>
    </w:p>
    <w:p w14:paraId="7856CDCF" w14:textId="77777777" w:rsidR="00F21FBF" w:rsidRPr="00F658DC" w:rsidRDefault="00F21FBF" w:rsidP="00F21FBF">
      <w:pPr>
        <w:jc w:val="both"/>
        <w:rPr>
          <w:rFonts w:ascii="Arial" w:hAnsi="Arial" w:cs="Arial"/>
        </w:rPr>
      </w:pPr>
    </w:p>
    <w:p w14:paraId="3522891E" w14:textId="1F97E636" w:rsidR="00F21FBF" w:rsidRPr="00F658DC" w:rsidRDefault="00F21FBF" w:rsidP="00F21F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Jaroslava Martanová v.</w:t>
      </w:r>
      <w:r w:rsidR="000C7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Pr="00F658DC">
        <w:rPr>
          <w:rFonts w:ascii="Arial" w:hAnsi="Arial" w:cs="Arial"/>
        </w:rPr>
        <w:tab/>
      </w:r>
      <w:r w:rsidRPr="00F658DC">
        <w:rPr>
          <w:rFonts w:ascii="Arial" w:hAnsi="Arial" w:cs="Arial"/>
        </w:rPr>
        <w:tab/>
      </w:r>
      <w:r w:rsidRPr="00F658DC">
        <w:rPr>
          <w:rFonts w:ascii="Arial" w:hAnsi="Arial" w:cs="Arial"/>
        </w:rPr>
        <w:tab/>
      </w:r>
      <w:r w:rsidRPr="00F658DC">
        <w:rPr>
          <w:rFonts w:ascii="Arial" w:hAnsi="Arial" w:cs="Arial"/>
        </w:rPr>
        <w:tab/>
      </w:r>
      <w:r>
        <w:rPr>
          <w:rFonts w:ascii="Arial" w:hAnsi="Arial" w:cs="Arial"/>
        </w:rPr>
        <w:t>Mgr. Zdeněk Kuncl v.</w:t>
      </w:r>
      <w:r w:rsidR="000C7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08F314C0" w14:textId="77777777" w:rsidR="00B458BA" w:rsidRDefault="00EB1116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21FBF" w:rsidRPr="00F658DC">
        <w:rPr>
          <w:rFonts w:ascii="Arial" w:hAnsi="Arial" w:cs="Arial"/>
        </w:rPr>
        <w:t>starost</w:t>
      </w:r>
      <w:r w:rsidR="00F21FBF">
        <w:rPr>
          <w:rFonts w:ascii="Arial" w:hAnsi="Arial" w:cs="Arial"/>
        </w:rPr>
        <w:t>k</w:t>
      </w:r>
      <w:r w:rsidR="00F21FBF" w:rsidRPr="00F658DC">
        <w:rPr>
          <w:rFonts w:ascii="Arial" w:hAnsi="Arial" w:cs="Arial"/>
        </w:rPr>
        <w:t>a</w:t>
      </w:r>
      <w:r w:rsidR="00F21FBF">
        <w:rPr>
          <w:rFonts w:ascii="Arial" w:hAnsi="Arial" w:cs="Arial"/>
        </w:rPr>
        <w:t xml:space="preserve"> </w:t>
      </w:r>
      <w:r w:rsidR="00F21F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F21FBF">
        <w:rPr>
          <w:rFonts w:ascii="Arial" w:hAnsi="Arial" w:cs="Arial"/>
        </w:rPr>
        <w:t>místostarosta</w:t>
      </w:r>
    </w:p>
    <w:p w14:paraId="3AF54D6D" w14:textId="77777777" w:rsidR="00BF43AD" w:rsidRDefault="00BF43AD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</w:rPr>
      </w:pPr>
    </w:p>
    <w:p w14:paraId="20E7C514" w14:textId="77777777" w:rsidR="00BF43AD" w:rsidRPr="002E0EAD" w:rsidRDefault="00BF43A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03.02.2022</w:t>
      </w:r>
      <w:proofErr w:type="gramEnd"/>
    </w:p>
    <w:p w14:paraId="6FA826DC" w14:textId="76804D2E" w:rsidR="00BF43AD" w:rsidRDefault="00BF43A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17.02.2022</w:t>
      </w:r>
      <w:bookmarkStart w:id="0" w:name="_GoBack"/>
      <w:bookmarkEnd w:id="0"/>
      <w:proofErr w:type="gramEnd"/>
    </w:p>
    <w:sectPr w:rsidR="00BF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BE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830596"/>
    <w:multiLevelType w:val="hybridMultilevel"/>
    <w:tmpl w:val="F66ACED4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C5F4019"/>
    <w:multiLevelType w:val="hybridMultilevel"/>
    <w:tmpl w:val="60AE81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7C06F6"/>
    <w:multiLevelType w:val="hybridMultilevel"/>
    <w:tmpl w:val="68B2E72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D870A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FB6BF7"/>
    <w:multiLevelType w:val="hybridMultilevel"/>
    <w:tmpl w:val="5280758E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0F67F6B"/>
    <w:multiLevelType w:val="hybridMultilevel"/>
    <w:tmpl w:val="F6D4A8C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1D032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6028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40D61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80B6286"/>
    <w:multiLevelType w:val="hybridMultilevel"/>
    <w:tmpl w:val="DD46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A3640"/>
    <w:multiLevelType w:val="hybridMultilevel"/>
    <w:tmpl w:val="FAE4B3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C3D5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E266CEE"/>
    <w:multiLevelType w:val="hybridMultilevel"/>
    <w:tmpl w:val="5A9C6B16"/>
    <w:lvl w:ilvl="0" w:tplc="CF9AF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F4E02"/>
    <w:multiLevelType w:val="hybridMultilevel"/>
    <w:tmpl w:val="F5765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4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A"/>
    <w:rsid w:val="000355A2"/>
    <w:rsid w:val="0006578E"/>
    <w:rsid w:val="00085288"/>
    <w:rsid w:val="000C7732"/>
    <w:rsid w:val="00160997"/>
    <w:rsid w:val="001E03EC"/>
    <w:rsid w:val="002C5572"/>
    <w:rsid w:val="002E5D4B"/>
    <w:rsid w:val="00330EF1"/>
    <w:rsid w:val="003416EF"/>
    <w:rsid w:val="00453ED4"/>
    <w:rsid w:val="005478E4"/>
    <w:rsid w:val="00723050"/>
    <w:rsid w:val="007C5FFB"/>
    <w:rsid w:val="00803B53"/>
    <w:rsid w:val="008710CB"/>
    <w:rsid w:val="00925129"/>
    <w:rsid w:val="009814D0"/>
    <w:rsid w:val="009854B2"/>
    <w:rsid w:val="00A56EBF"/>
    <w:rsid w:val="00A67660"/>
    <w:rsid w:val="00A97514"/>
    <w:rsid w:val="00B458BA"/>
    <w:rsid w:val="00BD2F74"/>
    <w:rsid w:val="00BF43AD"/>
    <w:rsid w:val="00C95BBD"/>
    <w:rsid w:val="00D27989"/>
    <w:rsid w:val="00D66E4A"/>
    <w:rsid w:val="00D83DB7"/>
    <w:rsid w:val="00D9381D"/>
    <w:rsid w:val="00EB1116"/>
    <w:rsid w:val="00F21FBF"/>
    <w:rsid w:val="00F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3F85"/>
  <w15:chartTrackingRefBased/>
  <w15:docId w15:val="{80ECF8EA-2268-4FAF-9665-8220DB3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458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58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458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58BA"/>
    <w:pPr>
      <w:spacing w:before="60" w:after="160"/>
    </w:pPr>
  </w:style>
  <w:style w:type="paragraph" w:styleId="Bezmezer">
    <w:name w:val="No Spacing"/>
    <w:uiPriority w:val="1"/>
    <w:qFormat/>
    <w:rsid w:val="00B45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21FBF"/>
    <w:pPr>
      <w:suppressAutoHyphens/>
      <w:ind w:left="720"/>
      <w:contextualSpacing/>
    </w:pPr>
    <w:rPr>
      <w:lang w:eastAsia="ar-SA"/>
    </w:rPr>
  </w:style>
  <w:style w:type="paragraph" w:styleId="Revize">
    <w:name w:val="Revision"/>
    <w:hidden/>
    <w:uiPriority w:val="99"/>
    <w:semiHidden/>
    <w:rsid w:val="0092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1342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Oliwa Vladislav</dc:creator>
  <cp:keywords/>
  <dc:description/>
  <cp:lastModifiedBy>Oliwa Vladislav</cp:lastModifiedBy>
  <cp:revision>24</cp:revision>
  <cp:lastPrinted>2023-01-30T11:57:00Z</cp:lastPrinted>
  <dcterms:created xsi:type="dcterms:W3CDTF">2021-05-25T11:46:00Z</dcterms:created>
  <dcterms:modified xsi:type="dcterms:W3CDTF">2023-02-03T11:22:00Z</dcterms:modified>
</cp:coreProperties>
</file>